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847" w:rsidRPr="004F6088" w:rsidRDefault="00A71847" w:rsidP="004F6088">
      <w:pPr>
        <w:jc w:val="center"/>
        <w:rPr>
          <w:b/>
        </w:rPr>
      </w:pPr>
      <w:r w:rsidRPr="004F6088">
        <w:rPr>
          <w:b/>
        </w:rPr>
        <w:t>Проект адаптації на орендне приміщення.</w:t>
      </w:r>
    </w:p>
    <w:p w:rsidR="00A71847" w:rsidRDefault="00A71847" w:rsidP="00A71847">
      <w:r>
        <w:t>Робоча документація повинна містити такі розділи:</w:t>
      </w:r>
    </w:p>
    <w:p w:rsidR="00A71847" w:rsidRDefault="00A71847" w:rsidP="00A71847">
      <w:r>
        <w:t>- АР - Архітектурні рішення;</w:t>
      </w:r>
    </w:p>
    <w:p w:rsidR="00A71847" w:rsidRDefault="00A71847" w:rsidP="00A71847">
      <w:r>
        <w:t>- ЕМ - силове електрообладнання;</w:t>
      </w:r>
    </w:p>
    <w:p w:rsidR="00A71847" w:rsidRDefault="00A71847" w:rsidP="00A71847">
      <w:r>
        <w:t>- ЕО - Електричне освітлення;</w:t>
      </w:r>
    </w:p>
    <w:p w:rsidR="00A71847" w:rsidRDefault="00A71847" w:rsidP="00A71847">
      <w:r>
        <w:t xml:space="preserve">- </w:t>
      </w:r>
      <w:proofErr w:type="spellStart"/>
      <w:r>
        <w:t>ОВіК</w:t>
      </w:r>
      <w:proofErr w:type="spellEnd"/>
      <w:r>
        <w:t xml:space="preserve"> - Опалення, вентиляція та кондиціювання;</w:t>
      </w:r>
    </w:p>
    <w:p w:rsidR="00A71847" w:rsidRDefault="00A71847" w:rsidP="00A71847">
      <w:r>
        <w:t>- ВК - Водопровід та каналізація (у разі використання зазначених систем);</w:t>
      </w:r>
    </w:p>
    <w:p w:rsidR="00A71847" w:rsidRDefault="00A71847" w:rsidP="00A71847">
      <w:r w:rsidRPr="00A71847">
        <w:rPr>
          <w:highlight w:val="yellow"/>
        </w:rPr>
        <w:t>- ГСВ - газопостачання, внутрішні пристрої (у разі використання зазначених систем);</w:t>
      </w:r>
    </w:p>
    <w:p w:rsidR="00A71847" w:rsidRDefault="00A71847" w:rsidP="00A71847">
      <w:r>
        <w:t>- ОП - Система оповіщення про пожежу (при необхідності);</w:t>
      </w:r>
    </w:p>
    <w:p w:rsidR="00A71847" w:rsidRDefault="00A71847" w:rsidP="00A71847">
      <w:r>
        <w:t>- АПТ - автоматичне пожежогасіння (при необхідності);</w:t>
      </w:r>
    </w:p>
    <w:p w:rsidR="00A71847" w:rsidRDefault="00A71847" w:rsidP="00A71847">
      <w:r>
        <w:t>- ОС - охоронно-пожежна сигналізація (при необхідності);</w:t>
      </w:r>
    </w:p>
    <w:p w:rsidR="00A71847" w:rsidRDefault="00A71847" w:rsidP="00A71847">
      <w:r>
        <w:t>- АДУ - автоматичне димовидалення (при необхідності);</w:t>
      </w:r>
    </w:p>
    <w:p w:rsidR="00A71847" w:rsidRDefault="00A71847" w:rsidP="00A71847">
      <w:r w:rsidRPr="00A71847">
        <w:rPr>
          <w:highlight w:val="yellow"/>
        </w:rPr>
        <w:t>- ЛКС - локальні комп'ютерні мережі (при необхідності);</w:t>
      </w:r>
    </w:p>
    <w:p w:rsidR="00A71847" w:rsidRDefault="00A71847" w:rsidP="00A71847">
      <w:r w:rsidRPr="00A71847">
        <w:rPr>
          <w:highlight w:val="yellow"/>
        </w:rPr>
        <w:t>- СКУД - Система контролю та управління доступом (при необхідності);</w:t>
      </w:r>
    </w:p>
    <w:p w:rsidR="00A71847" w:rsidRDefault="00A71847" w:rsidP="00A71847">
      <w:r>
        <w:t xml:space="preserve"> </w:t>
      </w:r>
      <w:r w:rsidRPr="00A71847">
        <w:rPr>
          <w:highlight w:val="yellow"/>
        </w:rPr>
        <w:t>- ТХ - Технологія виробництва (за потреби).</w:t>
      </w:r>
    </w:p>
    <w:p w:rsidR="00A71847" w:rsidRDefault="00A71847" w:rsidP="00A71847"/>
    <w:p w:rsidR="00A71847" w:rsidRDefault="00A71847" w:rsidP="00A71847">
      <w:r>
        <w:t xml:space="preserve">Робоча документація Протипожежних розділів ВП, АПТ, ОЗ та АДУ має бути розроблена підрядною організацією, яка узгоджена або визначена Орендодавцем, відповідно до прямого контракту між Орендарем та підрядною організацією (ТОВ «НТЦ «Охоронні системи», </w:t>
      </w:r>
      <w:proofErr w:type="spellStart"/>
      <w:r>
        <w:t>тел</w:t>
      </w:r>
      <w:proofErr w:type="spellEnd"/>
      <w:r>
        <w:t>. 044-494-31- 05, http://stc.kiev.ua).</w:t>
      </w:r>
    </w:p>
    <w:p w:rsidR="00A71847" w:rsidRDefault="00A71847" w:rsidP="00A71847">
      <w:r>
        <w:t>Робоча документація розробляється відповідно до норм України.</w:t>
      </w:r>
    </w:p>
    <w:p w:rsidR="00A71847" w:rsidRDefault="00A71847" w:rsidP="00A71847">
      <w:r>
        <w:t xml:space="preserve">Робоча документація передається на затвердження у друкованому вигляді, з мокрою печаткою та підписами виконавців, та в електронному вигляді у форматах PDF та DWG. </w:t>
      </w:r>
    </w:p>
    <w:p w:rsidR="00A71847" w:rsidRDefault="00A71847" w:rsidP="00A71847">
      <w:r>
        <w:t>Усі проекти адаптації повинні бути оформлені належним чином і включати з себе:</w:t>
      </w:r>
    </w:p>
    <w:p w:rsidR="00A71847" w:rsidRDefault="00A71847" w:rsidP="00A71847">
      <w:r>
        <w:t>- титульна сторінка;</w:t>
      </w:r>
    </w:p>
    <w:p w:rsidR="00A71847" w:rsidRDefault="00A71847" w:rsidP="00A71847">
      <w:r>
        <w:t>- відповідний кваліфікаційний сертифікат розробника проектної документації;</w:t>
      </w:r>
    </w:p>
    <w:p w:rsidR="00A71847" w:rsidRDefault="00A71847" w:rsidP="00A71847">
      <w:r>
        <w:t>- Зміст;</w:t>
      </w:r>
    </w:p>
    <w:p w:rsidR="00A71847" w:rsidRDefault="00A71847" w:rsidP="00A71847">
      <w:r>
        <w:t>- Відомість робочих креслень основного комплекту;</w:t>
      </w:r>
    </w:p>
    <w:p w:rsidR="00A71847" w:rsidRDefault="00A71847" w:rsidP="00A71847">
      <w:r>
        <w:t>- відомість документів, на які посилаються та які додаються;</w:t>
      </w:r>
    </w:p>
    <w:p w:rsidR="00A71847" w:rsidRDefault="00A71847" w:rsidP="00A71847">
      <w:r>
        <w:t>- підтвердження ГАП (ГІП) про відповідність чинним нормам, правилам та стандартам;</w:t>
      </w:r>
    </w:p>
    <w:p w:rsidR="00A71847" w:rsidRDefault="00A71847" w:rsidP="00A71847">
      <w:r w:rsidRPr="00A71847">
        <w:rPr>
          <w:highlight w:val="yellow"/>
        </w:rPr>
        <w:t>- Визначення класу наслідків (відповідальності) об'єкта (ДСТУ 8855:2019);</w:t>
      </w:r>
    </w:p>
    <w:p w:rsidR="00A71847" w:rsidRDefault="00A71847" w:rsidP="00A71847">
      <w:r>
        <w:t>- Основний текст документа (пояснювальна записка);</w:t>
      </w:r>
    </w:p>
    <w:p w:rsidR="00A71847" w:rsidRDefault="00A71847" w:rsidP="00A71847">
      <w:r>
        <w:t>- Вихідні дані для проектування;</w:t>
      </w:r>
    </w:p>
    <w:p w:rsidR="00A71847" w:rsidRDefault="00A71847" w:rsidP="00A71847">
      <w:r>
        <w:t>- необхідні розрахунки;</w:t>
      </w:r>
    </w:p>
    <w:p w:rsidR="00A71847" w:rsidRDefault="00A71847" w:rsidP="00A71847">
      <w:r>
        <w:t>- основні креслення, передбачені будівельними нормами та правилами;</w:t>
      </w:r>
    </w:p>
    <w:p w:rsidR="00A71847" w:rsidRDefault="00A71847" w:rsidP="00A71847">
      <w:r>
        <w:lastRenderedPageBreak/>
        <w:t>- Специфікація обладнання.</w:t>
      </w:r>
    </w:p>
    <w:p w:rsidR="00A71847" w:rsidRDefault="00A71847" w:rsidP="00A71847"/>
    <w:p w:rsidR="00A71847" w:rsidRPr="004F6088" w:rsidRDefault="00A71847" w:rsidP="004F6088">
      <w:pPr>
        <w:jc w:val="center"/>
        <w:rPr>
          <w:b/>
        </w:rPr>
      </w:pPr>
      <w:r w:rsidRPr="004F6088">
        <w:rPr>
          <w:b/>
        </w:rPr>
        <w:t>Комплекти основних робочих креслень кожного окремого проекту повинні складатися з листів, наведених нижче.</w:t>
      </w:r>
    </w:p>
    <w:p w:rsidR="00A71847" w:rsidRPr="004F6088" w:rsidRDefault="00A71847" w:rsidP="004F6088">
      <w:pPr>
        <w:jc w:val="center"/>
        <w:rPr>
          <w:i/>
        </w:rPr>
      </w:pPr>
      <w:r w:rsidRPr="004F6088">
        <w:rPr>
          <w:i/>
        </w:rPr>
        <w:t>Проект Архітектурні рішення (АР):</w:t>
      </w:r>
    </w:p>
    <w:p w:rsidR="00A71847" w:rsidRDefault="00A71847" w:rsidP="00A71847">
      <w:r>
        <w:t xml:space="preserve"> - Ситуаційний план розташування приміщення;</w:t>
      </w:r>
    </w:p>
    <w:p w:rsidR="00A71847" w:rsidRDefault="00A71847" w:rsidP="00A71847">
      <w:r>
        <w:t>- план демонтажу та зведення перегородок, з розміщенням пожежних шаф ПК (якщо є);</w:t>
      </w:r>
    </w:p>
    <w:p w:rsidR="00A71847" w:rsidRDefault="00A71847" w:rsidP="00A71847">
      <w:r>
        <w:t>- паспорт обробки приміщень та розгортки стін;</w:t>
      </w:r>
    </w:p>
    <w:p w:rsidR="00A71847" w:rsidRDefault="00A71847" w:rsidP="00A71847">
      <w:r>
        <w:t>- план розміщення торговельного обладнання, з вузлами кріплення до стін та перегородок;</w:t>
      </w:r>
    </w:p>
    <w:p w:rsidR="00A71847" w:rsidRDefault="00A71847" w:rsidP="00A71847">
      <w:r>
        <w:t>- план евакуації під час пожежі;</w:t>
      </w:r>
    </w:p>
    <w:p w:rsidR="00A71847" w:rsidRDefault="00A71847" w:rsidP="00A71847">
      <w:r>
        <w:t>- план покриття для підлоги, із зазначенням типу деформаційних швів;</w:t>
      </w:r>
    </w:p>
    <w:p w:rsidR="00A71847" w:rsidRDefault="00A71847" w:rsidP="00A71847">
      <w:r>
        <w:t xml:space="preserve">- план підвісної стелі, із зазначенням висоти, перфорації та розташуванням стельового обладнання (освітлення, дифузори, </w:t>
      </w:r>
      <w:proofErr w:type="spellStart"/>
      <w:r>
        <w:t>фанкойли</w:t>
      </w:r>
      <w:proofErr w:type="spellEnd"/>
      <w:r>
        <w:t>, пожежні системи тощо);</w:t>
      </w:r>
    </w:p>
    <w:p w:rsidR="00A71847" w:rsidRDefault="00A71847" w:rsidP="00A71847">
      <w:r>
        <w:t>- вузли кріплення підвісного обладнання до конструкцій будівлі;</w:t>
      </w:r>
    </w:p>
    <w:p w:rsidR="00A71847" w:rsidRDefault="00A71847" w:rsidP="00A71847">
      <w:r>
        <w:t>- план розміщення обладнання на покрівлі та вузли проходу через покрівлю (при необхідності);</w:t>
      </w:r>
    </w:p>
    <w:p w:rsidR="00A71847" w:rsidRDefault="00A71847" w:rsidP="00A71847">
      <w:r>
        <w:t>- розрізи приміщення із зазначенням висот;</w:t>
      </w:r>
    </w:p>
    <w:p w:rsidR="00A71847" w:rsidRDefault="00A71847" w:rsidP="00A71847">
      <w:r>
        <w:t>- візуалізацію фасаду приміщення з розташуванням вивіски та вхідної групи.</w:t>
      </w:r>
    </w:p>
    <w:p w:rsidR="00A71847" w:rsidRDefault="00A71847" w:rsidP="00A71847"/>
    <w:p w:rsidR="00A71847" w:rsidRPr="004F6088" w:rsidRDefault="00A71847" w:rsidP="004F6088">
      <w:pPr>
        <w:jc w:val="center"/>
        <w:rPr>
          <w:i/>
        </w:rPr>
      </w:pPr>
      <w:r w:rsidRPr="004F6088">
        <w:rPr>
          <w:i/>
        </w:rPr>
        <w:t>Проекти Силове електрообладнання (ЕМ) та Електричне освітлення (ЕО):</w:t>
      </w:r>
    </w:p>
    <w:p w:rsidR="00A71847" w:rsidRDefault="00A71847" w:rsidP="00A71847">
      <w:r>
        <w:t>- таблиця розрахунку електричних навантажень;</w:t>
      </w:r>
    </w:p>
    <w:p w:rsidR="00A71847" w:rsidRDefault="00A71847" w:rsidP="00A71847">
      <w:r>
        <w:t>- схеми електричні принципові щитового обладнання;</w:t>
      </w:r>
    </w:p>
    <w:p w:rsidR="00A71847" w:rsidRDefault="00A71847" w:rsidP="00A71847">
      <w:r>
        <w:t>- вибір лічильника електроенергії та трансформаторів струму (за потреби);</w:t>
      </w:r>
    </w:p>
    <w:p w:rsidR="00A71847" w:rsidRDefault="00A71847" w:rsidP="00A71847">
      <w:r>
        <w:t>- план розміщення електросилового та освітлювального обладнання;</w:t>
      </w:r>
    </w:p>
    <w:p w:rsidR="00A71847" w:rsidRDefault="00A71847" w:rsidP="00A71847">
      <w:r>
        <w:t>- план підключення електросилового та освітлювального обладнання із зазначенням способу прокладання;</w:t>
      </w:r>
    </w:p>
    <w:p w:rsidR="00A71847" w:rsidRDefault="00A71847" w:rsidP="00A71847">
      <w:r>
        <w:t>- план трас кабельних лотків та способу їх кріплення.</w:t>
      </w:r>
    </w:p>
    <w:p w:rsidR="00A71847" w:rsidRDefault="00A71847" w:rsidP="00A71847"/>
    <w:p w:rsidR="00A71847" w:rsidRPr="004F6088" w:rsidRDefault="00A71847" w:rsidP="004F6088">
      <w:pPr>
        <w:jc w:val="center"/>
        <w:rPr>
          <w:i/>
        </w:rPr>
      </w:pPr>
      <w:r w:rsidRPr="004F6088">
        <w:rPr>
          <w:i/>
        </w:rPr>
        <w:t>Проект Опалення, вентиляція та кондиціювання (</w:t>
      </w:r>
      <w:proofErr w:type="spellStart"/>
      <w:r w:rsidRPr="004F6088">
        <w:rPr>
          <w:i/>
        </w:rPr>
        <w:t>ОВіК</w:t>
      </w:r>
      <w:proofErr w:type="spellEnd"/>
      <w:r w:rsidRPr="004F6088">
        <w:rPr>
          <w:i/>
        </w:rPr>
        <w:t>):</w:t>
      </w:r>
    </w:p>
    <w:p w:rsidR="00A71847" w:rsidRDefault="00A71847" w:rsidP="00A71847">
      <w:r>
        <w:t>- план розміщення повітроводів із зазначенням перетину, висот, кінцевими розподільниками повітря та витратою повітря;</w:t>
      </w:r>
    </w:p>
    <w:p w:rsidR="00A71847" w:rsidRDefault="00A71847" w:rsidP="00A71847">
      <w:r>
        <w:t>- план розміщення додаткового кліматичного обладнання, із зазначенням їх типу та основних характеристик;</w:t>
      </w:r>
    </w:p>
    <w:p w:rsidR="00A71847" w:rsidRDefault="00A71847" w:rsidP="00A71847">
      <w:r>
        <w:t xml:space="preserve">- план розведення трубопроводів </w:t>
      </w:r>
      <w:proofErr w:type="spellStart"/>
      <w:r>
        <w:t>холодопостачання</w:t>
      </w:r>
      <w:proofErr w:type="spellEnd"/>
      <w:r>
        <w:t>, теплопостачання та дренажної каналізації;</w:t>
      </w:r>
    </w:p>
    <w:p w:rsidR="00A71847" w:rsidRDefault="00A71847" w:rsidP="00A71847">
      <w:r>
        <w:t>- аксонометричні схеми;</w:t>
      </w:r>
    </w:p>
    <w:p w:rsidR="00A71847" w:rsidRDefault="00A71847" w:rsidP="00A71847">
      <w:r>
        <w:t>- вузли кріплення підвісного та настінного обладнання до конструкцій будівлі;</w:t>
      </w:r>
    </w:p>
    <w:p w:rsidR="00A71847" w:rsidRDefault="00A71847" w:rsidP="00A71847">
      <w:r>
        <w:lastRenderedPageBreak/>
        <w:t>- принципові схеми та вузли підключення обладнання.</w:t>
      </w:r>
    </w:p>
    <w:p w:rsidR="00A71847" w:rsidRDefault="00A71847" w:rsidP="00A71847"/>
    <w:p w:rsidR="00A71847" w:rsidRPr="004F6088" w:rsidRDefault="00A71847" w:rsidP="004F6088">
      <w:pPr>
        <w:jc w:val="center"/>
        <w:rPr>
          <w:i/>
        </w:rPr>
      </w:pPr>
      <w:r w:rsidRPr="004F6088">
        <w:rPr>
          <w:i/>
        </w:rPr>
        <w:t>Проект Водопровід та каналізація (ВК):</w:t>
      </w:r>
    </w:p>
    <w:p w:rsidR="00A71847" w:rsidRDefault="00A71847" w:rsidP="00A71847">
      <w:r>
        <w:t xml:space="preserve"> - план розміщення сантехнічного та нагрівального обладнання;</w:t>
      </w:r>
    </w:p>
    <w:p w:rsidR="00A71847" w:rsidRDefault="00A71847" w:rsidP="00A71847">
      <w:r>
        <w:t>- план розведення трубопроводів водопостачання та каналізації;</w:t>
      </w:r>
    </w:p>
    <w:p w:rsidR="00A71847" w:rsidRDefault="00A71847" w:rsidP="00A71847">
      <w:r w:rsidRPr="00A71847">
        <w:rPr>
          <w:highlight w:val="yellow"/>
        </w:rPr>
        <w:t xml:space="preserve">- план встановлення </w:t>
      </w:r>
      <w:proofErr w:type="spellStart"/>
      <w:r w:rsidRPr="00A71847">
        <w:rPr>
          <w:highlight w:val="yellow"/>
        </w:rPr>
        <w:t>жироуловлювачів</w:t>
      </w:r>
      <w:proofErr w:type="spellEnd"/>
      <w:r w:rsidRPr="00A71847">
        <w:rPr>
          <w:highlight w:val="yellow"/>
        </w:rPr>
        <w:t xml:space="preserve"> (при необхідності);</w:t>
      </w:r>
    </w:p>
    <w:p w:rsidR="00A71847" w:rsidRDefault="00A71847" w:rsidP="00A71847">
      <w:r>
        <w:t>- плани та схеми установок датчиків затоплення;</w:t>
      </w:r>
    </w:p>
    <w:p w:rsidR="00A71847" w:rsidRDefault="00A71847" w:rsidP="00A71847">
      <w:r>
        <w:t>- схеми водомірних вузлів;</w:t>
      </w:r>
    </w:p>
    <w:p w:rsidR="00A71847" w:rsidRDefault="00A71847" w:rsidP="00A71847">
      <w:r>
        <w:t>- аксонометричні схеми;</w:t>
      </w:r>
    </w:p>
    <w:p w:rsidR="00A71847" w:rsidRDefault="00A71847" w:rsidP="00A71847">
      <w:r>
        <w:t>- вузли кріплення підвісного та настінного обладнання до конструкцій будівлі;</w:t>
      </w:r>
    </w:p>
    <w:p w:rsidR="00A71847" w:rsidRDefault="00A71847" w:rsidP="00A71847">
      <w:r>
        <w:t>- принципові схеми та вузли підключення обладнання.</w:t>
      </w:r>
    </w:p>
    <w:p w:rsidR="00A71847" w:rsidRDefault="00A71847" w:rsidP="00A71847"/>
    <w:p w:rsidR="00A71847" w:rsidRPr="00A71847" w:rsidRDefault="00A71847" w:rsidP="00A71847">
      <w:pPr>
        <w:rPr>
          <w:highlight w:val="yellow"/>
        </w:rPr>
      </w:pPr>
      <w:r w:rsidRPr="00A71847">
        <w:rPr>
          <w:highlight w:val="yellow"/>
        </w:rPr>
        <w:t>Проект Газопостачання, внутрішні пристрої (ГСВ):</w:t>
      </w:r>
    </w:p>
    <w:p w:rsidR="00A71847" w:rsidRPr="00A71847" w:rsidRDefault="00A71847" w:rsidP="00A71847">
      <w:pPr>
        <w:rPr>
          <w:highlight w:val="yellow"/>
        </w:rPr>
      </w:pPr>
      <w:r w:rsidRPr="00A71847">
        <w:rPr>
          <w:highlight w:val="yellow"/>
        </w:rPr>
        <w:t>- План розміщення обладнання;</w:t>
      </w:r>
    </w:p>
    <w:p w:rsidR="00A71847" w:rsidRPr="00A71847" w:rsidRDefault="00A71847" w:rsidP="00A71847">
      <w:pPr>
        <w:rPr>
          <w:highlight w:val="yellow"/>
        </w:rPr>
      </w:pPr>
      <w:r w:rsidRPr="00A71847">
        <w:rPr>
          <w:highlight w:val="yellow"/>
        </w:rPr>
        <w:t>- аксонометричні схеми;</w:t>
      </w:r>
    </w:p>
    <w:p w:rsidR="00A71847" w:rsidRPr="00A71847" w:rsidRDefault="00A71847" w:rsidP="00A71847">
      <w:pPr>
        <w:rPr>
          <w:highlight w:val="yellow"/>
        </w:rPr>
      </w:pPr>
      <w:r w:rsidRPr="00A71847">
        <w:rPr>
          <w:highlight w:val="yellow"/>
        </w:rPr>
        <w:t>- вузли кріплення обладнання до конструкцій будівлі;</w:t>
      </w:r>
    </w:p>
    <w:p w:rsidR="00A71847" w:rsidRDefault="00A71847" w:rsidP="00A71847">
      <w:r w:rsidRPr="00A71847">
        <w:rPr>
          <w:highlight w:val="yellow"/>
        </w:rPr>
        <w:t>- принципові схеми та вузли підключення обладнання.</w:t>
      </w:r>
    </w:p>
    <w:p w:rsidR="00A71847" w:rsidRDefault="00A71847" w:rsidP="00A71847"/>
    <w:p w:rsidR="00A71847" w:rsidRPr="004F6088" w:rsidRDefault="00A71847" w:rsidP="004F6088">
      <w:pPr>
        <w:jc w:val="center"/>
        <w:rPr>
          <w:i/>
        </w:rPr>
      </w:pPr>
      <w:r w:rsidRPr="004F6088">
        <w:rPr>
          <w:i/>
        </w:rPr>
        <w:t>Проекти Протипожежного захисту – Система оповіщення про пожежу (ВП), Автоматичне пожежогасіння (АПТ), Охоронно-пожежна сигналізація (ОС); Автоматичне димовидалення (АДУ):</w:t>
      </w:r>
    </w:p>
    <w:p w:rsidR="00A71847" w:rsidRDefault="00A71847" w:rsidP="00A71847">
      <w:r>
        <w:t>- план стелі з розміщенням датчиків сигналізації, спринклерів, динаміків системи оповіщення тощо;</w:t>
      </w:r>
    </w:p>
    <w:p w:rsidR="00A71847" w:rsidRDefault="00A71847" w:rsidP="00A71847">
      <w:r>
        <w:t>- план мереж та обладнання протипожежних систем;</w:t>
      </w:r>
    </w:p>
    <w:p w:rsidR="00A71847" w:rsidRDefault="00A71847" w:rsidP="00A71847">
      <w:r>
        <w:t xml:space="preserve">- план розташування пожежних кранів, блоків пуску </w:t>
      </w:r>
      <w:proofErr w:type="spellStart"/>
      <w:r>
        <w:t>пневмоприводів</w:t>
      </w:r>
      <w:proofErr w:type="spellEnd"/>
      <w:r>
        <w:t xml:space="preserve"> димовидалення та зенітних ліхтарів димовидалення;</w:t>
      </w:r>
    </w:p>
    <w:p w:rsidR="00A71847" w:rsidRDefault="00A71847" w:rsidP="00A71847">
      <w:r>
        <w:t>- плани та схеми прокладання кабелів;</w:t>
      </w:r>
    </w:p>
    <w:p w:rsidR="00A71847" w:rsidRDefault="00A71847" w:rsidP="00A71847">
      <w:r>
        <w:t>- аксонометричні схеми;</w:t>
      </w:r>
    </w:p>
    <w:p w:rsidR="00A71847" w:rsidRDefault="00A71847" w:rsidP="00A71847">
      <w:r>
        <w:t>- технічне завдання для суміжних розділів проектування (за потреби);</w:t>
      </w:r>
    </w:p>
    <w:p w:rsidR="00A71847" w:rsidRDefault="00A71847" w:rsidP="00A71847">
      <w:r>
        <w:t>- вузли кріплення підвісного та настінного обладнання до конструкцій будівлі;</w:t>
      </w:r>
    </w:p>
    <w:p w:rsidR="00A71847" w:rsidRDefault="00A71847" w:rsidP="00A71847">
      <w:r>
        <w:t>- принципові схеми та вузли підключення обладнання.</w:t>
      </w:r>
    </w:p>
    <w:p w:rsidR="00A71847" w:rsidRDefault="00A71847" w:rsidP="00A71847"/>
    <w:p w:rsidR="00A71847" w:rsidRPr="004F6088" w:rsidRDefault="00A71847" w:rsidP="004F6088">
      <w:pPr>
        <w:jc w:val="center"/>
        <w:rPr>
          <w:i/>
        </w:rPr>
      </w:pPr>
      <w:r w:rsidRPr="004F6088">
        <w:rPr>
          <w:i/>
        </w:rPr>
        <w:t>Проекти Локальні комп'ютерні мережі (ЛКС) та Система контролю та управління доступом (СКУД):</w:t>
      </w:r>
    </w:p>
    <w:p w:rsidR="00A71847" w:rsidRDefault="00A71847" w:rsidP="00A71847">
      <w:r>
        <w:t xml:space="preserve">- План </w:t>
      </w:r>
      <w:proofErr w:type="spellStart"/>
      <w:r>
        <w:t>слабото</w:t>
      </w:r>
      <w:bookmarkStart w:id="0" w:name="_GoBack"/>
      <w:bookmarkEnd w:id="0"/>
      <w:r>
        <w:t>чних</w:t>
      </w:r>
      <w:proofErr w:type="spellEnd"/>
      <w:r>
        <w:t xml:space="preserve"> мереж;</w:t>
      </w:r>
    </w:p>
    <w:p w:rsidR="00A71847" w:rsidRDefault="00A71847" w:rsidP="00A71847">
      <w:r>
        <w:t>- План розміщення обладнання;</w:t>
      </w:r>
    </w:p>
    <w:p w:rsidR="00A71847" w:rsidRDefault="00A71847" w:rsidP="00A71847">
      <w:r>
        <w:t>- плани та схеми прокладання мереж;</w:t>
      </w:r>
    </w:p>
    <w:p w:rsidR="00A71847" w:rsidRDefault="00A71847" w:rsidP="00A71847">
      <w:r>
        <w:lastRenderedPageBreak/>
        <w:t>- Структурні схеми мереж;</w:t>
      </w:r>
    </w:p>
    <w:p w:rsidR="00A71847" w:rsidRDefault="00A71847" w:rsidP="00A71847">
      <w:r>
        <w:t>- електрична важлива схема підключення об</w:t>
      </w:r>
      <w:r w:rsidR="006A2163">
        <w:t>ладнання</w:t>
      </w:r>
      <w:r>
        <w:t>;</w:t>
      </w:r>
    </w:p>
    <w:p w:rsidR="00A71847" w:rsidRDefault="00A71847" w:rsidP="00A71847">
      <w:r>
        <w:t>- перелік та найменування використовуваного обладнання.</w:t>
      </w:r>
    </w:p>
    <w:p w:rsidR="00A71847" w:rsidRDefault="00A71847" w:rsidP="00A71847"/>
    <w:p w:rsidR="00A71847" w:rsidRPr="00A71847" w:rsidRDefault="00A71847" w:rsidP="00A71847">
      <w:pPr>
        <w:rPr>
          <w:highlight w:val="yellow"/>
        </w:rPr>
      </w:pPr>
      <w:r w:rsidRPr="00A71847">
        <w:rPr>
          <w:highlight w:val="yellow"/>
        </w:rPr>
        <w:t>Проект Технологія виробництва (ТХ):</w:t>
      </w:r>
    </w:p>
    <w:p w:rsidR="00A71847" w:rsidRPr="00A71847" w:rsidRDefault="00A71847" w:rsidP="00A71847">
      <w:pPr>
        <w:rPr>
          <w:highlight w:val="yellow"/>
        </w:rPr>
      </w:pPr>
      <w:r w:rsidRPr="00A71847">
        <w:rPr>
          <w:highlight w:val="yellow"/>
        </w:rPr>
        <w:t xml:space="preserve"> - План приміщення (зонування) з експлікацією;</w:t>
      </w:r>
    </w:p>
    <w:p w:rsidR="00A71847" w:rsidRPr="00A71847" w:rsidRDefault="00A71847" w:rsidP="00A71847">
      <w:pPr>
        <w:rPr>
          <w:highlight w:val="yellow"/>
        </w:rPr>
      </w:pPr>
      <w:r w:rsidRPr="00A71847">
        <w:rPr>
          <w:highlight w:val="yellow"/>
        </w:rPr>
        <w:t>- План розташування технологічного обладнання з таблицею найменування;</w:t>
      </w:r>
    </w:p>
    <w:p w:rsidR="00A71847" w:rsidRPr="00A71847" w:rsidRDefault="00A71847" w:rsidP="00A71847">
      <w:pPr>
        <w:rPr>
          <w:highlight w:val="yellow"/>
        </w:rPr>
      </w:pPr>
      <w:r w:rsidRPr="00A71847">
        <w:rPr>
          <w:highlight w:val="yellow"/>
        </w:rPr>
        <w:t>- необхідні розрахунки задля забезпечення приміщення інженерними комунікаціями;</w:t>
      </w:r>
    </w:p>
    <w:p w:rsidR="00A71847" w:rsidRDefault="00A71847" w:rsidP="00A71847">
      <w:r w:rsidRPr="00A71847">
        <w:rPr>
          <w:highlight w:val="yellow"/>
        </w:rPr>
        <w:t>- Точки підведення інженерних комунікацій, з необхідними параметрами.</w:t>
      </w:r>
    </w:p>
    <w:sectPr w:rsidR="00A718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47"/>
    <w:rsid w:val="004F6088"/>
    <w:rsid w:val="006675A7"/>
    <w:rsid w:val="006A2163"/>
    <w:rsid w:val="008D7372"/>
    <w:rsid w:val="00A718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E9C5"/>
  <w15:chartTrackingRefBased/>
  <w15:docId w15:val="{F4EDBBF5-3BD4-430C-AE36-65734957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3726</Words>
  <Characters>2125</Characters>
  <Application>Microsoft Office Word</Application>
  <DocSecurity>0</DocSecurity>
  <Lines>17</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 Oleksii</dc:creator>
  <cp:keywords/>
  <dc:description/>
  <cp:lastModifiedBy>Pokryshka Sergii</cp:lastModifiedBy>
  <cp:revision>3</cp:revision>
  <dcterms:created xsi:type="dcterms:W3CDTF">2024-01-16T05:53:00Z</dcterms:created>
  <dcterms:modified xsi:type="dcterms:W3CDTF">2024-02-28T18:39:00Z</dcterms:modified>
</cp:coreProperties>
</file>