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673" w:rsidRDefault="00FA62A6" w:rsidP="00A13673">
      <w:pPr>
        <w:spacing w:line="240" w:lineRule="auto"/>
        <w:ind w:firstLine="0"/>
        <w:jc w:val="center"/>
        <w:rPr>
          <w:rStyle w:val="longtext"/>
          <w:rFonts w:ascii="Times New Roman" w:hAnsi="Times New Roman"/>
          <w:b/>
          <w:bCs/>
          <w:shd w:val="clear" w:color="auto" w:fill="FFFFFF"/>
        </w:rPr>
      </w:pPr>
      <w:r w:rsidRPr="00A13673">
        <w:rPr>
          <w:rFonts w:ascii="Times New Roman" w:hAnsi="Times New Roman"/>
          <w:b/>
          <w:bCs/>
        </w:rPr>
        <w:t xml:space="preserve">Підключення ДГУ за </w:t>
      </w:r>
      <w:proofErr w:type="spellStart"/>
      <w:r w:rsidRPr="00A13673">
        <w:rPr>
          <w:rFonts w:ascii="Times New Roman" w:hAnsi="Times New Roman"/>
          <w:b/>
          <w:bCs/>
        </w:rPr>
        <w:t>адресою</w:t>
      </w:r>
      <w:proofErr w:type="spellEnd"/>
      <w:r w:rsidRPr="00A13673">
        <w:rPr>
          <w:rFonts w:ascii="Times New Roman" w:hAnsi="Times New Roman"/>
          <w:b/>
          <w:bCs/>
        </w:rPr>
        <w:t xml:space="preserve"> </w:t>
      </w:r>
      <w:r w:rsidR="00BD52D1" w:rsidRPr="0035733C">
        <w:rPr>
          <w:rStyle w:val="longtext"/>
          <w:rFonts w:ascii="Times New Roman" w:hAnsi="Times New Roman"/>
          <w:b/>
          <w:shd w:val="clear" w:color="auto" w:fill="FFFFFF"/>
        </w:rPr>
        <w:t xml:space="preserve">обл. Дніпропетровська, р-н Софіївський , с. </w:t>
      </w:r>
      <w:proofErr w:type="spellStart"/>
      <w:r w:rsidR="00BD52D1" w:rsidRPr="0035733C">
        <w:rPr>
          <w:rStyle w:val="longtext"/>
          <w:rFonts w:ascii="Times New Roman" w:hAnsi="Times New Roman"/>
          <w:b/>
          <w:shd w:val="clear" w:color="auto" w:fill="FFFFFF"/>
        </w:rPr>
        <w:t>Девладове</w:t>
      </w:r>
      <w:proofErr w:type="spellEnd"/>
      <w:r w:rsidR="00BD52D1" w:rsidRPr="0035733C">
        <w:rPr>
          <w:rStyle w:val="longtext"/>
          <w:rFonts w:ascii="Times New Roman" w:hAnsi="Times New Roman"/>
          <w:b/>
          <w:shd w:val="clear" w:color="auto" w:fill="FFFFFF"/>
        </w:rPr>
        <w:t>, вул. Чкалова , 5</w:t>
      </w:r>
    </w:p>
    <w:p w:rsidR="00A13673" w:rsidRDefault="00A13673" w:rsidP="00A13673">
      <w:pPr>
        <w:spacing w:line="240" w:lineRule="auto"/>
        <w:ind w:firstLine="0"/>
        <w:jc w:val="center"/>
        <w:rPr>
          <w:rStyle w:val="longtext"/>
          <w:rFonts w:ascii="Times New Roman" w:hAnsi="Times New Roman"/>
          <w:b/>
          <w:bCs/>
          <w:shd w:val="clear" w:color="auto" w:fill="FFFFFF"/>
        </w:rPr>
      </w:pPr>
    </w:p>
    <w:tbl>
      <w:tblPr>
        <w:tblpPr w:leftFromText="180" w:rightFromText="180" w:horzAnchor="margin" w:tblpXSpec="center" w:tblpY="264"/>
        <w:tblW w:w="10143" w:type="dxa"/>
        <w:tblLayout w:type="fixed"/>
        <w:tblLook w:val="04A0" w:firstRow="1" w:lastRow="0" w:firstColumn="1" w:lastColumn="0" w:noHBand="0" w:noVBand="1"/>
      </w:tblPr>
      <w:tblGrid>
        <w:gridCol w:w="924"/>
        <w:gridCol w:w="6350"/>
        <w:gridCol w:w="1154"/>
        <w:gridCol w:w="1715"/>
      </w:tblGrid>
      <w:tr w:rsidR="00BD52D1" w:rsidRPr="0035733C" w:rsidTr="00BD52D1">
        <w:trPr>
          <w:trHeight w:val="44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35733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5733C">
              <w:rPr>
                <w:rFonts w:ascii="Times New Roman" w:hAnsi="Times New Roman"/>
                <w:b/>
                <w:bCs/>
                <w:lang w:eastAsia="ru-RU"/>
              </w:rPr>
              <w:t>Найменування робіт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5733C">
              <w:rPr>
                <w:rFonts w:ascii="Times New Roman" w:hAnsi="Times New Roman"/>
                <w:b/>
                <w:bCs/>
                <w:lang w:eastAsia="ru-RU"/>
              </w:rPr>
              <w:t xml:space="preserve">Од. </w:t>
            </w:r>
            <w:proofErr w:type="spellStart"/>
            <w:r w:rsidRPr="0035733C">
              <w:rPr>
                <w:rFonts w:ascii="Times New Roman" w:hAnsi="Times New Roman"/>
                <w:b/>
                <w:bCs/>
                <w:lang w:eastAsia="ru-RU"/>
              </w:rPr>
              <w:t>вим</w:t>
            </w:r>
            <w:proofErr w:type="spellEnd"/>
            <w:r w:rsidRPr="0035733C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5733C">
              <w:rPr>
                <w:rFonts w:ascii="Times New Roman" w:hAnsi="Times New Roman"/>
                <w:b/>
                <w:bCs/>
                <w:lang w:eastAsia="ru-RU"/>
              </w:rPr>
              <w:t>Кількість</w:t>
            </w:r>
          </w:p>
        </w:tc>
      </w:tr>
      <w:tr w:rsidR="00BD52D1" w:rsidRPr="0035733C" w:rsidTr="00BD52D1">
        <w:trPr>
          <w:trHeight w:val="22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5733C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5733C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5733C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5733C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</w:tr>
      <w:tr w:rsidR="00BD52D1" w:rsidRPr="0035733C" w:rsidTr="00BD52D1">
        <w:trPr>
          <w:trHeight w:val="133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Збірку щита з роз’єднувачем, шинами та шинними ізоляторами.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5733C">
              <w:rPr>
                <w:rFonts w:ascii="Times New Roman" w:hAnsi="Times New Roman"/>
              </w:rPr>
              <w:t>посл</w:t>
            </w:r>
            <w:proofErr w:type="spellEnd"/>
            <w:r w:rsidRPr="0035733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1</w:t>
            </w:r>
          </w:p>
        </w:tc>
      </w:tr>
      <w:tr w:rsidR="00BD52D1" w:rsidRPr="0035733C" w:rsidTr="00BD52D1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Монтаж цоколя та електричної шафи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5733C">
              <w:rPr>
                <w:rFonts w:ascii="Times New Roman" w:hAnsi="Times New Roman"/>
              </w:rPr>
              <w:t>посл</w:t>
            </w:r>
            <w:proofErr w:type="spellEnd"/>
            <w:r w:rsidRPr="0035733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1</w:t>
            </w:r>
          </w:p>
        </w:tc>
      </w:tr>
      <w:tr w:rsidR="00BD52D1" w:rsidRPr="0035733C" w:rsidTr="00BD52D1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Монтаж кабельних лотків від ДГУ до ЩС від ЩС до ЗТП (місця входу підземної шахти)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5733C">
              <w:rPr>
                <w:rFonts w:ascii="Times New Roman" w:hAnsi="Times New Roman"/>
              </w:rPr>
              <w:t>посл</w:t>
            </w:r>
            <w:proofErr w:type="spellEnd"/>
            <w:r w:rsidRPr="0035733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1</w:t>
            </w:r>
          </w:p>
        </w:tc>
      </w:tr>
      <w:tr w:rsidR="00BD52D1" w:rsidRPr="0035733C" w:rsidTr="00BD52D1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Монтаж кабельних ліній від ДГУ до ЩС; від ЩС до ЗТП (дві лінії, кабель 185мм)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5733C">
              <w:rPr>
                <w:rFonts w:ascii="Times New Roman" w:hAnsi="Times New Roman"/>
              </w:rPr>
              <w:t>м.п</w:t>
            </w:r>
            <w:proofErr w:type="spellEnd"/>
            <w:r w:rsidRPr="0035733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70</w:t>
            </w:r>
          </w:p>
        </w:tc>
      </w:tr>
      <w:tr w:rsidR="00BD52D1" w:rsidRPr="0035733C" w:rsidTr="00BD52D1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Встановлення наконечників та опресування кабелів.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5733C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50</w:t>
            </w:r>
          </w:p>
        </w:tc>
      </w:tr>
      <w:tr w:rsidR="00BD52D1" w:rsidRPr="0035733C" w:rsidTr="00BD52D1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 xml:space="preserve">Надписи та позначки  кабелів та шин.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5733C">
              <w:rPr>
                <w:rFonts w:ascii="Times New Roman" w:hAnsi="Times New Roman"/>
              </w:rPr>
              <w:t>посл</w:t>
            </w:r>
            <w:proofErr w:type="spellEnd"/>
            <w:r w:rsidRPr="0035733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1</w:t>
            </w:r>
          </w:p>
        </w:tc>
      </w:tr>
      <w:tr w:rsidR="00BD52D1" w:rsidRPr="0035733C" w:rsidTr="00BD52D1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Монтаж заземлюючого пристрою ДГУ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5733C">
              <w:rPr>
                <w:rFonts w:ascii="Times New Roman" w:hAnsi="Times New Roman"/>
              </w:rPr>
              <w:t>посл</w:t>
            </w:r>
            <w:proofErr w:type="spellEnd"/>
            <w:r w:rsidRPr="0035733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1</w:t>
            </w:r>
          </w:p>
        </w:tc>
      </w:tr>
      <w:tr w:rsidR="00BD52D1" w:rsidRPr="0035733C" w:rsidTr="00BD52D1">
        <w:trPr>
          <w:trHeight w:val="152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Виміри контур заземлення з видачою паспорт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5733C">
              <w:rPr>
                <w:rFonts w:ascii="Times New Roman" w:hAnsi="Times New Roman"/>
              </w:rPr>
              <w:t>посл</w:t>
            </w:r>
            <w:proofErr w:type="spellEnd"/>
            <w:r w:rsidRPr="0035733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1</w:t>
            </w:r>
          </w:p>
        </w:tc>
      </w:tr>
      <w:tr w:rsidR="00BD52D1" w:rsidRPr="0035733C" w:rsidTr="00BD52D1">
        <w:trPr>
          <w:trHeight w:val="17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3573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5733C">
              <w:rPr>
                <w:rFonts w:ascii="Times New Roman" w:hAnsi="Times New Roman"/>
              </w:rPr>
              <w:t>Виготовлення цоколя для ЩС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5733C">
              <w:rPr>
                <w:rFonts w:ascii="Times New Roman" w:hAnsi="Times New Roman"/>
              </w:rPr>
              <w:t>посл</w:t>
            </w:r>
            <w:proofErr w:type="spellEnd"/>
            <w:r w:rsidRPr="0035733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5733C">
              <w:rPr>
                <w:rFonts w:ascii="Times New Roman" w:hAnsi="Times New Roman"/>
              </w:rPr>
              <w:t>1</w:t>
            </w:r>
          </w:p>
        </w:tc>
      </w:tr>
      <w:tr w:rsidR="00BD52D1" w:rsidRPr="0035733C" w:rsidTr="00BD52D1">
        <w:trPr>
          <w:trHeight w:val="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2D1" w:rsidRPr="0035733C" w:rsidRDefault="00BD52D1" w:rsidP="00BD52D1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573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D1" w:rsidRPr="0035733C" w:rsidRDefault="00BD52D1" w:rsidP="00BD52D1">
            <w:pPr>
              <w:pStyle w:val="a3"/>
              <w:ind w:firstLine="0"/>
              <w:rPr>
                <w:rFonts w:ascii="Times New Roman" w:hAnsi="Times New Roman"/>
                <w:lang w:eastAsia="ru-RU"/>
              </w:rPr>
            </w:pPr>
            <w:r w:rsidRPr="0035733C">
              <w:rPr>
                <w:rFonts w:ascii="Times New Roman" w:hAnsi="Times New Roman"/>
              </w:rPr>
              <w:t>Розробка ґрунту під траншею підземного кабельного каналу від ДГУ до ЩС від ЩС до БКТП-2  – 2м. (</w:t>
            </w:r>
            <w:proofErr w:type="spellStart"/>
            <w:r w:rsidRPr="0035733C">
              <w:rPr>
                <w:rFonts w:ascii="Times New Roman" w:hAnsi="Times New Roman"/>
              </w:rPr>
              <w:t>м.куб</w:t>
            </w:r>
            <w:proofErr w:type="spellEnd"/>
            <w:r w:rsidRPr="0035733C">
              <w:rPr>
                <w:rFonts w:ascii="Times New Roman" w:hAnsi="Times New Roman"/>
              </w:rPr>
              <w:t xml:space="preserve"> 0,5) (ш 0,2м * г 1м).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5733C">
              <w:rPr>
                <w:rFonts w:ascii="Times New Roman" w:hAnsi="Times New Roman"/>
              </w:rPr>
              <w:t>м.п</w:t>
            </w:r>
            <w:proofErr w:type="spellEnd"/>
            <w:r w:rsidRPr="0035733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1</w:t>
            </w:r>
          </w:p>
        </w:tc>
      </w:tr>
      <w:tr w:rsidR="00BD52D1" w:rsidRPr="0035733C" w:rsidTr="00BD52D1">
        <w:trPr>
          <w:trHeight w:val="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2D1" w:rsidRPr="0035733C" w:rsidRDefault="00BD52D1" w:rsidP="00BD52D1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733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D1" w:rsidRPr="0035733C" w:rsidRDefault="00BD52D1" w:rsidP="00BD52D1">
            <w:pPr>
              <w:pStyle w:val="a3"/>
              <w:ind w:firstLine="0"/>
              <w:rPr>
                <w:rFonts w:ascii="Times New Roman" w:hAnsi="Times New Roman"/>
                <w:lang w:eastAsia="ru-RU"/>
              </w:rPr>
            </w:pPr>
            <w:r w:rsidRPr="0035733C">
              <w:rPr>
                <w:rFonts w:ascii="Times New Roman" w:hAnsi="Times New Roman"/>
              </w:rPr>
              <w:t xml:space="preserve">Засипання траншей 0.4 </w:t>
            </w:r>
            <w:proofErr w:type="spellStart"/>
            <w:r w:rsidRPr="0035733C">
              <w:rPr>
                <w:rFonts w:ascii="Times New Roman" w:hAnsi="Times New Roman"/>
              </w:rPr>
              <w:t>м.куб</w:t>
            </w:r>
            <w:proofErr w:type="spellEnd"/>
            <w:r w:rsidRPr="0035733C">
              <w:rPr>
                <w:rFonts w:ascii="Times New Roman" w:hAnsi="Times New Roman"/>
              </w:rPr>
              <w:t>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5733C">
              <w:rPr>
                <w:rFonts w:ascii="Times New Roman" w:hAnsi="Times New Roman"/>
              </w:rPr>
              <w:t>м.куб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0,9</w:t>
            </w:r>
          </w:p>
        </w:tc>
      </w:tr>
      <w:tr w:rsidR="00BD52D1" w:rsidRPr="0035733C" w:rsidTr="00BD52D1">
        <w:trPr>
          <w:trHeight w:val="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2D1" w:rsidRPr="0035733C" w:rsidRDefault="00BD52D1" w:rsidP="00BD52D1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733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D1" w:rsidRPr="0035733C" w:rsidRDefault="00BD52D1" w:rsidP="00BD52D1">
            <w:pPr>
              <w:pStyle w:val="a3"/>
              <w:ind w:firstLine="0"/>
              <w:rPr>
                <w:rFonts w:ascii="Times New Roman" w:hAnsi="Times New Roman"/>
                <w:lang w:eastAsia="ru-RU"/>
              </w:rPr>
            </w:pPr>
            <w:r w:rsidRPr="0035733C">
              <w:rPr>
                <w:rFonts w:ascii="Times New Roman" w:hAnsi="Times New Roman"/>
              </w:rPr>
              <w:t>Виготовлення кабельної естакади 15м.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5733C">
              <w:rPr>
                <w:rFonts w:ascii="Times New Roman" w:hAnsi="Times New Roman"/>
              </w:rPr>
              <w:t>м.п</w:t>
            </w:r>
            <w:proofErr w:type="spellEnd"/>
            <w:r w:rsidRPr="0035733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15</w:t>
            </w:r>
          </w:p>
        </w:tc>
      </w:tr>
      <w:tr w:rsidR="00BD52D1" w:rsidRPr="0035733C" w:rsidTr="00BD52D1">
        <w:trPr>
          <w:trHeight w:val="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2D1" w:rsidRPr="0035733C" w:rsidRDefault="00BD52D1" w:rsidP="00BD52D1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733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D1" w:rsidRPr="0035733C" w:rsidRDefault="00BD52D1" w:rsidP="00BD52D1">
            <w:pPr>
              <w:pStyle w:val="a3"/>
              <w:ind w:firstLine="0"/>
              <w:rPr>
                <w:rFonts w:ascii="Times New Roman" w:hAnsi="Times New Roman"/>
                <w:lang w:eastAsia="ru-RU"/>
              </w:rPr>
            </w:pPr>
            <w:r w:rsidRPr="0035733C">
              <w:rPr>
                <w:rFonts w:ascii="Times New Roman" w:hAnsi="Times New Roman"/>
              </w:rPr>
              <w:t>Монтаж та з’єднання лотків кабельної естакади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5733C">
              <w:rPr>
                <w:rFonts w:ascii="Times New Roman" w:hAnsi="Times New Roman"/>
              </w:rPr>
              <w:t>посл</w:t>
            </w:r>
            <w:proofErr w:type="spellEnd"/>
            <w:r w:rsidRPr="0035733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2D1" w:rsidRPr="0035733C" w:rsidRDefault="00BD52D1" w:rsidP="00BD52D1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33C">
              <w:rPr>
                <w:rFonts w:ascii="Times New Roman" w:hAnsi="Times New Roman"/>
              </w:rPr>
              <w:t>1</w:t>
            </w:r>
          </w:p>
        </w:tc>
      </w:tr>
    </w:tbl>
    <w:p w:rsidR="00A13673" w:rsidRPr="00A13673" w:rsidRDefault="00A13673" w:rsidP="00A13673">
      <w:pPr>
        <w:spacing w:line="240" w:lineRule="auto"/>
        <w:ind w:firstLine="0"/>
        <w:jc w:val="center"/>
        <w:rPr>
          <w:rStyle w:val="longtext"/>
          <w:rFonts w:ascii="Times New Roman" w:hAnsi="Times New Roman"/>
          <w:b/>
          <w:bCs/>
          <w:shd w:val="clear" w:color="auto" w:fill="FFFFFF"/>
        </w:rPr>
      </w:pPr>
    </w:p>
    <w:p w:rsidR="00A13673" w:rsidRDefault="00A13673" w:rsidP="00A13673">
      <w:pPr>
        <w:spacing w:line="240" w:lineRule="auto"/>
        <w:ind w:firstLine="0"/>
        <w:jc w:val="center"/>
        <w:rPr>
          <w:rStyle w:val="longtext"/>
          <w:rFonts w:ascii="Times New Roman" w:hAnsi="Times New Roman"/>
          <w:b/>
          <w:shd w:val="clear" w:color="auto" w:fill="FFFFFF"/>
        </w:rPr>
      </w:pPr>
    </w:p>
    <w:p w:rsidR="00FA62A6" w:rsidRDefault="00FA62A6"/>
    <w:sectPr w:rsidR="00FA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A6"/>
    <w:rsid w:val="00A13673"/>
    <w:rsid w:val="00BD52D1"/>
    <w:rsid w:val="00F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5864"/>
  <w15:chartTrackingRefBased/>
  <w15:docId w15:val="{3D0D5CB5-8099-4D63-8A92-F899194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A6"/>
    <w:pPr>
      <w:widowControl w:val="0"/>
      <w:suppressAutoHyphens/>
      <w:spacing w:after="0" w:line="336" w:lineRule="auto"/>
      <w:ind w:firstLine="440"/>
    </w:pPr>
    <w:rPr>
      <w:rFonts w:ascii="Arial" w:eastAsia="Times New Roman" w:hAnsi="Arial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62A6"/>
    <w:pPr>
      <w:widowControl w:val="0"/>
      <w:suppressAutoHyphens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ar-SA"/>
    </w:rPr>
  </w:style>
  <w:style w:type="character" w:customStyle="1" w:styleId="a4">
    <w:name w:val="Без інтервалів Знак"/>
    <w:link w:val="a3"/>
    <w:uiPriority w:val="1"/>
    <w:rsid w:val="00FA62A6"/>
    <w:rPr>
      <w:rFonts w:ascii="Arial" w:eastAsia="Times New Roman" w:hAnsi="Arial" w:cs="Times New Roman"/>
      <w:sz w:val="20"/>
      <w:szCs w:val="20"/>
      <w:lang w:val="uk-UA" w:eastAsia="ar-SA"/>
    </w:rPr>
  </w:style>
  <w:style w:type="character" w:customStyle="1" w:styleId="longtext">
    <w:name w:val="long_text"/>
    <w:rsid w:val="00FA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Костык Максим Николаевич</dc:creator>
  <cp:keywords/>
  <dc:description/>
  <cp:lastModifiedBy>Костык Максим Николаевич</cp:lastModifiedBy>
  <cp:revision>2</cp:revision>
  <dcterms:created xsi:type="dcterms:W3CDTF">2024-07-16T14:31:00Z</dcterms:created>
  <dcterms:modified xsi:type="dcterms:W3CDTF">2024-07-16T14:31:00Z</dcterms:modified>
</cp:coreProperties>
</file>