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F869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02F2A05A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30FE45C2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25C6EBA3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5B4A939F" w14:textId="7834CD3B" w:rsidR="00060E87" w:rsidRDefault="00060E87" w:rsidP="00A003C6">
      <w:pPr>
        <w:pStyle w:val="a3"/>
        <w:shd w:val="clear" w:color="auto" w:fill="FFFFFF"/>
        <w:spacing w:before="0" w:beforeAutospacing="0"/>
        <w:jc w:val="both"/>
        <w:rPr>
          <w:rStyle w:val="a4"/>
          <w:rFonts w:ascii="Segoe UI" w:hAnsi="Segoe UI" w:cs="Segoe UI"/>
          <w:color w:val="252525"/>
          <w:u w:val="single"/>
        </w:rPr>
      </w:pPr>
      <w:r w:rsidRPr="00A003C6">
        <w:rPr>
          <w:rStyle w:val="a4"/>
          <w:rFonts w:ascii="Segoe UI" w:hAnsi="Segoe UI" w:cs="Segoe UI"/>
          <w:color w:val="FF0000"/>
          <w:u w:val="single"/>
        </w:rPr>
        <w:t>ОБОВ'ЯЗКОВО ЗАПОВНИТИ</w:t>
      </w:r>
      <w:r w:rsidR="00A003C6">
        <w:rPr>
          <w:rStyle w:val="a4"/>
          <w:rFonts w:ascii="Segoe UI" w:hAnsi="Segoe UI" w:cs="Segoe UI"/>
          <w:color w:val="FF0000"/>
          <w:u w:val="single"/>
        </w:rPr>
        <w:t>:</w:t>
      </w:r>
      <w:r w:rsidRPr="00A003C6">
        <w:rPr>
          <w:rStyle w:val="a4"/>
          <w:rFonts w:ascii="Segoe UI" w:hAnsi="Segoe UI" w:cs="Segoe UI"/>
          <w:color w:val="FF0000"/>
          <w:u w:val="single"/>
        </w:rPr>
        <w:t xml:space="preserve"> </w:t>
      </w:r>
      <w:r w:rsidR="00A003C6">
        <w:rPr>
          <w:rStyle w:val="a4"/>
          <w:rFonts w:ascii="Segoe UI" w:hAnsi="Segoe UI" w:cs="Segoe UI"/>
          <w:color w:val="000000" w:themeColor="text1"/>
          <w:u w:val="single"/>
        </w:rPr>
        <w:t>ФАЙЛ</w:t>
      </w:r>
      <w:r w:rsidRPr="00A003C6">
        <w:rPr>
          <w:rStyle w:val="a4"/>
          <w:rFonts w:ascii="Segoe UI" w:hAnsi="Segoe UI" w:cs="Segoe UI"/>
          <w:color w:val="000000" w:themeColor="text1"/>
          <w:u w:val="single"/>
        </w:rPr>
        <w:t xml:space="preserve"> (дефектний акт</w:t>
      </w:r>
      <w:r w:rsidR="00A003C6" w:rsidRPr="00A003C6">
        <w:rPr>
          <w:rStyle w:val="a4"/>
          <w:rFonts w:ascii="Segoe UI" w:hAnsi="Segoe UI" w:cs="Segoe UI"/>
          <w:color w:val="000000" w:themeColor="text1"/>
          <w:u w:val="single"/>
        </w:rPr>
        <w:t xml:space="preserve"> №1</w:t>
      </w:r>
      <w:r w:rsidR="004F64F6">
        <w:rPr>
          <w:rStyle w:val="a4"/>
          <w:rFonts w:ascii="Segoe UI" w:hAnsi="Segoe UI" w:cs="Segoe UI"/>
          <w:color w:val="000000" w:themeColor="text1"/>
          <w:u w:val="single"/>
        </w:rPr>
        <w:t xml:space="preserve"> «</w:t>
      </w:r>
      <w:r w:rsidR="00A003C6">
        <w:rPr>
          <w:rStyle w:val="a4"/>
          <w:rFonts w:ascii="Segoe UI" w:hAnsi="Segoe UI" w:cs="Segoe UI"/>
          <w:color w:val="000000" w:themeColor="text1"/>
          <w:u w:val="single"/>
        </w:rPr>
        <w:t>основні роботи</w:t>
      </w:r>
      <w:r w:rsidR="004F64F6">
        <w:rPr>
          <w:rStyle w:val="a4"/>
          <w:rFonts w:ascii="Segoe UI" w:hAnsi="Segoe UI" w:cs="Segoe UI"/>
          <w:color w:val="000000" w:themeColor="text1"/>
          <w:u w:val="single"/>
        </w:rPr>
        <w:t>»</w:t>
      </w:r>
      <w:r w:rsidRPr="00A003C6">
        <w:rPr>
          <w:rStyle w:val="a4"/>
          <w:rFonts w:ascii="Segoe UI" w:hAnsi="Segoe UI" w:cs="Segoe UI"/>
          <w:color w:val="000000" w:themeColor="text1"/>
          <w:u w:val="single"/>
        </w:rPr>
        <w:t xml:space="preserve">) </w:t>
      </w:r>
      <w:r w:rsidRPr="00F15CED">
        <w:rPr>
          <w:rStyle w:val="a4"/>
          <w:rFonts w:ascii="Segoe UI" w:hAnsi="Segoe UI" w:cs="Segoe UI"/>
          <w:color w:val="252525"/>
          <w:u w:val="single"/>
        </w:rPr>
        <w:t>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14B69283" w14:textId="0942146C" w:rsidR="00A003C6" w:rsidRPr="00F15CED" w:rsidRDefault="00A003C6" w:rsidP="00A003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  <w:u w:val="single"/>
        </w:rPr>
        <w:t>Заповнення та відправлення</w:t>
      </w:r>
      <w:r w:rsidR="006B2ADA">
        <w:rPr>
          <w:rStyle w:val="a4"/>
          <w:rFonts w:ascii="Segoe UI" w:hAnsi="Segoe UI" w:cs="Segoe UI"/>
          <w:color w:val="252525"/>
          <w:u w:val="single"/>
        </w:rPr>
        <w:t xml:space="preserve"> ФАЙЛУ</w:t>
      </w:r>
      <w:r>
        <w:rPr>
          <w:rStyle w:val="a4"/>
          <w:rFonts w:ascii="Segoe UI" w:hAnsi="Segoe UI" w:cs="Segoe UI"/>
          <w:color w:val="252525"/>
          <w:u w:val="single"/>
        </w:rPr>
        <w:t xml:space="preserve"> </w:t>
      </w:r>
      <w:r w:rsidR="006B2ADA">
        <w:rPr>
          <w:rStyle w:val="a4"/>
          <w:rFonts w:ascii="Segoe UI" w:hAnsi="Segoe UI" w:cs="Segoe UI"/>
          <w:color w:val="252525"/>
          <w:u w:val="single"/>
        </w:rPr>
        <w:t>(</w:t>
      </w:r>
      <w:r>
        <w:rPr>
          <w:rStyle w:val="a4"/>
          <w:rFonts w:ascii="Segoe UI" w:hAnsi="Segoe UI" w:cs="Segoe UI"/>
          <w:color w:val="252525"/>
          <w:u w:val="single"/>
        </w:rPr>
        <w:t xml:space="preserve">дефектного акту №2 </w:t>
      </w:r>
      <w:r w:rsidR="004F64F6">
        <w:rPr>
          <w:rStyle w:val="a4"/>
          <w:rFonts w:ascii="Segoe UI" w:hAnsi="Segoe UI" w:cs="Segoe UI"/>
          <w:color w:val="252525"/>
          <w:u w:val="single"/>
        </w:rPr>
        <w:t>«</w:t>
      </w:r>
      <w:r>
        <w:rPr>
          <w:rStyle w:val="a4"/>
          <w:rFonts w:ascii="Segoe UI" w:hAnsi="Segoe UI" w:cs="Segoe UI"/>
          <w:color w:val="252525"/>
          <w:u w:val="single"/>
        </w:rPr>
        <w:t>вхідна група</w:t>
      </w:r>
      <w:r w:rsidR="004F64F6">
        <w:rPr>
          <w:rStyle w:val="a4"/>
          <w:rFonts w:ascii="Segoe UI" w:hAnsi="Segoe UI" w:cs="Segoe UI"/>
          <w:color w:val="252525"/>
          <w:u w:val="single"/>
        </w:rPr>
        <w:t>»</w:t>
      </w:r>
      <w:r w:rsidR="004F64F6" w:rsidRPr="004F64F6">
        <w:rPr>
          <w:rStyle w:val="a4"/>
          <w:rFonts w:ascii="Segoe UI" w:hAnsi="Segoe UI" w:cs="Segoe UI"/>
          <w:color w:val="252525"/>
          <w:u w:val="single"/>
        </w:rPr>
        <w:t xml:space="preserve"> </w:t>
      </w:r>
      <w:r w:rsidR="004F64F6">
        <w:rPr>
          <w:rStyle w:val="a4"/>
          <w:rFonts w:ascii="Segoe UI" w:hAnsi="Segoe UI" w:cs="Segoe UI"/>
          <w:color w:val="252525"/>
          <w:u w:val="single"/>
        </w:rPr>
        <w:t>на підставі Технічного Завдання (надалі – ТЗ) №2 «вхідна група»</w:t>
      </w:r>
      <w:r w:rsidR="006B2ADA">
        <w:rPr>
          <w:rStyle w:val="a4"/>
          <w:rFonts w:ascii="Segoe UI" w:hAnsi="Segoe UI" w:cs="Segoe UI"/>
          <w:color w:val="252525"/>
          <w:u w:val="single"/>
        </w:rPr>
        <w:t>)</w:t>
      </w:r>
      <w:r>
        <w:rPr>
          <w:rStyle w:val="a4"/>
          <w:rFonts w:ascii="Segoe UI" w:hAnsi="Segoe UI" w:cs="Segoe UI"/>
          <w:color w:val="252525"/>
          <w:u w:val="single"/>
        </w:rPr>
        <w:t xml:space="preserve"> </w:t>
      </w:r>
      <w:r w:rsidRPr="004F64F6">
        <w:rPr>
          <w:rStyle w:val="a4"/>
          <w:rFonts w:ascii="Segoe UI" w:hAnsi="Segoe UI" w:cs="Segoe UI"/>
          <w:color w:val="FF0000"/>
          <w:u w:val="single"/>
        </w:rPr>
        <w:t xml:space="preserve">не є обов’язковою умовою </w:t>
      </w:r>
      <w:r>
        <w:rPr>
          <w:rStyle w:val="a4"/>
          <w:rFonts w:ascii="Segoe UI" w:hAnsi="Segoe UI" w:cs="Segoe UI"/>
          <w:color w:val="252525"/>
          <w:u w:val="single"/>
        </w:rPr>
        <w:t xml:space="preserve">та  виконується </w:t>
      </w:r>
      <w:r w:rsidR="006B2ADA">
        <w:rPr>
          <w:rStyle w:val="a4"/>
          <w:rFonts w:ascii="Segoe UI" w:hAnsi="Segoe UI" w:cs="Segoe UI"/>
          <w:color w:val="252525"/>
          <w:u w:val="single"/>
        </w:rPr>
        <w:t>Постачальником послуг</w:t>
      </w:r>
      <w:r>
        <w:rPr>
          <w:rStyle w:val="a4"/>
          <w:rFonts w:ascii="Segoe UI" w:hAnsi="Segoe UI" w:cs="Segoe UI"/>
          <w:color w:val="252525"/>
          <w:u w:val="single"/>
        </w:rPr>
        <w:t xml:space="preserve"> за наявності відповідних спеціалістів або </w:t>
      </w:r>
      <w:r w:rsidR="006B2ADA">
        <w:rPr>
          <w:rStyle w:val="a4"/>
          <w:rFonts w:ascii="Segoe UI" w:hAnsi="Segoe UI" w:cs="Segoe UI"/>
          <w:color w:val="252525"/>
          <w:u w:val="single"/>
        </w:rPr>
        <w:t xml:space="preserve">можливості </w:t>
      </w:r>
      <w:r>
        <w:rPr>
          <w:rStyle w:val="a4"/>
          <w:rFonts w:ascii="Segoe UI" w:hAnsi="Segoe UI" w:cs="Segoe UI"/>
          <w:color w:val="252525"/>
          <w:u w:val="single"/>
        </w:rPr>
        <w:t xml:space="preserve">залучення спеціалізованих суб підрядних організацій. </w:t>
      </w:r>
    </w:p>
    <w:p w14:paraId="570E1892" w14:textId="54D13E83"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</w:t>
      </w:r>
      <w:r>
        <w:rPr>
          <w:rFonts w:ascii="Segoe UI" w:hAnsi="Segoe UI" w:cs="Segoe UI"/>
          <w:color w:val="252525"/>
        </w:rPr>
        <w:t xml:space="preserve"> </w:t>
      </w:r>
      <w:r w:rsidR="003E1197">
        <w:rPr>
          <w:rFonts w:ascii="Segoe UI" w:hAnsi="Segoe UI" w:cs="Segoe UI"/>
          <w:color w:val="252525"/>
        </w:rPr>
        <w:t>Т</w:t>
      </w:r>
      <w:r>
        <w:rPr>
          <w:rFonts w:ascii="Segoe UI" w:hAnsi="Segoe UI" w:cs="Segoe UI"/>
          <w:color w:val="252525"/>
        </w:rPr>
        <w:t>ермін виконання робіт</w:t>
      </w:r>
      <w:r w:rsidR="003E1197">
        <w:rPr>
          <w:rFonts w:ascii="Segoe UI" w:hAnsi="Segoe UI" w:cs="Segoe UI"/>
          <w:color w:val="252525"/>
        </w:rPr>
        <w:t>:</w:t>
      </w:r>
      <w:r>
        <w:rPr>
          <w:rFonts w:ascii="Segoe UI" w:hAnsi="Segoe UI" w:cs="Segoe UI"/>
          <w:color w:val="252525"/>
        </w:rPr>
        <w:t xml:space="preserve"> </w:t>
      </w:r>
      <w:r w:rsidR="00F53107" w:rsidRPr="003E1197">
        <w:rPr>
          <w:rFonts w:ascii="Segoe UI" w:hAnsi="Segoe UI" w:cs="Segoe UI"/>
          <w:color w:val="252525"/>
          <w:highlight w:val="yellow"/>
          <w:lang w:val="ru-RU"/>
        </w:rPr>
        <w:t>2-</w:t>
      </w:r>
      <w:r w:rsidR="00F53107" w:rsidRPr="003E1197">
        <w:rPr>
          <w:rFonts w:ascii="Segoe UI" w:hAnsi="Segoe UI" w:cs="Segoe UI"/>
          <w:color w:val="252525"/>
          <w:highlight w:val="yellow"/>
        </w:rPr>
        <w:t>а</w:t>
      </w:r>
      <w:r w:rsidRPr="00F15CED">
        <w:rPr>
          <w:rFonts w:ascii="Segoe UI" w:hAnsi="Segoe UI" w:cs="Segoe UI"/>
          <w:color w:val="252525"/>
        </w:rPr>
        <w:t xml:space="preserve"> </w:t>
      </w:r>
      <w:r w:rsidR="00F53107" w:rsidRPr="00F15CED">
        <w:rPr>
          <w:rFonts w:ascii="Segoe UI" w:hAnsi="Segoe UI" w:cs="Segoe UI"/>
          <w:color w:val="252525"/>
        </w:rPr>
        <w:t>кал</w:t>
      </w:r>
      <w:r w:rsidR="00F53107">
        <w:rPr>
          <w:rFonts w:ascii="Segoe UI" w:hAnsi="Segoe UI" w:cs="Segoe UI"/>
          <w:color w:val="252525"/>
        </w:rPr>
        <w:t>ендарних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r w:rsidR="00CD0BB8">
        <w:rPr>
          <w:rFonts w:ascii="Segoe UI" w:hAnsi="Segoe UI" w:cs="Segoe UI"/>
          <w:color w:val="252525"/>
        </w:rPr>
        <w:t>і</w:t>
      </w:r>
      <w:r w:rsidR="003E1197">
        <w:rPr>
          <w:rFonts w:ascii="Segoe UI" w:hAnsi="Segoe UI" w:cs="Segoe UI"/>
          <w:color w:val="252525"/>
        </w:rPr>
        <w:t>.</w:t>
      </w:r>
      <w:r>
        <w:rPr>
          <w:rFonts w:ascii="Segoe UI" w:hAnsi="Segoe UI" w:cs="Segoe UI"/>
          <w:color w:val="252525"/>
        </w:rPr>
        <w:t xml:space="preserve"> </w:t>
      </w:r>
    </w:p>
    <w:p w14:paraId="4A9257FE" w14:textId="53CE761E" w:rsidR="00AB4DFD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3E119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робіт/доступ до приміщення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цілодобово </w:t>
      </w:r>
      <w:r w:rsid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(ТРЦ)</w:t>
      </w:r>
      <w:r w:rsidR="003E119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. В</w:t>
      </w:r>
      <w:r w:rsid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иконання не шумних робіт</w:t>
      </w:r>
      <w:r w:rsidR="003E119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</w:t>
      </w:r>
      <w:r w:rsid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можливе вдень , за умови погодження з адміністрацією ТРЦ.</w:t>
      </w:r>
      <w:r w:rsidR="003E119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Занесення/винесення: матеріалів, інструментів, меблів, обладнання – з 22.00 до 9.45.</w:t>
      </w:r>
    </w:p>
    <w:p w14:paraId="6B468D5A" w14:textId="32964487"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</w:t>
      </w:r>
      <w:r w:rsidR="003E119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Початок 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іт</w:t>
      </w:r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: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3E1197" w:rsidRPr="003E119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15</w:t>
      </w:r>
      <w:r w:rsidRPr="003E119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="003E1197" w:rsidRPr="003E119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жовтня</w:t>
      </w:r>
      <w:r w:rsidRPr="003E119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</w:t>
      </w:r>
      <w:r w:rsidR="003E1197" w:rsidRPr="003E119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5</w:t>
      </w:r>
      <w:r w:rsidRPr="003E119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року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.</w:t>
      </w:r>
    </w:p>
    <w:p w14:paraId="645DF99D" w14:textId="71EB47C2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E119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 допускається виконувати</w:t>
      </w:r>
      <w:r w:rsidR="003E1197">
        <w:rPr>
          <w:rFonts w:ascii="Segoe UI" w:hAnsi="Segoe UI" w:cs="Segoe UI"/>
          <w:color w:val="252525"/>
        </w:rPr>
        <w:t xml:space="preserve"> на</w:t>
      </w:r>
      <w:r w:rsidRPr="00060E87">
        <w:rPr>
          <w:rFonts w:ascii="Segoe UI" w:hAnsi="Segoe UI" w:cs="Segoe UI"/>
          <w:color w:val="252525"/>
        </w:rPr>
        <w:t xml:space="preserve"> час повітряних тривог </w:t>
      </w:r>
      <w:r w:rsidR="003E1197">
        <w:rPr>
          <w:rFonts w:ascii="Segoe UI" w:hAnsi="Segoe UI" w:cs="Segoe UI"/>
          <w:color w:val="252525"/>
        </w:rPr>
        <w:t>на розсуд Виконавця.</w:t>
      </w:r>
    </w:p>
    <w:p w14:paraId="043DF37A" w14:textId="5D3A4F43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E119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Дотримання діючих вимог законодавства при проведенні робіт</w:t>
      </w:r>
      <w:r w:rsidR="003E1197">
        <w:rPr>
          <w:rFonts w:ascii="Segoe UI" w:hAnsi="Segoe UI" w:cs="Segoe UI"/>
          <w:color w:val="252525"/>
        </w:rPr>
        <w:t>.</w:t>
      </w:r>
    </w:p>
    <w:p w14:paraId="57B230F6" w14:textId="0AF8C9DE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У випадку відхилень між </w:t>
      </w:r>
      <w:r w:rsidR="003E1197">
        <w:rPr>
          <w:rFonts w:ascii="Segoe UI" w:hAnsi="Segoe UI" w:cs="Segoe UI"/>
          <w:b/>
          <w:bCs/>
        </w:rPr>
        <w:t>дефектним актом</w:t>
      </w:r>
      <w:r w:rsidRPr="00060E87">
        <w:rPr>
          <w:rFonts w:ascii="Segoe UI" w:hAnsi="Segoe UI" w:cs="Segoe UI"/>
          <w:b/>
          <w:bCs/>
        </w:rPr>
        <w:t xml:space="preserve"> </w:t>
      </w:r>
      <w:r w:rsidR="003E1197">
        <w:rPr>
          <w:rFonts w:ascii="Segoe UI" w:hAnsi="Segoe UI" w:cs="Segoe UI"/>
          <w:b/>
          <w:bCs/>
        </w:rPr>
        <w:t>та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6A0D3C8F" w14:textId="5DDF5E87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E1197">
        <w:rPr>
          <w:rFonts w:ascii="Segoe UI" w:hAnsi="Segoe UI" w:cs="Segoe UI"/>
          <w:color w:val="252525"/>
        </w:rPr>
        <w:t xml:space="preserve"> О</w:t>
      </w:r>
      <w:r w:rsidRPr="00060E87">
        <w:rPr>
          <w:rFonts w:ascii="Segoe UI" w:hAnsi="Segoe UI" w:cs="Segoe UI"/>
          <w:color w:val="252525"/>
        </w:rPr>
        <w:t>плата робіт безготівка,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14:paraId="18D92912" w14:textId="6DCC9E3C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E119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14:paraId="5E095953" w14:textId="5F9EE539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E119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Умови проведення робіт-укладання договору з юридичною особою (замовник), виконавець ФОП 3 група або юридична особа</w:t>
      </w:r>
      <w:r w:rsidR="003E1197">
        <w:rPr>
          <w:rFonts w:ascii="Segoe UI" w:hAnsi="Segoe UI" w:cs="Segoe UI"/>
          <w:color w:val="252525"/>
        </w:rPr>
        <w:t>.</w:t>
      </w:r>
    </w:p>
    <w:p w14:paraId="27B4B16D" w14:textId="629740D4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E1197">
        <w:rPr>
          <w:rFonts w:ascii="Segoe UI" w:hAnsi="Segoe UI" w:cs="Segoe UI"/>
          <w:color w:val="252525"/>
        </w:rPr>
        <w:t xml:space="preserve"> П</w:t>
      </w:r>
      <w:r w:rsidRPr="00060E87">
        <w:rPr>
          <w:rFonts w:ascii="Segoe UI" w:hAnsi="Segoe UI" w:cs="Segoe UI"/>
          <w:color w:val="252525"/>
        </w:rPr>
        <w:t>ід час проведення робіт обов’язковий фотозвіт пакування. Фотозвіт фіксує:</w:t>
      </w:r>
    </w:p>
    <w:p w14:paraId="5A076821" w14:textId="77777777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(візуальний об’єм виконаних робіт на дату проведення фотозвіту, закуплені матеріали, їх кількість, скриті роботи, штроблення і т.д.).</w:t>
      </w:r>
    </w:p>
    <w:p w14:paraId="6932A968" w14:textId="775C4FC3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E1197">
        <w:rPr>
          <w:rFonts w:ascii="Segoe UI" w:hAnsi="Segoe UI" w:cs="Segoe UI"/>
          <w:color w:val="252525"/>
        </w:rPr>
        <w:t xml:space="preserve"> З</w:t>
      </w:r>
      <w:r w:rsidRPr="00060E87">
        <w:rPr>
          <w:rFonts w:ascii="Segoe UI" w:hAnsi="Segoe UI" w:cs="Segoe UI"/>
          <w:color w:val="252525"/>
        </w:rPr>
        <w:t xml:space="preserve">акупівлю та доставку матеріалу </w:t>
      </w:r>
      <w:r w:rsidR="003E1197">
        <w:rPr>
          <w:rFonts w:ascii="Segoe UI" w:hAnsi="Segoe UI" w:cs="Segoe UI"/>
          <w:color w:val="252525"/>
        </w:rPr>
        <w:t xml:space="preserve">для виконання робіт </w:t>
      </w:r>
      <w:r w:rsidRPr="00060E87">
        <w:rPr>
          <w:rFonts w:ascii="Segoe UI" w:hAnsi="Segoe UI" w:cs="Segoe UI"/>
          <w:color w:val="252525"/>
        </w:rPr>
        <w:t xml:space="preserve">здійснює </w:t>
      </w:r>
      <w:r w:rsidR="003E1197">
        <w:rPr>
          <w:rFonts w:ascii="Segoe UI" w:hAnsi="Segoe UI" w:cs="Segoe UI"/>
          <w:color w:val="252525"/>
        </w:rPr>
        <w:t>Виконавець.</w:t>
      </w:r>
    </w:p>
    <w:p w14:paraId="5799D871" w14:textId="0A87D272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>-</w:t>
      </w:r>
      <w:r w:rsidR="003E1197">
        <w:rPr>
          <w:rFonts w:ascii="Segoe UI" w:hAnsi="Segoe UI" w:cs="Segoe UI"/>
          <w:color w:val="252525"/>
        </w:rPr>
        <w:t xml:space="preserve"> З</w:t>
      </w:r>
      <w:r w:rsidRPr="00060E87">
        <w:rPr>
          <w:rFonts w:ascii="Segoe UI" w:hAnsi="Segoe UI" w:cs="Segoe UI"/>
          <w:color w:val="252525"/>
        </w:rPr>
        <w:t xml:space="preserve">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3E1197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  <w:r w:rsidR="003E1197">
        <w:rPr>
          <w:rFonts w:ascii="Segoe UI" w:hAnsi="Segoe UI" w:cs="Segoe UI"/>
          <w:color w:val="252525"/>
        </w:rPr>
        <w:t>.</w:t>
      </w:r>
    </w:p>
    <w:p w14:paraId="441142D7" w14:textId="3842E84F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, </w:t>
      </w:r>
      <w:r w:rsidR="003E1197">
        <w:rPr>
          <w:rFonts w:ascii="Segoe UI" w:hAnsi="Segoe UI" w:cs="Segoe UI"/>
          <w:color w:val="252525"/>
        </w:rPr>
        <w:t>на</w:t>
      </w:r>
      <w:r w:rsidRPr="00060E87">
        <w:rPr>
          <w:rFonts w:ascii="Segoe UI" w:hAnsi="Segoe UI" w:cs="Segoe UI"/>
          <w:color w:val="252525"/>
        </w:rPr>
        <w:t xml:space="preserve">вантаження та </w:t>
      </w:r>
      <w:r w:rsidR="003E1197">
        <w:rPr>
          <w:rFonts w:ascii="Segoe UI" w:hAnsi="Segoe UI" w:cs="Segoe UI"/>
          <w:color w:val="252525"/>
        </w:rPr>
        <w:t>ви</w:t>
      </w:r>
      <w:r w:rsidRPr="00060E87">
        <w:rPr>
          <w:rFonts w:ascii="Segoe UI" w:hAnsi="Segoe UI" w:cs="Segoe UI"/>
          <w:color w:val="252525"/>
        </w:rPr>
        <w:t xml:space="preserve">несення торгового обладнання, інженерного обладнання здійснює </w:t>
      </w:r>
      <w:r w:rsidR="003E1197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</w:t>
      </w:r>
      <w:r w:rsidR="003E119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 Доставку </w:t>
      </w:r>
      <w:r w:rsidR="003E1197">
        <w:rPr>
          <w:rFonts w:ascii="Segoe UI" w:hAnsi="Segoe UI" w:cs="Segoe UI"/>
          <w:color w:val="252525"/>
        </w:rPr>
        <w:t>демонтованого</w:t>
      </w:r>
      <w:r w:rsidRPr="00060E87">
        <w:rPr>
          <w:rFonts w:ascii="Segoe UI" w:hAnsi="Segoe UI" w:cs="Segoe UI"/>
          <w:color w:val="252525"/>
        </w:rPr>
        <w:t xml:space="preserve"> обладнання Замовника здійснює Виконавець на склад Замовника, розвантаження на складі здійснює Замовник</w:t>
      </w:r>
      <w:r w:rsidR="003E1197">
        <w:rPr>
          <w:rFonts w:ascii="Segoe UI" w:hAnsi="Segoe UI" w:cs="Segoe UI"/>
          <w:color w:val="252525"/>
        </w:rPr>
        <w:t>. У разі можливого використання машини Замовника – Виконавець буде попереджений за 2-а календарних дні.</w:t>
      </w:r>
    </w:p>
    <w:p w14:paraId="653DF923" w14:textId="5BE73A04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E1197">
        <w:rPr>
          <w:rFonts w:ascii="Segoe UI" w:hAnsi="Segoe UI" w:cs="Segoe UI"/>
          <w:color w:val="252525"/>
        </w:rPr>
        <w:t xml:space="preserve"> П</w:t>
      </w:r>
      <w:r w:rsidRPr="00060E87">
        <w:rPr>
          <w:rFonts w:ascii="Segoe UI" w:hAnsi="Segoe UI" w:cs="Segoe UI"/>
          <w:color w:val="252525"/>
        </w:rPr>
        <w:t>роживання, транспортні витрати не сплачуються</w:t>
      </w:r>
      <w:r w:rsidR="003E1197">
        <w:rPr>
          <w:rFonts w:ascii="Segoe UI" w:hAnsi="Segoe UI" w:cs="Segoe UI"/>
          <w:color w:val="252525"/>
        </w:rPr>
        <w:t>.</w:t>
      </w:r>
    </w:p>
    <w:p w14:paraId="158B950D" w14:textId="50A98A89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3E1197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26E1C554" w14:textId="77777777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E5BE46F" w14:textId="46D917FE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робіт.</w:t>
      </w:r>
    </w:p>
    <w:p w14:paraId="3CCB2287" w14:textId="77777777" w:rsidR="00EC20B1" w:rsidRPr="00060E87" w:rsidRDefault="00EC20B1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14:paraId="57F86C1C" w14:textId="3C019B00" w:rsidR="00060E87" w:rsidRPr="002B58F4" w:rsidRDefault="00060E87" w:rsidP="003E119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  <w:lang w:val="ru-RU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2B58F4" w:rsidRPr="002B58F4">
        <w:rPr>
          <w:rFonts w:ascii="Segoe UI" w:hAnsi="Segoe UI" w:cs="Segoe UI"/>
          <w:color w:val="252525"/>
          <w:lang w:val="ru-RU"/>
        </w:rPr>
        <w:t xml:space="preserve"> </w:t>
      </w:r>
      <w:r w:rsidR="002B58F4">
        <w:rPr>
          <w:rFonts w:ascii="Segoe UI" w:hAnsi="Segoe UI" w:cs="Segoe UI"/>
          <w:color w:val="252525"/>
          <w:lang w:val="ru-RU"/>
        </w:rPr>
        <w:t>вище</w:t>
      </w:r>
    </w:p>
    <w:p w14:paraId="70584A8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089CE8B2" w14:textId="77777777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285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5E84" w14:textId="5388E0C8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 w:rsidR="00F53107">
              <w:rPr>
                <w:rFonts w:ascii="Segoe UI" w:hAnsi="Segoe UI" w:cs="Segoe UI"/>
                <w:color w:val="252525"/>
              </w:rPr>
              <w:t xml:space="preserve">демонтажних </w:t>
            </w:r>
            <w:r>
              <w:rPr>
                <w:rFonts w:ascii="Segoe UI" w:hAnsi="Segoe UI" w:cs="Segoe UI"/>
                <w:color w:val="252525"/>
              </w:rPr>
              <w:t xml:space="preserve">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м. </w:t>
            </w:r>
            <w:r w:rsidR="00F53107">
              <w:rPr>
                <w:rFonts w:ascii="Segoe UI" w:hAnsi="Segoe UI" w:cs="Segoe UI"/>
                <w:color w:val="252525"/>
              </w:rPr>
              <w:t>Київ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, </w:t>
            </w:r>
            <w:r w:rsidR="003E1197">
              <w:rPr>
                <w:rFonts w:ascii="Segoe UI" w:hAnsi="Segoe UI" w:cs="Segoe UI"/>
                <w:color w:val="252525"/>
              </w:rPr>
              <w:t>пр-т Р. Шухевича</w:t>
            </w:r>
            <w:r w:rsidR="004F312E">
              <w:rPr>
                <w:rFonts w:ascii="Segoe UI" w:hAnsi="Segoe UI" w:cs="Segoe UI"/>
                <w:color w:val="252525"/>
              </w:rPr>
              <w:t>,</w:t>
            </w:r>
            <w:r w:rsidR="003E1197">
              <w:rPr>
                <w:rFonts w:ascii="Segoe UI" w:hAnsi="Segoe UI" w:cs="Segoe UI"/>
                <w:color w:val="252525"/>
              </w:rPr>
              <w:t xml:space="preserve"> 2Т</w:t>
            </w:r>
            <w:r w:rsidR="004F312E">
              <w:rPr>
                <w:rFonts w:ascii="Segoe UI" w:hAnsi="Segoe UI" w:cs="Segoe UI"/>
                <w:color w:val="252525"/>
              </w:rPr>
              <w:t>,</w:t>
            </w:r>
            <w:r w:rsidR="00F53107">
              <w:rPr>
                <w:rFonts w:ascii="Segoe UI" w:hAnsi="Segoe UI" w:cs="Segoe UI"/>
                <w:color w:val="252525"/>
              </w:rPr>
              <w:t xml:space="preserve"> ТЦ «</w:t>
            </w:r>
            <w:r w:rsidR="003E1197">
              <w:rPr>
                <w:rFonts w:ascii="Segoe UI" w:hAnsi="Segoe UI" w:cs="Segoe UI"/>
                <w:color w:val="252525"/>
                <w:lang w:val="en-US"/>
              </w:rPr>
              <w:t>SkyM</w:t>
            </w:r>
            <w:r w:rsidR="002B58F4">
              <w:rPr>
                <w:rFonts w:ascii="Segoe UI" w:hAnsi="Segoe UI" w:cs="Segoe UI"/>
                <w:color w:val="252525"/>
                <w:lang w:val="en-US"/>
              </w:rPr>
              <w:t>a</w:t>
            </w:r>
            <w:r w:rsidR="003E1197">
              <w:rPr>
                <w:rFonts w:ascii="Segoe UI" w:hAnsi="Segoe UI" w:cs="Segoe UI"/>
                <w:color w:val="252525"/>
                <w:lang w:val="en-US"/>
              </w:rPr>
              <w:t>ll</w:t>
            </w:r>
            <w:r w:rsidR="00F53107">
              <w:rPr>
                <w:rFonts w:ascii="Segoe UI" w:hAnsi="Segoe UI" w:cs="Segoe UI"/>
                <w:color w:val="252525"/>
              </w:rPr>
              <w:t xml:space="preserve">» </w:t>
            </w:r>
            <w:r w:rsidR="003E1197" w:rsidRPr="003E1197">
              <w:rPr>
                <w:rFonts w:ascii="Segoe UI" w:hAnsi="Segoe UI" w:cs="Segoe UI"/>
                <w:color w:val="252525"/>
                <w:lang w:val="ru-RU"/>
              </w:rPr>
              <w:t>1</w:t>
            </w:r>
            <w:r w:rsidR="00F53107">
              <w:rPr>
                <w:rFonts w:ascii="Segoe UI" w:hAnsi="Segoe UI" w:cs="Segoe UI"/>
                <w:color w:val="252525"/>
              </w:rPr>
              <w:t>-й поверх</w:t>
            </w:r>
          </w:p>
          <w:p w14:paraId="6EC4A28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24263EE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B6A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E5A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2133C22F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6BA4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45A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3A68024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51B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367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E30F263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BEEB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0F0B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71489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8E3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B98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29A1E37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9D32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5BAE" w14:textId="049E8364" w:rsidR="00060E87" w:rsidRPr="00153EA4" w:rsidRDefault="003E119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B4DFD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Київ</w:t>
            </w:r>
            <w:r w:rsidRPr="00AB4DFD">
              <w:rPr>
                <w:rFonts w:ascii="Segoe UI" w:hAnsi="Segoe UI" w:cs="Segoe UI"/>
                <w:color w:val="252525"/>
              </w:rPr>
              <w:t xml:space="preserve">, </w:t>
            </w:r>
            <w:r>
              <w:rPr>
                <w:rFonts w:ascii="Segoe UI" w:hAnsi="Segoe UI" w:cs="Segoe UI"/>
                <w:color w:val="252525"/>
              </w:rPr>
              <w:t>пр-т Р. Шухевича</w:t>
            </w:r>
            <w:r w:rsidR="004C1B03">
              <w:rPr>
                <w:rFonts w:ascii="Segoe UI" w:hAnsi="Segoe UI" w:cs="Segoe UI"/>
                <w:color w:val="252525"/>
              </w:rPr>
              <w:t>,</w:t>
            </w:r>
            <w:r>
              <w:rPr>
                <w:rFonts w:ascii="Segoe UI" w:hAnsi="Segoe UI" w:cs="Segoe UI"/>
                <w:color w:val="252525"/>
              </w:rPr>
              <w:t xml:space="preserve"> 2Т</w:t>
            </w:r>
            <w:r w:rsidR="004C1B03">
              <w:rPr>
                <w:rFonts w:ascii="Segoe UI" w:hAnsi="Segoe UI" w:cs="Segoe UI"/>
                <w:color w:val="252525"/>
              </w:rPr>
              <w:t>,</w:t>
            </w:r>
            <w:r>
              <w:rPr>
                <w:rFonts w:ascii="Segoe UI" w:hAnsi="Segoe UI" w:cs="Segoe UI"/>
                <w:color w:val="252525"/>
              </w:rPr>
              <w:t xml:space="preserve"> ТЦ «</w:t>
            </w:r>
            <w:r>
              <w:rPr>
                <w:rFonts w:ascii="Segoe UI" w:hAnsi="Segoe UI" w:cs="Segoe UI"/>
                <w:color w:val="252525"/>
                <w:lang w:val="en-US"/>
              </w:rPr>
              <w:t>SkyM</w:t>
            </w:r>
            <w:r w:rsidR="00BC6739">
              <w:rPr>
                <w:rFonts w:ascii="Segoe UI" w:hAnsi="Segoe UI" w:cs="Segoe UI"/>
                <w:color w:val="252525"/>
                <w:lang w:val="en-US"/>
              </w:rPr>
              <w:t>a</w:t>
            </w:r>
            <w:r>
              <w:rPr>
                <w:rFonts w:ascii="Segoe UI" w:hAnsi="Segoe UI" w:cs="Segoe UI"/>
                <w:color w:val="252525"/>
                <w:lang w:val="en-US"/>
              </w:rPr>
              <w:t>ll</w:t>
            </w:r>
            <w:r>
              <w:rPr>
                <w:rFonts w:ascii="Segoe UI" w:hAnsi="Segoe UI" w:cs="Segoe UI"/>
                <w:color w:val="252525"/>
              </w:rPr>
              <w:t xml:space="preserve">» </w:t>
            </w:r>
            <w:r w:rsidRPr="003E1197">
              <w:rPr>
                <w:rFonts w:ascii="Segoe UI" w:hAnsi="Segoe UI" w:cs="Segoe UI"/>
                <w:color w:val="252525"/>
              </w:rPr>
              <w:t>1</w:t>
            </w:r>
            <w:r>
              <w:rPr>
                <w:rFonts w:ascii="Segoe UI" w:hAnsi="Segoe UI" w:cs="Segoe UI"/>
                <w:color w:val="252525"/>
              </w:rPr>
              <w:t>-й поверх</w:t>
            </w:r>
          </w:p>
        </w:tc>
      </w:tr>
      <w:tr w:rsidR="00060E87" w:rsidRPr="00153EA4" w14:paraId="4ABF2C51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156C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AA3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755E7BF2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F093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0660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3C957CF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E268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9468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0F049B6D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8E1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00A5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3ECB6423" w14:textId="77777777" w:rsidR="00F53107" w:rsidRDefault="00F53107"/>
    <w:sectPr w:rsidR="00F531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62831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0C6EA0"/>
    <w:rsid w:val="00284C96"/>
    <w:rsid w:val="002B58F4"/>
    <w:rsid w:val="0032296E"/>
    <w:rsid w:val="00333AB5"/>
    <w:rsid w:val="003E1197"/>
    <w:rsid w:val="004C17FE"/>
    <w:rsid w:val="004C1B03"/>
    <w:rsid w:val="004F312E"/>
    <w:rsid w:val="004F64F6"/>
    <w:rsid w:val="005076C2"/>
    <w:rsid w:val="005C367A"/>
    <w:rsid w:val="006B2ADA"/>
    <w:rsid w:val="007D6DCB"/>
    <w:rsid w:val="008A3939"/>
    <w:rsid w:val="008A6DBB"/>
    <w:rsid w:val="009234B5"/>
    <w:rsid w:val="00A003C6"/>
    <w:rsid w:val="00AB4DFD"/>
    <w:rsid w:val="00BC6739"/>
    <w:rsid w:val="00CD0BB8"/>
    <w:rsid w:val="00D85524"/>
    <w:rsid w:val="00EC20B1"/>
    <w:rsid w:val="00F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3C9D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11</cp:revision>
  <dcterms:created xsi:type="dcterms:W3CDTF">2024-09-25T12:20:00Z</dcterms:created>
  <dcterms:modified xsi:type="dcterms:W3CDTF">2025-09-19T13:22:00Z</dcterms:modified>
</cp:coreProperties>
</file>