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1AE8D" w14:textId="0606DDCF" w:rsidR="001C7000" w:rsidRPr="0090614A" w:rsidRDefault="001C7000" w:rsidP="00C1053C">
      <w:pPr>
        <w:jc w:val="center"/>
        <w:rPr>
          <w:b/>
          <w:sz w:val="32"/>
          <w:szCs w:val="32"/>
        </w:rPr>
      </w:pPr>
      <w:r w:rsidRPr="0090614A">
        <w:rPr>
          <w:b/>
          <w:sz w:val="32"/>
          <w:szCs w:val="32"/>
        </w:rPr>
        <w:t>Технічне завдання</w:t>
      </w:r>
    </w:p>
    <w:p w14:paraId="11D48778" w14:textId="1DC00D1B" w:rsidR="00ED178F" w:rsidRPr="00123888" w:rsidRDefault="001C7000" w:rsidP="00C105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C1053C" w:rsidRPr="001D28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влаштування мережі гарантованого живлення </w:t>
      </w:r>
      <w:r w:rsidR="00C1053C" w:rsidRPr="001D285A">
        <w:rPr>
          <w:b/>
          <w:sz w:val="28"/>
          <w:szCs w:val="28"/>
        </w:rPr>
        <w:t xml:space="preserve"> магазину</w:t>
      </w:r>
      <w:r w:rsidR="0037123B">
        <w:rPr>
          <w:b/>
          <w:sz w:val="28"/>
          <w:szCs w:val="28"/>
        </w:rPr>
        <w:t xml:space="preserve"> </w:t>
      </w:r>
      <w:r w:rsidR="00123888">
        <w:rPr>
          <w:b/>
          <w:sz w:val="28"/>
          <w:szCs w:val="28"/>
        </w:rPr>
        <w:t xml:space="preserve">та монтаж </w:t>
      </w:r>
      <w:r w:rsidR="0090614A">
        <w:rPr>
          <w:b/>
          <w:sz w:val="28"/>
          <w:szCs w:val="28"/>
        </w:rPr>
        <w:t>дизельного генератора</w:t>
      </w:r>
      <w:r>
        <w:rPr>
          <w:b/>
          <w:sz w:val="28"/>
          <w:szCs w:val="28"/>
        </w:rPr>
        <w:t xml:space="preserve"> </w:t>
      </w:r>
      <w:r w:rsidR="00D431F7" w:rsidRPr="00D431F7">
        <w:rPr>
          <w:b/>
          <w:sz w:val="28"/>
          <w:szCs w:val="28"/>
        </w:rPr>
        <w:t>Praim PRM10000</w:t>
      </w:r>
      <w:r w:rsidR="00D431F7">
        <w:rPr>
          <w:b/>
          <w:sz w:val="28"/>
          <w:szCs w:val="28"/>
        </w:rPr>
        <w:t xml:space="preserve"> (</w:t>
      </w:r>
      <w:r w:rsidR="0090614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кВт</w:t>
      </w:r>
      <w:r w:rsidR="00D431F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="0090614A">
        <w:rPr>
          <w:b/>
          <w:sz w:val="28"/>
          <w:szCs w:val="28"/>
        </w:rPr>
        <w:t>із захисним боксом</w:t>
      </w:r>
    </w:p>
    <w:p w14:paraId="215DC1B7" w14:textId="77777777" w:rsidR="00C1053C" w:rsidRDefault="00C1053C" w:rsidP="00C25E08">
      <w:pPr>
        <w:jc w:val="both"/>
        <w:rPr>
          <w:b/>
          <w:sz w:val="28"/>
          <w:szCs w:val="28"/>
        </w:rPr>
      </w:pPr>
    </w:p>
    <w:p w14:paraId="60345EAA" w14:textId="27B1574C" w:rsidR="001C7000" w:rsidRPr="00361F98" w:rsidRDefault="0090614A" w:rsidP="00C25E08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1C7000">
        <w:rPr>
          <w:b/>
          <w:sz w:val="28"/>
          <w:szCs w:val="28"/>
        </w:rPr>
        <w:t xml:space="preserve">ета: </w:t>
      </w:r>
      <w:r w:rsidR="001C7000" w:rsidRPr="001C7000">
        <w:rPr>
          <w:bCs/>
          <w:sz w:val="28"/>
          <w:szCs w:val="28"/>
        </w:rPr>
        <w:t xml:space="preserve">влаштування мережі гарантованого живлення магазину з використанням </w:t>
      </w:r>
      <w:r>
        <w:rPr>
          <w:bCs/>
          <w:sz w:val="28"/>
          <w:szCs w:val="28"/>
        </w:rPr>
        <w:t>генератора</w:t>
      </w:r>
      <w:r w:rsidR="00323E6A">
        <w:rPr>
          <w:bCs/>
          <w:sz w:val="28"/>
          <w:szCs w:val="28"/>
        </w:rPr>
        <w:t>, який надається замовником</w:t>
      </w:r>
      <w:r w:rsidR="003173B8">
        <w:rPr>
          <w:bCs/>
          <w:sz w:val="28"/>
          <w:szCs w:val="28"/>
        </w:rPr>
        <w:t xml:space="preserve"> (</w:t>
      </w:r>
      <w:r w:rsidR="003173B8" w:rsidRPr="00D431F7">
        <w:rPr>
          <w:b/>
          <w:sz w:val="28"/>
          <w:szCs w:val="28"/>
        </w:rPr>
        <w:t>Praim PRM10000</w:t>
      </w:r>
      <w:r w:rsidR="003173B8">
        <w:rPr>
          <w:b/>
          <w:sz w:val="28"/>
          <w:szCs w:val="28"/>
        </w:rPr>
        <w:t>)</w:t>
      </w:r>
      <w:r w:rsidR="00361F98">
        <w:rPr>
          <w:b/>
          <w:sz w:val="28"/>
          <w:szCs w:val="28"/>
        </w:rPr>
        <w:t xml:space="preserve">. </w:t>
      </w:r>
      <w:r w:rsidR="00361F98" w:rsidRPr="00361F98">
        <w:rPr>
          <w:bCs/>
          <w:sz w:val="28"/>
          <w:szCs w:val="28"/>
        </w:rPr>
        <w:t>Мануал з характеристиками додається</w:t>
      </w:r>
      <w:r w:rsidR="00361F98">
        <w:rPr>
          <w:bCs/>
          <w:sz w:val="28"/>
          <w:szCs w:val="28"/>
        </w:rPr>
        <w:t>.</w:t>
      </w:r>
    </w:p>
    <w:p w14:paraId="0CA00B65" w14:textId="1AB6051A" w:rsidR="001C7000" w:rsidRDefault="0090614A" w:rsidP="00C25E0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1C7000">
        <w:rPr>
          <w:b/>
          <w:sz w:val="28"/>
          <w:szCs w:val="28"/>
        </w:rPr>
        <w:t>о мережі гарантованого живлення  підключаються наступні споживачі:</w:t>
      </w:r>
    </w:p>
    <w:p w14:paraId="57E7DCF4" w14:textId="2F37AFB3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1C7000">
        <w:rPr>
          <w:bCs/>
          <w:sz w:val="24"/>
          <w:szCs w:val="24"/>
        </w:rPr>
        <w:t>Чергове освітлення</w:t>
      </w:r>
      <w:r>
        <w:rPr>
          <w:bCs/>
          <w:sz w:val="24"/>
          <w:szCs w:val="24"/>
        </w:rPr>
        <w:t xml:space="preserve"> з розділенням на дві групи у співвідношенні </w:t>
      </w:r>
      <w:r w:rsidR="00C25E08" w:rsidRPr="00C25E08">
        <w:rPr>
          <w:bCs/>
          <w:sz w:val="24"/>
          <w:szCs w:val="24"/>
        </w:rPr>
        <w:t>30/70 або 50/50 через двоклавішний вимикач.  Виконується монтаж</w:t>
      </w:r>
      <w:r w:rsidR="00806929">
        <w:rPr>
          <w:bCs/>
          <w:sz w:val="24"/>
          <w:szCs w:val="24"/>
        </w:rPr>
        <w:t xml:space="preserve"> або перепідключення існуючих</w:t>
      </w:r>
      <w:r w:rsidR="00C25E08" w:rsidRPr="00C25E08">
        <w:rPr>
          <w:bCs/>
          <w:sz w:val="24"/>
          <w:szCs w:val="24"/>
        </w:rPr>
        <w:t xml:space="preserve"> від 6 до 15 лінійних світильників згідно дефектного акту та схеми розміщення</w:t>
      </w:r>
      <w:r w:rsidR="0090614A">
        <w:rPr>
          <w:bCs/>
          <w:sz w:val="24"/>
          <w:szCs w:val="24"/>
        </w:rPr>
        <w:t xml:space="preserve"> або існуюче аварійне освітлення</w:t>
      </w:r>
      <w:r w:rsidR="003173B8">
        <w:rPr>
          <w:bCs/>
          <w:sz w:val="24"/>
          <w:szCs w:val="24"/>
        </w:rPr>
        <w:t xml:space="preserve">  (3 магазина)</w:t>
      </w:r>
    </w:p>
    <w:p w14:paraId="42B80329" w14:textId="015F035C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Касовий стіл</w:t>
      </w:r>
    </w:p>
    <w:p w14:paraId="2FECF358" w14:textId="3510A13C" w:rsidR="001C7000" w:rsidRDefault="001C7000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Обладнання шафи СКС</w:t>
      </w:r>
    </w:p>
    <w:p w14:paraId="4BDB5984" w14:textId="5A065935" w:rsidR="00694D2A" w:rsidRDefault="00694D2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Антикражні ворота (у разі їх наявності на магазині)</w:t>
      </w:r>
    </w:p>
    <w:p w14:paraId="4E66CF5F" w14:textId="59CEF0C3" w:rsidR="0090614A" w:rsidRDefault="0090614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Розетки торгівельного залу</w:t>
      </w:r>
    </w:p>
    <w:p w14:paraId="17212CB5" w14:textId="7E6AD340" w:rsidR="0090614A" w:rsidRDefault="0090614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Приміщення співробітників </w:t>
      </w:r>
      <w:r>
        <w:rPr>
          <w:bCs/>
          <w:sz w:val="24"/>
          <w:szCs w:val="24"/>
          <w:lang w:val="en-US"/>
        </w:rPr>
        <w:t>B</w:t>
      </w:r>
      <w:r w:rsidRPr="00E87104">
        <w:rPr>
          <w:bCs/>
          <w:sz w:val="24"/>
          <w:szCs w:val="24"/>
        </w:rPr>
        <w:t>2</w:t>
      </w:r>
      <w:r>
        <w:rPr>
          <w:bCs/>
          <w:sz w:val="24"/>
          <w:szCs w:val="24"/>
          <w:lang w:val="en-US"/>
        </w:rPr>
        <w:t>B</w:t>
      </w:r>
      <w:r w:rsidR="00E87104">
        <w:rPr>
          <w:bCs/>
          <w:sz w:val="24"/>
          <w:szCs w:val="24"/>
        </w:rPr>
        <w:t xml:space="preserve"> (освітлення та розетки)</w:t>
      </w:r>
    </w:p>
    <w:p w14:paraId="766B46AF" w14:textId="0624EC3E" w:rsidR="0090614A" w:rsidRDefault="0090614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Кондиціонер однофазний</w:t>
      </w:r>
      <w:r w:rsidR="00E87104">
        <w:rPr>
          <w:bCs/>
          <w:sz w:val="24"/>
          <w:szCs w:val="24"/>
        </w:rPr>
        <w:t xml:space="preserve"> у Серверній</w:t>
      </w:r>
      <w:r w:rsidR="00B23268" w:rsidRPr="00B23268">
        <w:rPr>
          <w:bCs/>
          <w:sz w:val="24"/>
          <w:szCs w:val="24"/>
          <w:lang w:val="ru-RU"/>
        </w:rPr>
        <w:t xml:space="preserve"> </w:t>
      </w:r>
      <w:r w:rsidR="00B23268">
        <w:rPr>
          <w:bCs/>
          <w:sz w:val="24"/>
          <w:szCs w:val="24"/>
        </w:rPr>
        <w:t>(погоджується на місці)</w:t>
      </w:r>
    </w:p>
    <w:p w14:paraId="50D36A25" w14:textId="275D5499" w:rsidR="00E87104" w:rsidRDefault="00E87104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Кондиціонер у торгівельному залі (погоджується на місці)</w:t>
      </w:r>
    </w:p>
    <w:p w14:paraId="76A8DBF1" w14:textId="5187BF51" w:rsidR="0090614A" w:rsidRPr="001C7000" w:rsidRDefault="0090614A" w:rsidP="00C25E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Інвертор</w:t>
      </w:r>
      <w:r w:rsidR="00B23268">
        <w:rPr>
          <w:bCs/>
          <w:sz w:val="24"/>
          <w:szCs w:val="24"/>
          <w:lang w:val="en-US"/>
        </w:rPr>
        <w:t xml:space="preserve"> </w:t>
      </w:r>
    </w:p>
    <w:p w14:paraId="7A0EDF10" w14:textId="77777777" w:rsidR="00C1053C" w:rsidRDefault="00C1053C" w:rsidP="00C25E08">
      <w:pPr>
        <w:pStyle w:val="a3"/>
        <w:jc w:val="both"/>
      </w:pPr>
    </w:p>
    <w:p w14:paraId="27907348" w14:textId="67991BAA" w:rsidR="00ED175B" w:rsidRPr="0090614A" w:rsidRDefault="0079671A" w:rsidP="00C25E08">
      <w:pPr>
        <w:pStyle w:val="a3"/>
        <w:jc w:val="both"/>
        <w:rPr>
          <w:b/>
          <w:sz w:val="24"/>
          <w:szCs w:val="24"/>
        </w:rPr>
      </w:pPr>
      <w:r w:rsidRPr="0090614A">
        <w:rPr>
          <w:b/>
          <w:sz w:val="24"/>
          <w:szCs w:val="24"/>
        </w:rPr>
        <w:t xml:space="preserve">Роботи </w:t>
      </w:r>
      <w:r w:rsidR="001C7000" w:rsidRPr="0090614A">
        <w:rPr>
          <w:b/>
          <w:sz w:val="24"/>
          <w:szCs w:val="24"/>
        </w:rPr>
        <w:t>з</w:t>
      </w:r>
      <w:r w:rsidR="00A35EC9">
        <w:rPr>
          <w:b/>
          <w:sz w:val="24"/>
          <w:szCs w:val="24"/>
        </w:rPr>
        <w:t xml:space="preserve"> підключення та </w:t>
      </w:r>
      <w:r w:rsidRPr="0090614A">
        <w:rPr>
          <w:b/>
          <w:sz w:val="24"/>
          <w:szCs w:val="24"/>
        </w:rPr>
        <w:t xml:space="preserve"> </w:t>
      </w:r>
      <w:r w:rsidR="001C7000" w:rsidRPr="0090614A">
        <w:rPr>
          <w:b/>
          <w:sz w:val="24"/>
          <w:szCs w:val="24"/>
        </w:rPr>
        <w:t xml:space="preserve">монтажу </w:t>
      </w:r>
      <w:r w:rsidR="0090614A" w:rsidRPr="0090614A">
        <w:rPr>
          <w:b/>
          <w:sz w:val="24"/>
          <w:szCs w:val="24"/>
        </w:rPr>
        <w:t>дизельного генератора</w:t>
      </w:r>
    </w:p>
    <w:p w14:paraId="11D11699" w14:textId="77777777" w:rsidR="005A773D" w:rsidRPr="00C25E08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 xml:space="preserve">Виконати обстеження існуючих розподільчих щитів для визначення можливості : </w:t>
      </w:r>
    </w:p>
    <w:p w14:paraId="0A5F4B18" w14:textId="0A32182E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А. використання існуючих ліній для підключення споживачів гарантованого живлення</w:t>
      </w:r>
    </w:p>
    <w:p w14:paraId="3E3C79B5" w14:textId="517826AD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Б. використання існуючих автоматичних вимикачів та трипозиційного перемикача живлення</w:t>
      </w:r>
    </w:p>
    <w:p w14:paraId="3CBDBA80" w14:textId="6C10B748" w:rsidR="005A773D" w:rsidRPr="00C25E08" w:rsidRDefault="005A773D" w:rsidP="00C25E08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>В. вільного місця для встановлення додаткових автоматичних вимикачів</w:t>
      </w:r>
      <w:r w:rsidR="00C25E08">
        <w:rPr>
          <w:bCs/>
          <w:sz w:val="24"/>
          <w:szCs w:val="24"/>
        </w:rPr>
        <w:t>.</w:t>
      </w:r>
    </w:p>
    <w:p w14:paraId="53657C54" w14:textId="359E0682" w:rsidR="005A773D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 xml:space="preserve">Виконати монтаж автоматичного вимикача живлення </w:t>
      </w:r>
    </w:p>
    <w:p w14:paraId="6F0B32D6" w14:textId="771136EC" w:rsidR="00E87104" w:rsidRPr="00C25E08" w:rsidRDefault="00E87104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Виконати монтаж лічильника електроенергії тільки для генератора</w:t>
      </w:r>
    </w:p>
    <w:p w14:paraId="028DE850" w14:textId="0172A585" w:rsidR="005A773D" w:rsidRPr="00C25E08" w:rsidRDefault="005A773D" w:rsidP="00C25E08">
      <w:pPr>
        <w:pStyle w:val="a3"/>
        <w:numPr>
          <w:ilvl w:val="0"/>
          <w:numId w:val="3"/>
        </w:numPr>
        <w:spacing w:after="0" w:line="240" w:lineRule="auto"/>
        <w:jc w:val="both"/>
        <w:rPr>
          <w:bCs/>
          <w:sz w:val="24"/>
          <w:szCs w:val="24"/>
        </w:rPr>
      </w:pPr>
      <w:r w:rsidRPr="00C25E08">
        <w:rPr>
          <w:bCs/>
          <w:sz w:val="24"/>
          <w:szCs w:val="24"/>
        </w:rPr>
        <w:t xml:space="preserve">Виконати монтаж ліній живлення </w:t>
      </w:r>
      <w:r w:rsidR="0090614A">
        <w:rPr>
          <w:bCs/>
          <w:sz w:val="24"/>
          <w:szCs w:val="24"/>
        </w:rPr>
        <w:t>від генератора</w:t>
      </w:r>
      <w:r w:rsidRPr="00C25E08">
        <w:rPr>
          <w:bCs/>
          <w:sz w:val="24"/>
          <w:szCs w:val="24"/>
        </w:rPr>
        <w:t xml:space="preserve"> з підключенням до трипозиційного перемикача.</w:t>
      </w:r>
    </w:p>
    <w:p w14:paraId="6BA35E68" w14:textId="7CEB4BB4" w:rsidR="00E62EAE" w:rsidRPr="00C25E08" w:rsidRDefault="005A773D" w:rsidP="0090614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>У разі відсутності в</w:t>
      </w:r>
      <w:r w:rsidR="00C1053C" w:rsidRPr="00C25E08">
        <w:rPr>
          <w:sz w:val="24"/>
          <w:szCs w:val="24"/>
        </w:rPr>
        <w:t>иконати монтаж</w:t>
      </w:r>
      <w:r w:rsidRPr="00C25E08">
        <w:rPr>
          <w:sz w:val="24"/>
          <w:szCs w:val="24"/>
        </w:rPr>
        <w:t xml:space="preserve"> </w:t>
      </w:r>
      <w:r w:rsidR="00C1053C" w:rsidRPr="00C25E08">
        <w:rPr>
          <w:sz w:val="24"/>
          <w:szCs w:val="24"/>
        </w:rPr>
        <w:t xml:space="preserve"> </w:t>
      </w:r>
      <w:r w:rsidR="0037123B" w:rsidRPr="00C25E08">
        <w:rPr>
          <w:sz w:val="24"/>
          <w:szCs w:val="24"/>
        </w:rPr>
        <w:t xml:space="preserve">трипозиційного </w:t>
      </w:r>
      <w:r w:rsidR="00C1053C" w:rsidRPr="00C25E08">
        <w:rPr>
          <w:sz w:val="24"/>
          <w:szCs w:val="24"/>
        </w:rPr>
        <w:t>перемикача</w:t>
      </w:r>
      <w:r w:rsidR="00E62EAE" w:rsidRPr="00C25E08">
        <w:rPr>
          <w:sz w:val="24"/>
          <w:szCs w:val="24"/>
        </w:rPr>
        <w:t xml:space="preserve"> марки Hager, ETI або Schneider</w:t>
      </w:r>
      <w:r w:rsidR="00326D7C" w:rsidRPr="00C25E08">
        <w:rPr>
          <w:sz w:val="24"/>
          <w:szCs w:val="24"/>
        </w:rPr>
        <w:t xml:space="preserve"> </w:t>
      </w:r>
      <w:r w:rsidR="00E62EAE" w:rsidRPr="00C25E08">
        <w:rPr>
          <w:sz w:val="24"/>
          <w:szCs w:val="24"/>
        </w:rPr>
        <w:t>за ввідним автоматом</w:t>
      </w:r>
      <w:r w:rsidRPr="00C25E08">
        <w:rPr>
          <w:sz w:val="24"/>
          <w:szCs w:val="24"/>
        </w:rPr>
        <w:t xml:space="preserve"> </w:t>
      </w:r>
      <w:r w:rsidR="00326D7C" w:rsidRPr="00C25E08">
        <w:rPr>
          <w:sz w:val="24"/>
          <w:szCs w:val="24"/>
        </w:rPr>
        <w:t xml:space="preserve">. </w:t>
      </w:r>
      <w:r w:rsidR="00E62EAE" w:rsidRPr="00C25E08">
        <w:rPr>
          <w:sz w:val="24"/>
          <w:szCs w:val="24"/>
        </w:rPr>
        <w:t>Виконати мо</w:t>
      </w:r>
      <w:r w:rsidR="00175A46" w:rsidRPr="00C25E08">
        <w:rPr>
          <w:sz w:val="24"/>
          <w:szCs w:val="24"/>
        </w:rPr>
        <w:t>нтаж</w:t>
      </w:r>
      <w:r w:rsidR="00A62FA8" w:rsidRPr="00C25E08">
        <w:rPr>
          <w:sz w:val="24"/>
          <w:szCs w:val="24"/>
        </w:rPr>
        <w:t xml:space="preserve"> перемикача</w:t>
      </w:r>
      <w:r w:rsidR="00175A46" w:rsidRPr="00C25E08">
        <w:rPr>
          <w:sz w:val="24"/>
          <w:szCs w:val="24"/>
        </w:rPr>
        <w:t>, якщо це можливо, в існуючому</w:t>
      </w:r>
      <w:r w:rsidR="00E62EAE" w:rsidRPr="00C25E08">
        <w:rPr>
          <w:sz w:val="24"/>
          <w:szCs w:val="24"/>
        </w:rPr>
        <w:t xml:space="preserve"> щитку (</w:t>
      </w:r>
      <w:r w:rsidR="00175A46" w:rsidRPr="00C25E08">
        <w:rPr>
          <w:sz w:val="24"/>
          <w:szCs w:val="24"/>
        </w:rPr>
        <w:t xml:space="preserve">якщо є вільне місце). Якщо ні - </w:t>
      </w:r>
      <w:r w:rsidR="00E62EAE" w:rsidRPr="00C25E08">
        <w:rPr>
          <w:sz w:val="24"/>
          <w:szCs w:val="24"/>
        </w:rPr>
        <w:t xml:space="preserve">змонтувати </w:t>
      </w:r>
      <w:r w:rsidR="0079671A" w:rsidRPr="00C25E08">
        <w:rPr>
          <w:sz w:val="24"/>
          <w:szCs w:val="24"/>
        </w:rPr>
        <w:t>новий щиток</w:t>
      </w:r>
      <w:r w:rsidR="00264580" w:rsidRPr="00C25E08">
        <w:rPr>
          <w:sz w:val="24"/>
          <w:szCs w:val="24"/>
        </w:rPr>
        <w:t xml:space="preserve">, </w:t>
      </w:r>
      <w:r w:rsidR="007374C3" w:rsidRPr="00C25E08">
        <w:rPr>
          <w:sz w:val="24"/>
          <w:szCs w:val="24"/>
        </w:rPr>
        <w:t xml:space="preserve">в якому </w:t>
      </w:r>
      <w:r w:rsidR="00CC3AB0" w:rsidRPr="00C25E08">
        <w:rPr>
          <w:sz w:val="24"/>
          <w:szCs w:val="24"/>
        </w:rPr>
        <w:t>встановити</w:t>
      </w:r>
      <w:r w:rsidR="007374C3" w:rsidRPr="00C25E08">
        <w:rPr>
          <w:sz w:val="24"/>
          <w:szCs w:val="24"/>
        </w:rPr>
        <w:t xml:space="preserve"> перемикач</w:t>
      </w:r>
      <w:r w:rsidR="00E6187A" w:rsidRPr="00C25E08">
        <w:rPr>
          <w:sz w:val="24"/>
          <w:szCs w:val="24"/>
        </w:rPr>
        <w:t xml:space="preserve"> номіналом не менше номіналу ввідного автомату</w:t>
      </w:r>
      <w:r w:rsidR="007374C3" w:rsidRPr="00C25E08">
        <w:rPr>
          <w:sz w:val="24"/>
          <w:szCs w:val="24"/>
        </w:rPr>
        <w:t xml:space="preserve"> та </w:t>
      </w:r>
      <w:r w:rsidR="00E6187A" w:rsidRPr="00C25E08">
        <w:rPr>
          <w:sz w:val="24"/>
          <w:szCs w:val="24"/>
        </w:rPr>
        <w:t>зробити комутацію</w:t>
      </w:r>
      <w:r w:rsidR="007374C3" w:rsidRPr="00C25E08">
        <w:rPr>
          <w:sz w:val="24"/>
          <w:szCs w:val="24"/>
        </w:rPr>
        <w:t xml:space="preserve"> споживачів</w:t>
      </w:r>
      <w:r w:rsidR="00E6187A" w:rsidRPr="00C25E08">
        <w:rPr>
          <w:sz w:val="24"/>
          <w:szCs w:val="24"/>
        </w:rPr>
        <w:t>.</w:t>
      </w:r>
    </w:p>
    <w:p w14:paraId="1613A856" w14:textId="46D24BCB" w:rsidR="00855AEE" w:rsidRPr="00C25E08" w:rsidRDefault="00C25E08" w:rsidP="0090614A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25E08">
        <w:rPr>
          <w:sz w:val="24"/>
          <w:szCs w:val="24"/>
        </w:rPr>
        <w:t>До перемикача підключаються споживачі гарантованого живлення</w:t>
      </w:r>
      <w:r>
        <w:rPr>
          <w:sz w:val="24"/>
          <w:szCs w:val="24"/>
        </w:rPr>
        <w:t>.</w:t>
      </w:r>
    </w:p>
    <w:p w14:paraId="0F6A8BE0" w14:textId="77777777" w:rsidR="005A773D" w:rsidRPr="00C25E08" w:rsidRDefault="005A773D" w:rsidP="00C25E08">
      <w:pPr>
        <w:pStyle w:val="a3"/>
        <w:jc w:val="both"/>
        <w:rPr>
          <w:b/>
          <w:sz w:val="24"/>
          <w:szCs w:val="24"/>
        </w:rPr>
      </w:pPr>
    </w:p>
    <w:p w14:paraId="234B71FD" w14:textId="4A11294F" w:rsidR="00ED175B" w:rsidRPr="00C25E08" w:rsidRDefault="00376F9B" w:rsidP="00C25E08">
      <w:pPr>
        <w:pStyle w:val="a3"/>
        <w:jc w:val="both"/>
        <w:rPr>
          <w:b/>
          <w:sz w:val="24"/>
          <w:szCs w:val="24"/>
        </w:rPr>
      </w:pPr>
      <w:r w:rsidRPr="00C25E08">
        <w:rPr>
          <w:b/>
          <w:sz w:val="24"/>
          <w:szCs w:val="24"/>
        </w:rPr>
        <w:t xml:space="preserve">Лінія </w:t>
      </w:r>
      <w:r w:rsidR="00ED175B" w:rsidRPr="00C25E08">
        <w:rPr>
          <w:b/>
          <w:sz w:val="24"/>
          <w:szCs w:val="24"/>
        </w:rPr>
        <w:t>чергового освітлення:</w:t>
      </w:r>
    </w:p>
    <w:p w14:paraId="2060C42A" w14:textId="7AA0D132" w:rsidR="00376F9B" w:rsidRPr="00C25E08" w:rsidRDefault="002E2774" w:rsidP="0090614A">
      <w:pPr>
        <w:pStyle w:val="a3"/>
        <w:numPr>
          <w:ilvl w:val="0"/>
          <w:numId w:val="7"/>
        </w:numPr>
        <w:ind w:left="720"/>
        <w:jc w:val="both"/>
        <w:rPr>
          <w:sz w:val="24"/>
          <w:szCs w:val="24"/>
        </w:rPr>
      </w:pPr>
      <w:r w:rsidRPr="00C25E08">
        <w:rPr>
          <w:sz w:val="24"/>
          <w:szCs w:val="24"/>
        </w:rPr>
        <w:t>Використовується наступна схема підключення:</w:t>
      </w:r>
      <w:r w:rsidR="009F58B2" w:rsidRPr="00C25E08">
        <w:rPr>
          <w:sz w:val="24"/>
          <w:szCs w:val="24"/>
        </w:rPr>
        <w:t xml:space="preserve"> на лінії</w:t>
      </w:r>
      <w:r w:rsidRPr="00C25E08">
        <w:rPr>
          <w:sz w:val="24"/>
          <w:szCs w:val="24"/>
        </w:rPr>
        <w:t xml:space="preserve"> </w:t>
      </w:r>
      <w:r w:rsidR="006052E4" w:rsidRPr="00C25E08">
        <w:rPr>
          <w:sz w:val="24"/>
          <w:szCs w:val="24"/>
        </w:rPr>
        <w:t>від «резервного живлення»</w:t>
      </w:r>
      <w:r w:rsidRPr="00C25E08">
        <w:rPr>
          <w:sz w:val="24"/>
          <w:szCs w:val="24"/>
        </w:rPr>
        <w:t xml:space="preserve"> </w:t>
      </w:r>
      <w:r w:rsidR="00E44641" w:rsidRPr="00C25E08">
        <w:rPr>
          <w:sz w:val="24"/>
          <w:szCs w:val="24"/>
        </w:rPr>
        <w:t>магазину</w:t>
      </w:r>
      <w:r w:rsidR="009F58B2" w:rsidRPr="00C25E08">
        <w:rPr>
          <w:sz w:val="24"/>
          <w:szCs w:val="24"/>
        </w:rPr>
        <w:t xml:space="preserve"> монтуємо </w:t>
      </w:r>
      <w:r w:rsidR="00123888" w:rsidRPr="00C25E08">
        <w:rPr>
          <w:sz w:val="24"/>
          <w:szCs w:val="24"/>
        </w:rPr>
        <w:t xml:space="preserve">накладний </w:t>
      </w:r>
      <w:r w:rsidR="009F58B2" w:rsidRPr="00C25E08">
        <w:rPr>
          <w:sz w:val="24"/>
          <w:szCs w:val="24"/>
        </w:rPr>
        <w:t>вимикач (</w:t>
      </w:r>
      <w:r w:rsidR="00A55873" w:rsidRPr="00C25E08">
        <w:rPr>
          <w:sz w:val="24"/>
          <w:szCs w:val="24"/>
        </w:rPr>
        <w:t>місце встановлення погоджується по місцю)</w:t>
      </w:r>
      <w:r w:rsidR="00376F9B" w:rsidRPr="00C25E08">
        <w:rPr>
          <w:sz w:val="24"/>
          <w:szCs w:val="24"/>
        </w:rPr>
        <w:t xml:space="preserve"> і далі  кабель</w:t>
      </w:r>
      <w:r w:rsidR="00A55873" w:rsidRPr="00C25E08">
        <w:rPr>
          <w:sz w:val="24"/>
          <w:szCs w:val="24"/>
        </w:rPr>
        <w:t xml:space="preserve"> прокладається  максимально приховано (</w:t>
      </w:r>
      <w:r w:rsidR="009F58B2" w:rsidRPr="00C25E08">
        <w:rPr>
          <w:sz w:val="24"/>
          <w:szCs w:val="24"/>
        </w:rPr>
        <w:t xml:space="preserve">за </w:t>
      </w:r>
      <w:r w:rsidR="00A55873" w:rsidRPr="00C25E08">
        <w:rPr>
          <w:sz w:val="24"/>
          <w:szCs w:val="24"/>
        </w:rPr>
        <w:t xml:space="preserve">г/к, </w:t>
      </w:r>
      <w:r w:rsidR="009F58B2" w:rsidRPr="00C25E08">
        <w:rPr>
          <w:sz w:val="24"/>
          <w:szCs w:val="24"/>
        </w:rPr>
        <w:t>стелею</w:t>
      </w:r>
      <w:r w:rsidR="00A55873" w:rsidRPr="00C25E08">
        <w:rPr>
          <w:sz w:val="24"/>
          <w:szCs w:val="24"/>
        </w:rPr>
        <w:t>) у разі не можливості прихованої прокладки використовується кабель канал</w:t>
      </w:r>
    </w:p>
    <w:p w14:paraId="3B523D26" w14:textId="77777777" w:rsidR="00264580" w:rsidRDefault="00264580" w:rsidP="00C25E08">
      <w:pPr>
        <w:pStyle w:val="a3"/>
        <w:jc w:val="both"/>
        <w:rPr>
          <w:sz w:val="24"/>
          <w:szCs w:val="24"/>
        </w:rPr>
      </w:pPr>
    </w:p>
    <w:p w14:paraId="59CE1507" w14:textId="77777777" w:rsidR="00E87104" w:rsidRPr="00C25E08" w:rsidRDefault="00E87104" w:rsidP="00C25E08">
      <w:pPr>
        <w:pStyle w:val="a3"/>
        <w:jc w:val="both"/>
        <w:rPr>
          <w:sz w:val="24"/>
          <w:szCs w:val="24"/>
        </w:rPr>
      </w:pPr>
    </w:p>
    <w:p w14:paraId="72A4813C" w14:textId="17047484" w:rsidR="00A55873" w:rsidRPr="00C25E08" w:rsidRDefault="00A55873" w:rsidP="00C25E08">
      <w:pPr>
        <w:pStyle w:val="a3"/>
        <w:jc w:val="both"/>
        <w:rPr>
          <w:b/>
          <w:bCs/>
          <w:sz w:val="24"/>
          <w:szCs w:val="24"/>
        </w:rPr>
      </w:pPr>
      <w:r w:rsidRPr="00C25E08">
        <w:rPr>
          <w:b/>
          <w:bCs/>
          <w:sz w:val="24"/>
          <w:szCs w:val="24"/>
        </w:rPr>
        <w:lastRenderedPageBreak/>
        <w:t xml:space="preserve">Вимоги до встановлення </w:t>
      </w:r>
      <w:r w:rsidR="0090614A">
        <w:rPr>
          <w:b/>
          <w:bCs/>
          <w:sz w:val="24"/>
          <w:szCs w:val="24"/>
        </w:rPr>
        <w:t>генератора у захисному боксі</w:t>
      </w:r>
      <w:r w:rsidRPr="00C25E08">
        <w:rPr>
          <w:b/>
          <w:bCs/>
          <w:sz w:val="24"/>
          <w:szCs w:val="24"/>
        </w:rPr>
        <w:t>:</w:t>
      </w:r>
    </w:p>
    <w:p w14:paraId="14DE4DBA" w14:textId="75123009" w:rsidR="00A55873" w:rsidRDefault="0090614A" w:rsidP="00C25E0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Бокс для генератора</w:t>
      </w:r>
      <w:r w:rsidR="00A55873" w:rsidRPr="00C25E08">
        <w:rPr>
          <w:sz w:val="24"/>
          <w:szCs w:val="24"/>
        </w:rPr>
        <w:t xml:space="preserve">  </w:t>
      </w:r>
      <w:r w:rsidR="00C25E08">
        <w:rPr>
          <w:sz w:val="24"/>
          <w:szCs w:val="24"/>
        </w:rPr>
        <w:t>монтуються</w:t>
      </w:r>
      <w:r w:rsidR="00A55873" w:rsidRPr="00C25E08">
        <w:rPr>
          <w:sz w:val="24"/>
          <w:szCs w:val="24"/>
        </w:rPr>
        <w:t xml:space="preserve"> </w:t>
      </w:r>
      <w:r>
        <w:rPr>
          <w:sz w:val="24"/>
          <w:szCs w:val="24"/>
        </w:rPr>
        <w:t>у чітко зазначених місцях</w:t>
      </w:r>
      <w:r w:rsidR="00A55873" w:rsidRPr="00C25E08">
        <w:rPr>
          <w:sz w:val="24"/>
          <w:szCs w:val="24"/>
        </w:rPr>
        <w:t>.</w:t>
      </w:r>
    </w:p>
    <w:p w14:paraId="036A1EE8" w14:textId="18E21323" w:rsidR="00E87104" w:rsidRPr="00E87104" w:rsidRDefault="0090614A" w:rsidP="00E87104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Кріплення боксу здійснити </w:t>
      </w:r>
      <w:r w:rsidRPr="00E87104">
        <w:rPr>
          <w:b/>
          <w:bCs/>
          <w:sz w:val="24"/>
          <w:szCs w:val="24"/>
        </w:rPr>
        <w:t>ТІЛЬКИ</w:t>
      </w:r>
      <w:r>
        <w:rPr>
          <w:sz w:val="24"/>
          <w:szCs w:val="24"/>
        </w:rPr>
        <w:t xml:space="preserve"> до </w:t>
      </w:r>
      <w:r w:rsidR="00E87104">
        <w:rPr>
          <w:sz w:val="24"/>
          <w:szCs w:val="24"/>
        </w:rPr>
        <w:t>тротуарної плити</w:t>
      </w:r>
      <w:r w:rsidR="00B23268" w:rsidRPr="00B23268">
        <w:rPr>
          <w:sz w:val="24"/>
          <w:szCs w:val="24"/>
        </w:rPr>
        <w:t xml:space="preserve"> </w:t>
      </w:r>
      <w:r w:rsidR="00B23268">
        <w:rPr>
          <w:sz w:val="24"/>
          <w:szCs w:val="24"/>
        </w:rPr>
        <w:t xml:space="preserve">на яку встановлюється </w:t>
      </w:r>
      <w:r w:rsidR="002066DB">
        <w:rPr>
          <w:sz w:val="24"/>
          <w:szCs w:val="24"/>
        </w:rPr>
        <w:t>захисний</w:t>
      </w:r>
      <w:r w:rsidR="00B23268">
        <w:rPr>
          <w:sz w:val="24"/>
          <w:szCs w:val="24"/>
        </w:rPr>
        <w:t xml:space="preserve"> бокс всі інші варіанти кріплення погоджуються додатково з інженером технічного нагляду</w:t>
      </w:r>
      <w:r w:rsidR="00E87104">
        <w:rPr>
          <w:sz w:val="24"/>
          <w:szCs w:val="24"/>
        </w:rPr>
        <w:t>.</w:t>
      </w:r>
    </w:p>
    <w:p w14:paraId="3950880C" w14:textId="77777777" w:rsidR="00C25E08" w:rsidRDefault="00C25E08" w:rsidP="00C25E08">
      <w:pPr>
        <w:rPr>
          <w:sz w:val="24"/>
          <w:szCs w:val="24"/>
        </w:rPr>
      </w:pPr>
    </w:p>
    <w:p w14:paraId="1025C240" w14:textId="78DDFCA9" w:rsidR="00C25E08" w:rsidRPr="002B3A3E" w:rsidRDefault="00C25E08" w:rsidP="00C25E08">
      <w:pPr>
        <w:jc w:val="both"/>
        <w:rPr>
          <w:i/>
          <w:iCs/>
          <w:color w:val="FF0000"/>
          <w:sz w:val="24"/>
          <w:szCs w:val="24"/>
          <w:u w:val="single"/>
        </w:rPr>
      </w:pPr>
      <w:r w:rsidRPr="002B3A3E">
        <w:rPr>
          <w:i/>
          <w:iCs/>
          <w:color w:val="FF0000"/>
          <w:sz w:val="24"/>
          <w:szCs w:val="24"/>
          <w:u w:val="single"/>
        </w:rPr>
        <w:t>Всі додаткові роботи повинні бути погоджені з інженером технічного нагляду, орієнтовний перелік робіт та матеріалів наведено у дефектному акті</w:t>
      </w:r>
    </w:p>
    <w:p w14:paraId="24054771" w14:textId="0528BA36" w:rsidR="00C25E08" w:rsidRDefault="00510F7F" w:rsidP="00C25E08">
      <w:pPr>
        <w:rPr>
          <w:sz w:val="24"/>
          <w:szCs w:val="24"/>
        </w:rPr>
      </w:pPr>
      <w:r w:rsidRPr="00510F7F">
        <w:rPr>
          <w:sz w:val="24"/>
          <w:szCs w:val="24"/>
        </w:rPr>
        <w:t xml:space="preserve"> </w:t>
      </w:r>
      <w:r w:rsidRPr="002B3A3E">
        <w:rPr>
          <w:sz w:val="24"/>
          <w:szCs w:val="24"/>
        </w:rPr>
        <w:t xml:space="preserve">          </w:t>
      </w:r>
      <w:r w:rsidRPr="00510F7F">
        <w:rPr>
          <w:b/>
          <w:bCs/>
          <w:sz w:val="24"/>
          <w:szCs w:val="24"/>
        </w:rPr>
        <w:t>Перелік магазинів</w:t>
      </w:r>
      <w:r>
        <w:rPr>
          <w:sz w:val="24"/>
          <w:szCs w:val="24"/>
        </w:rPr>
        <w:t xml:space="preserve"> :</w:t>
      </w:r>
    </w:p>
    <w:tbl>
      <w:tblPr>
        <w:tblW w:w="5100" w:type="dxa"/>
        <w:tblLook w:val="04A0" w:firstRow="1" w:lastRow="0" w:firstColumn="1" w:lastColumn="0" w:noHBand="0" w:noVBand="1"/>
      </w:tblPr>
      <w:tblGrid>
        <w:gridCol w:w="1780"/>
        <w:gridCol w:w="3320"/>
      </w:tblGrid>
      <w:tr w:rsidR="00510F7F" w:rsidRPr="00510F7F" w14:paraId="35899AFE" w14:textId="77777777" w:rsidTr="00510F7F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0210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Дніпро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DF33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6" w:anchor="'Дніпро Яворницького 55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просп. Яворницького Дмитра, 55</w:t>
              </w:r>
            </w:hyperlink>
          </w:p>
        </w:tc>
      </w:tr>
      <w:tr w:rsidR="00510F7F" w:rsidRPr="00510F7F" w14:paraId="2DA1C1AD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D8AA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Запоріжжя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DC29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7" w:anchor="'Запоріжжя Соборний 170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просп. Соборний, 170</w:t>
              </w:r>
            </w:hyperlink>
          </w:p>
        </w:tc>
      </w:tr>
      <w:tr w:rsidR="00510F7F" w:rsidRPr="00510F7F" w14:paraId="73520227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C6D7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Кропивницький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A66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8" w:anchor="'Кропивницький Перспективна 25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Велика Перспективна,25/34</w:t>
              </w:r>
            </w:hyperlink>
          </w:p>
        </w:tc>
      </w:tr>
      <w:tr w:rsidR="00510F7F" w:rsidRPr="00510F7F" w14:paraId="7A9F3FD4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8FF9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Івано-Франківськ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1C65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9" w:anchor="'ІФ Незалежності 10а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Незалежності, 10 а</w:t>
              </w:r>
            </w:hyperlink>
          </w:p>
        </w:tc>
      </w:tr>
      <w:tr w:rsidR="00510F7F" w:rsidRPr="00510F7F" w14:paraId="5CC39530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B2DC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Чернівці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6BB9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0" w:anchor="'Чернівці Соборна 10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пл. Соборна, 10</w:t>
              </w:r>
            </w:hyperlink>
          </w:p>
        </w:tc>
      </w:tr>
      <w:tr w:rsidR="00510F7F" w:rsidRPr="00510F7F" w14:paraId="71CAC4EE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2B60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Вінниця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F304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1" w:anchor="'Вінниця Коцюбинського 28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пр. Коцюбинського, 28</w:t>
              </w:r>
            </w:hyperlink>
          </w:p>
        </w:tc>
      </w:tr>
      <w:tr w:rsidR="00510F7F" w:rsidRPr="00510F7F" w14:paraId="54D2F3DB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CE8F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Одеса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ED3B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2" w:anchor="'Одеса Італійська 51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Італійська, 51</w:t>
              </w:r>
            </w:hyperlink>
          </w:p>
        </w:tc>
      </w:tr>
      <w:tr w:rsidR="00510F7F" w:rsidRPr="00510F7F" w14:paraId="2F029349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097A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Миколаїв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5CE4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3" w:anchor="'Миколаїв Соборна 12в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Соборна, 12в</w:t>
              </w:r>
            </w:hyperlink>
          </w:p>
        </w:tc>
      </w:tr>
      <w:tr w:rsidR="00510F7F" w:rsidRPr="00510F7F" w14:paraId="7DE8C49D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60C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Полтава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5B9E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4" w:anchor="'Полтава Європейська 21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Європейська, 21</w:t>
              </w:r>
            </w:hyperlink>
          </w:p>
        </w:tc>
      </w:tr>
      <w:tr w:rsidR="00510F7F" w:rsidRPr="00510F7F" w14:paraId="077473F6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3ED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Суми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55E7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5" w:anchor="'Суми Незалежності 3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пл. Незалежності, 3</w:t>
              </w:r>
            </w:hyperlink>
          </w:p>
        </w:tc>
      </w:tr>
      <w:tr w:rsidR="00510F7F" w:rsidRPr="00510F7F" w14:paraId="4DE640FE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D35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Чернігів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D80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6" w:anchor="'Чернігів Миру 32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пр. Миру, 32</w:t>
              </w:r>
            </w:hyperlink>
          </w:p>
        </w:tc>
      </w:tr>
      <w:tr w:rsidR="00510F7F" w:rsidRPr="00510F7F" w14:paraId="17CA3527" w14:textId="77777777" w:rsidTr="00510F7F">
        <w:trPr>
          <w:trHeight w:val="288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361B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Ужгород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783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7" w:anchor="'Ужгорож Фединця 47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Фединця, 47</w:t>
              </w:r>
            </w:hyperlink>
          </w:p>
        </w:tc>
      </w:tr>
      <w:tr w:rsidR="00510F7F" w:rsidRPr="00510F7F" w14:paraId="09CE78C7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D6AF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Хмельницький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D649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8" w:anchor="'Хмельницький Проскурівська 22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Проскурівська, 22</w:t>
              </w:r>
            </w:hyperlink>
          </w:p>
        </w:tc>
      </w:tr>
      <w:tr w:rsidR="00510F7F" w:rsidRPr="00510F7F" w14:paraId="67909B38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DFE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Херсон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FD9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19" w:anchor="'Херсон Ушакова 30-1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пр. Ушакова, 30/1</w:t>
              </w:r>
            </w:hyperlink>
          </w:p>
        </w:tc>
      </w:tr>
      <w:tr w:rsidR="00510F7F" w:rsidRPr="00510F7F" w14:paraId="16B8F91B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A90F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Полтава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65A3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0" w:anchor="'Полтава Європейська 66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Європейська, 66</w:t>
              </w:r>
            </w:hyperlink>
          </w:p>
        </w:tc>
      </w:tr>
      <w:tr w:rsidR="00510F7F" w:rsidRPr="00510F7F" w14:paraId="134B66B7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0F2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Харків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7056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1" w:anchor="'Харків Г.Сковороди 67-69'!Область_друку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Григорія Сковороди, 67/69</w:t>
              </w:r>
            </w:hyperlink>
          </w:p>
        </w:tc>
      </w:tr>
      <w:tr w:rsidR="00510F7F" w:rsidRPr="00510F7F" w14:paraId="6FD723C6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3B4B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Краматорськ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8AA8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2" w:anchor="'Краматорськ Незалежності 19а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просп. Незалежності 19а</w:t>
              </w:r>
            </w:hyperlink>
          </w:p>
        </w:tc>
      </w:tr>
      <w:tr w:rsidR="00510F7F" w:rsidRPr="00510F7F" w14:paraId="60DCB1E8" w14:textId="77777777" w:rsidTr="00510F7F">
        <w:trPr>
          <w:trHeight w:val="288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4D7B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Рівне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268D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3" w:anchor="'Рівне Міцкевича 32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Міцкевича, 32</w:t>
              </w:r>
            </w:hyperlink>
          </w:p>
        </w:tc>
      </w:tr>
      <w:tr w:rsidR="00510F7F" w:rsidRPr="00510F7F" w14:paraId="34A4DA42" w14:textId="77777777" w:rsidTr="00510F7F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473" w14:textId="77777777" w:rsidR="00510F7F" w:rsidRPr="00510F7F" w:rsidRDefault="00510F7F" w:rsidP="00510F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</w:pPr>
            <w:r w:rsidRPr="00510F7F">
              <w:rPr>
                <w:rFonts w:ascii="Calibri" w:eastAsia="Times New Roman" w:hAnsi="Calibri" w:cs="Calibri"/>
                <w:b/>
                <w:bCs/>
                <w:color w:val="000000"/>
                <w:lang w:eastAsia="uk-UA"/>
              </w:rPr>
              <w:t>Київ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6A39" w14:textId="77777777" w:rsidR="00510F7F" w:rsidRPr="00510F7F" w:rsidRDefault="00027441" w:rsidP="00510F7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uk-UA"/>
              </w:rPr>
            </w:pPr>
            <w:hyperlink r:id="rId24" w:anchor="'Київ Хрещатик 15'!A1" w:history="1">
              <w:r w:rsidR="00510F7F" w:rsidRPr="00510F7F">
                <w:rPr>
                  <w:rFonts w:ascii="Calibri" w:eastAsia="Times New Roman" w:hAnsi="Calibri" w:cs="Calibri"/>
                  <w:color w:val="0563C1"/>
                  <w:u w:val="single"/>
                  <w:lang w:eastAsia="uk-UA"/>
                </w:rPr>
                <w:t>вул. Хрещатик, 15</w:t>
              </w:r>
            </w:hyperlink>
          </w:p>
        </w:tc>
      </w:tr>
    </w:tbl>
    <w:p w14:paraId="69C78D83" w14:textId="77777777" w:rsidR="00510F7F" w:rsidRDefault="00510F7F" w:rsidP="00C25E08">
      <w:pPr>
        <w:rPr>
          <w:sz w:val="24"/>
          <w:szCs w:val="24"/>
        </w:rPr>
      </w:pPr>
    </w:p>
    <w:p w14:paraId="2A3EA6DA" w14:textId="4C2D275A" w:rsidR="00510F7F" w:rsidRPr="00510F7F" w:rsidRDefault="00510F7F" w:rsidP="00C25E08">
      <w:pPr>
        <w:rPr>
          <w:color w:val="FF0000"/>
          <w:sz w:val="24"/>
          <w:szCs w:val="24"/>
          <w:u w:val="single"/>
        </w:rPr>
      </w:pPr>
      <w:r w:rsidRPr="00510F7F">
        <w:rPr>
          <w:color w:val="FF0000"/>
          <w:sz w:val="24"/>
          <w:szCs w:val="24"/>
          <w:u w:val="single"/>
        </w:rPr>
        <w:t>Важливо!!! Перелік не остаточний і може змінюватися, так як знаходиться на погодженні . Остаточн</w:t>
      </w:r>
      <w:r w:rsidR="00027441">
        <w:rPr>
          <w:color w:val="FF0000"/>
          <w:sz w:val="24"/>
          <w:szCs w:val="24"/>
          <w:u w:val="single"/>
        </w:rPr>
        <w:t>ий</w:t>
      </w:r>
      <w:r w:rsidRPr="00510F7F">
        <w:rPr>
          <w:color w:val="FF0000"/>
          <w:sz w:val="24"/>
          <w:szCs w:val="24"/>
          <w:u w:val="single"/>
        </w:rPr>
        <w:t xml:space="preserve"> перелік магазинів буде </w:t>
      </w:r>
      <w:r w:rsidR="00027441">
        <w:rPr>
          <w:color w:val="FF0000"/>
          <w:sz w:val="24"/>
          <w:szCs w:val="24"/>
          <w:u w:val="single"/>
        </w:rPr>
        <w:t>погоджено</w:t>
      </w:r>
      <w:r w:rsidRPr="00510F7F">
        <w:rPr>
          <w:color w:val="FF0000"/>
          <w:sz w:val="24"/>
          <w:szCs w:val="24"/>
          <w:u w:val="single"/>
        </w:rPr>
        <w:t xml:space="preserve"> перед підписанням договору на виконання .</w:t>
      </w:r>
    </w:p>
    <w:sectPr w:rsidR="00510F7F" w:rsidRPr="00510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90E"/>
    <w:multiLevelType w:val="hybridMultilevel"/>
    <w:tmpl w:val="E3E8DAE6"/>
    <w:lvl w:ilvl="0" w:tplc="CA2A41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72664"/>
    <w:multiLevelType w:val="hybridMultilevel"/>
    <w:tmpl w:val="26FAC90E"/>
    <w:lvl w:ilvl="0" w:tplc="66C073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4D934C6"/>
    <w:multiLevelType w:val="hybridMultilevel"/>
    <w:tmpl w:val="77D0F2EE"/>
    <w:lvl w:ilvl="0" w:tplc="BF0EF5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A0FE0"/>
    <w:multiLevelType w:val="hybridMultilevel"/>
    <w:tmpl w:val="157C7A82"/>
    <w:lvl w:ilvl="0" w:tplc="A47E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153039"/>
    <w:multiLevelType w:val="hybridMultilevel"/>
    <w:tmpl w:val="841EDF0E"/>
    <w:lvl w:ilvl="0" w:tplc="A35EF5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566C0E"/>
    <w:multiLevelType w:val="hybridMultilevel"/>
    <w:tmpl w:val="900A3F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51100"/>
    <w:multiLevelType w:val="hybridMultilevel"/>
    <w:tmpl w:val="24AAFD82"/>
    <w:lvl w:ilvl="0" w:tplc="0422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92416">
    <w:abstractNumId w:val="5"/>
  </w:num>
  <w:num w:numId="2" w16cid:durableId="623581228">
    <w:abstractNumId w:val="4"/>
  </w:num>
  <w:num w:numId="3" w16cid:durableId="504631934">
    <w:abstractNumId w:val="0"/>
  </w:num>
  <w:num w:numId="4" w16cid:durableId="1016692420">
    <w:abstractNumId w:val="6"/>
  </w:num>
  <w:num w:numId="5" w16cid:durableId="1586567895">
    <w:abstractNumId w:val="2"/>
  </w:num>
  <w:num w:numId="6" w16cid:durableId="1281566697">
    <w:abstractNumId w:val="3"/>
  </w:num>
  <w:num w:numId="7" w16cid:durableId="817840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3C"/>
    <w:rsid w:val="00027441"/>
    <w:rsid w:val="000416F6"/>
    <w:rsid w:val="00044D83"/>
    <w:rsid w:val="00112C07"/>
    <w:rsid w:val="001134A1"/>
    <w:rsid w:val="00123888"/>
    <w:rsid w:val="00175A46"/>
    <w:rsid w:val="00190647"/>
    <w:rsid w:val="001A525F"/>
    <w:rsid w:val="001B4540"/>
    <w:rsid w:val="001C7000"/>
    <w:rsid w:val="001D285A"/>
    <w:rsid w:val="00203FC4"/>
    <w:rsid w:val="00205766"/>
    <w:rsid w:val="002066DB"/>
    <w:rsid w:val="00264580"/>
    <w:rsid w:val="00271383"/>
    <w:rsid w:val="002B135D"/>
    <w:rsid w:val="002B3A3E"/>
    <w:rsid w:val="002E2774"/>
    <w:rsid w:val="002F59CB"/>
    <w:rsid w:val="003173B8"/>
    <w:rsid w:val="00323E6A"/>
    <w:rsid w:val="00326D7C"/>
    <w:rsid w:val="003531B7"/>
    <w:rsid w:val="00361F98"/>
    <w:rsid w:val="0037123B"/>
    <w:rsid w:val="00376F9B"/>
    <w:rsid w:val="00477A08"/>
    <w:rsid w:val="00497D33"/>
    <w:rsid w:val="004C31E8"/>
    <w:rsid w:val="004D3C95"/>
    <w:rsid w:val="00510F7F"/>
    <w:rsid w:val="0053163C"/>
    <w:rsid w:val="005403CA"/>
    <w:rsid w:val="00595D89"/>
    <w:rsid w:val="005A336A"/>
    <w:rsid w:val="005A773D"/>
    <w:rsid w:val="006052E4"/>
    <w:rsid w:val="00682F7B"/>
    <w:rsid w:val="0068677F"/>
    <w:rsid w:val="00694D2A"/>
    <w:rsid w:val="006B2018"/>
    <w:rsid w:val="007374C3"/>
    <w:rsid w:val="00757127"/>
    <w:rsid w:val="00766160"/>
    <w:rsid w:val="00793F98"/>
    <w:rsid w:val="0079671A"/>
    <w:rsid w:val="00796BBC"/>
    <w:rsid w:val="00806929"/>
    <w:rsid w:val="00835AD5"/>
    <w:rsid w:val="00855AEE"/>
    <w:rsid w:val="008B0582"/>
    <w:rsid w:val="008B39C3"/>
    <w:rsid w:val="00903E32"/>
    <w:rsid w:val="0090614A"/>
    <w:rsid w:val="009449AF"/>
    <w:rsid w:val="00956C4A"/>
    <w:rsid w:val="00974506"/>
    <w:rsid w:val="009F58B2"/>
    <w:rsid w:val="00A34AB4"/>
    <w:rsid w:val="00A35EC9"/>
    <w:rsid w:val="00A407AB"/>
    <w:rsid w:val="00A55873"/>
    <w:rsid w:val="00A62FA8"/>
    <w:rsid w:val="00A864FC"/>
    <w:rsid w:val="00AA5BD4"/>
    <w:rsid w:val="00AF7E20"/>
    <w:rsid w:val="00B00BF8"/>
    <w:rsid w:val="00B143BD"/>
    <w:rsid w:val="00B23268"/>
    <w:rsid w:val="00BE2DEB"/>
    <w:rsid w:val="00BF3798"/>
    <w:rsid w:val="00C1053C"/>
    <w:rsid w:val="00C248B2"/>
    <w:rsid w:val="00C25E08"/>
    <w:rsid w:val="00C26172"/>
    <w:rsid w:val="00C3698A"/>
    <w:rsid w:val="00C54E5F"/>
    <w:rsid w:val="00CB271E"/>
    <w:rsid w:val="00CC3AB0"/>
    <w:rsid w:val="00CF7554"/>
    <w:rsid w:val="00D31F33"/>
    <w:rsid w:val="00D431F7"/>
    <w:rsid w:val="00D549BD"/>
    <w:rsid w:val="00DA13B7"/>
    <w:rsid w:val="00DB291E"/>
    <w:rsid w:val="00DD3956"/>
    <w:rsid w:val="00DE4420"/>
    <w:rsid w:val="00E074F3"/>
    <w:rsid w:val="00E26339"/>
    <w:rsid w:val="00E44641"/>
    <w:rsid w:val="00E6187A"/>
    <w:rsid w:val="00E62EAE"/>
    <w:rsid w:val="00E87104"/>
    <w:rsid w:val="00EB66A6"/>
    <w:rsid w:val="00EB7136"/>
    <w:rsid w:val="00ED175B"/>
    <w:rsid w:val="00ED178F"/>
    <w:rsid w:val="00F0662C"/>
    <w:rsid w:val="00F53302"/>
    <w:rsid w:val="00F563C3"/>
    <w:rsid w:val="00F770C5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8D86"/>
  <w15:chartTrackingRefBased/>
  <w15:docId w15:val="{9FC40A9E-A46C-454B-A647-240F48A9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5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2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85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549BD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75A46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47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tsyhanok\AppData\Local\Microsoft\Windows\INetCache\Content.MSO\1CCF6B60.xlsx" TargetMode="External"/><Relationship Id="rId13" Type="http://schemas.openxmlformats.org/officeDocument/2006/relationships/hyperlink" Target="file:///C:\Users\vtsyhanok\AppData\Local\Microsoft\Windows\INetCache\Content.MSO\1CCF6B60.xlsx" TargetMode="External"/><Relationship Id="rId18" Type="http://schemas.openxmlformats.org/officeDocument/2006/relationships/hyperlink" Target="file:///C:\Users\vtsyhanok\AppData\Local\Microsoft\Windows\INetCache\Content.MSO\1CCF6B60.xls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C:\Users\vtsyhanok\AppData\Local\Microsoft\Windows\INetCache\Content.MSO\1CCF6B60.xlsx" TargetMode="External"/><Relationship Id="rId7" Type="http://schemas.openxmlformats.org/officeDocument/2006/relationships/hyperlink" Target="file:///C:\Users\vtsyhanok\AppData\Local\Microsoft\Windows\INetCache\Content.MSO\1CCF6B60.xlsx" TargetMode="External"/><Relationship Id="rId12" Type="http://schemas.openxmlformats.org/officeDocument/2006/relationships/hyperlink" Target="file:///C:\Users\vtsyhanok\AppData\Local\Microsoft\Windows\INetCache\Content.MSO\1CCF6B60.xlsx" TargetMode="External"/><Relationship Id="rId17" Type="http://schemas.openxmlformats.org/officeDocument/2006/relationships/hyperlink" Target="file:///C:\Users\vtsyhanok\AppData\Local\Microsoft\Windows\INetCache\Content.MSO\1CCF6B60.xls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vtsyhanok\AppData\Local\Microsoft\Windows\INetCache\Content.MSO\1CCF6B60.xlsx" TargetMode="External"/><Relationship Id="rId20" Type="http://schemas.openxmlformats.org/officeDocument/2006/relationships/hyperlink" Target="file:///C:\Users\vtsyhanok\AppData\Local\Microsoft\Windows\INetCache\Content.MSO\1CCF6B60.xls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vtsyhanok\AppData\Local\Microsoft\Windows\INetCache\Content.MSO\1CCF6B60.xlsx" TargetMode="External"/><Relationship Id="rId11" Type="http://schemas.openxmlformats.org/officeDocument/2006/relationships/hyperlink" Target="file:///C:\Users\vtsyhanok\AppData\Local\Microsoft\Windows\INetCache\Content.MSO\1CCF6B60.xlsx" TargetMode="External"/><Relationship Id="rId24" Type="http://schemas.openxmlformats.org/officeDocument/2006/relationships/hyperlink" Target="file:///C:\Users\vtsyhanok\AppData\Local\Microsoft\Windows\INetCache\Content.MSO\1CCF6B60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vtsyhanok\AppData\Local\Microsoft\Windows\INetCache\Content.MSO\1CCF6B60.xlsx" TargetMode="External"/><Relationship Id="rId23" Type="http://schemas.openxmlformats.org/officeDocument/2006/relationships/hyperlink" Target="file:///C:\Users\vtsyhanok\AppData\Local\Microsoft\Windows\INetCache\Content.MSO\1CCF6B60.xlsx" TargetMode="External"/><Relationship Id="rId10" Type="http://schemas.openxmlformats.org/officeDocument/2006/relationships/hyperlink" Target="file:///C:\Users\vtsyhanok\AppData\Local\Microsoft\Windows\INetCache\Content.MSO\1CCF6B60.xlsx" TargetMode="External"/><Relationship Id="rId19" Type="http://schemas.openxmlformats.org/officeDocument/2006/relationships/hyperlink" Target="file:///C:\Users\vtsyhanok\AppData\Local\Microsoft\Windows\INetCache\Content.MSO\1CCF6B60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tsyhanok\AppData\Local\Microsoft\Windows\INetCache\Content.MSO\1CCF6B60.xlsx" TargetMode="External"/><Relationship Id="rId14" Type="http://schemas.openxmlformats.org/officeDocument/2006/relationships/hyperlink" Target="file:///C:\Users\vtsyhanok\AppData\Local\Microsoft\Windows\INetCache\Content.MSO\1CCF6B60.xlsx" TargetMode="External"/><Relationship Id="rId22" Type="http://schemas.openxmlformats.org/officeDocument/2006/relationships/hyperlink" Target="file:///C:\Users\vtsyhanok\AppData\Local\Microsoft\Windows\INetCache\Content.MSO\1CCF6B60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868F-CB40-459B-985C-E9B732A3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4063</Words>
  <Characters>2316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Horidko Kostiantyn</dc:creator>
  <cp:keywords/>
  <dc:description/>
  <cp:lastModifiedBy>TSYHANOK VADYM</cp:lastModifiedBy>
  <cp:revision>8</cp:revision>
  <cp:lastPrinted>2023-02-02T13:39:00Z</cp:lastPrinted>
  <dcterms:created xsi:type="dcterms:W3CDTF">2026-03-02T10:22:00Z</dcterms:created>
  <dcterms:modified xsi:type="dcterms:W3CDTF">2026-03-02T14:52:00Z</dcterms:modified>
</cp:coreProperties>
</file>