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AB544A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AB544A">
        <w:rPr>
          <w:b/>
          <w:bCs/>
          <w:sz w:val="24"/>
          <w:szCs w:val="24"/>
          <w:lang w:val="en-US"/>
        </w:rPr>
        <w:t>1007</w:t>
      </w:r>
      <w:r w:rsidR="00517BC4">
        <w:rPr>
          <w:b/>
          <w:bCs/>
          <w:sz w:val="24"/>
          <w:szCs w:val="24"/>
        </w:rPr>
        <w:t>-18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AB544A">
        <w:rPr>
          <w:b/>
          <w:bCs/>
          <w:sz w:val="24"/>
          <w:szCs w:val="24"/>
          <w:lang w:val="en-US"/>
        </w:rPr>
        <w:t xml:space="preserve">1 </w:t>
      </w:r>
      <w:r w:rsidRPr="0018515F">
        <w:rPr>
          <w:b/>
          <w:bCs/>
          <w:sz w:val="24"/>
          <w:szCs w:val="24"/>
        </w:rPr>
        <w:t xml:space="preserve">от </w:t>
      </w:r>
      <w:r w:rsidR="00AB544A">
        <w:rPr>
          <w:b/>
          <w:bCs/>
          <w:sz w:val="24"/>
          <w:szCs w:val="24"/>
          <w:lang w:val="en-US"/>
        </w:rPr>
        <w:t>10.07.</w:t>
      </w:r>
      <w:r w:rsidR="00517BC4">
        <w:rPr>
          <w:b/>
          <w:bCs/>
          <w:sz w:val="24"/>
          <w:szCs w:val="24"/>
        </w:rPr>
        <w:t>2018</w:t>
      </w:r>
      <w:r w:rsidRPr="0018515F">
        <w:rPr>
          <w:b/>
          <w:bCs/>
          <w:sz w:val="24"/>
          <w:szCs w:val="24"/>
        </w:rPr>
        <w:t xml:space="preserve"> 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C852C2" w:rsidP="00E2531B">
      <w:pPr>
        <w:rPr>
          <w:sz w:val="24"/>
          <w:szCs w:val="24"/>
        </w:rPr>
      </w:pPr>
      <w:r w:rsidRPr="004A794D">
        <w:rPr>
          <w:sz w:val="24"/>
          <w:szCs w:val="24"/>
        </w:rPr>
        <w:t>Компания ООО «Аквафрост»</w:t>
      </w:r>
      <w:r w:rsidR="00B51DC5" w:rsidRPr="004A794D">
        <w:rPr>
          <w:sz w:val="24"/>
          <w:szCs w:val="24"/>
        </w:rPr>
        <w:t xml:space="preserve"> (</w:t>
      </w:r>
      <w:r w:rsidR="00596E8A">
        <w:rPr>
          <w:sz w:val="24"/>
          <w:szCs w:val="24"/>
        </w:rPr>
        <w:t>ТМ</w:t>
      </w:r>
      <w:r w:rsidR="00B51DC5" w:rsidRPr="004A794D">
        <w:rPr>
          <w:sz w:val="24"/>
          <w:szCs w:val="24"/>
        </w:rPr>
        <w:t xml:space="preserve"> «Водный мир»)</w:t>
      </w:r>
      <w:r w:rsidRPr="004A794D">
        <w:rPr>
          <w:sz w:val="24"/>
          <w:szCs w:val="24"/>
        </w:rPr>
        <w:t xml:space="preserve"> заинтересована в приобретении </w:t>
      </w:r>
      <w:r w:rsidR="00E2531B" w:rsidRPr="00E2531B">
        <w:rPr>
          <w:sz w:val="24"/>
          <w:szCs w:val="24"/>
        </w:rPr>
        <w:t xml:space="preserve"> </w:t>
      </w:r>
    </w:p>
    <w:p w:rsidR="00517BC4" w:rsidRDefault="00AB544A" w:rsidP="00AB544A">
      <w:pPr>
        <w:rPr>
          <w:b/>
          <w:bCs/>
          <w:sz w:val="24"/>
          <w:szCs w:val="24"/>
        </w:rPr>
      </w:pPr>
      <w:r w:rsidRPr="00AB544A">
        <w:rPr>
          <w:b/>
          <w:bCs/>
          <w:sz w:val="22"/>
          <w:szCs w:val="22"/>
        </w:rPr>
        <w:t>Работы по восстановлению асфальтового покрытия</w:t>
      </w:r>
      <w:r w:rsidRPr="00AB544A">
        <w:rPr>
          <w:b/>
          <w:bCs/>
          <w:sz w:val="24"/>
          <w:szCs w:val="24"/>
        </w:rPr>
        <w:t xml:space="preserve"> </w:t>
      </w:r>
      <w:r w:rsidR="008A4E71" w:rsidRPr="00AB544A">
        <w:rPr>
          <w:b/>
          <w:bCs/>
          <w:sz w:val="24"/>
          <w:szCs w:val="24"/>
        </w:rPr>
        <w:t>Аквафрост</w:t>
      </w:r>
      <w:r w:rsidR="009B5975" w:rsidRPr="00AB544A">
        <w:rPr>
          <w:b/>
          <w:bCs/>
          <w:sz w:val="24"/>
          <w:szCs w:val="24"/>
        </w:rPr>
        <w:t>.</w:t>
      </w:r>
    </w:p>
    <w:p w:rsidR="00AB544A" w:rsidRDefault="00AB544A" w:rsidP="00AB54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задание: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811"/>
      </w:tblGrid>
      <w:tr w:rsidR="00AB544A" w:rsidTr="00AB544A">
        <w:tc>
          <w:tcPr>
            <w:tcW w:w="4253" w:type="dxa"/>
          </w:tcPr>
          <w:p w:rsidR="00AB544A" w:rsidRDefault="00AB544A" w:rsidP="00AB544A">
            <w:pPr>
              <w:rPr>
                <w:b/>
                <w:bCs/>
                <w:sz w:val="24"/>
                <w:szCs w:val="24"/>
              </w:rPr>
            </w:pPr>
            <w:r w:rsidRPr="004E07F5">
              <w:rPr>
                <w:sz w:val="22"/>
                <w:szCs w:val="22"/>
              </w:rPr>
              <w:t>Краткое описание, технические параметры</w:t>
            </w:r>
          </w:p>
        </w:tc>
        <w:tc>
          <w:tcPr>
            <w:tcW w:w="5811" w:type="dxa"/>
          </w:tcPr>
          <w:p w:rsidR="00AB544A" w:rsidRDefault="00AB544A" w:rsidP="00AB544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Восстановление асфальтового покрытия после проведения земляных работ на трех отдельно расположенных участках</w:t>
            </w:r>
          </w:p>
        </w:tc>
      </w:tr>
      <w:tr w:rsidR="00AB544A" w:rsidTr="00AB544A">
        <w:tc>
          <w:tcPr>
            <w:tcW w:w="4253" w:type="dxa"/>
          </w:tcPr>
          <w:p w:rsidR="00AB544A" w:rsidRDefault="00AB544A" w:rsidP="00AB544A">
            <w:pPr>
              <w:rPr>
                <w:b/>
                <w:bCs/>
                <w:sz w:val="24"/>
                <w:szCs w:val="24"/>
              </w:rPr>
            </w:pPr>
            <w:r w:rsidRPr="004E07F5">
              <w:rPr>
                <w:sz w:val="22"/>
                <w:szCs w:val="22"/>
              </w:rPr>
              <w:t>Объемы к закупке</w:t>
            </w:r>
          </w:p>
        </w:tc>
        <w:tc>
          <w:tcPr>
            <w:tcW w:w="5811" w:type="dxa"/>
          </w:tcPr>
          <w:p w:rsidR="00AB544A" w:rsidRDefault="00AB544A" w:rsidP="00AB544A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размером 9,88 м2 (2,6м х 3,8м)</w:t>
            </w:r>
          </w:p>
          <w:p w:rsidR="00AB544A" w:rsidRDefault="00AB544A" w:rsidP="00AB544A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размером 12,5 м2 (5м х2,5м)</w:t>
            </w:r>
          </w:p>
          <w:p w:rsidR="00AB544A" w:rsidRDefault="00AB544A" w:rsidP="00AB544A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размером 29,7 м2 (9м х 3,3м)</w:t>
            </w:r>
          </w:p>
          <w:p w:rsidR="00AB544A" w:rsidRDefault="00AB544A" w:rsidP="00AB544A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вывоз отработанного грунта.</w:t>
            </w:r>
          </w:p>
          <w:p w:rsidR="00AB544A" w:rsidRDefault="00AB544A" w:rsidP="00AB544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Покрытие должно выдерживать движение большегрузного транспорта.</w:t>
            </w:r>
          </w:p>
        </w:tc>
      </w:tr>
    </w:tbl>
    <w:p w:rsidR="00AB544A" w:rsidRPr="00AB544A" w:rsidRDefault="00AB544A" w:rsidP="00AB544A">
      <w:pPr>
        <w:rPr>
          <w:b/>
          <w:bCs/>
          <w:sz w:val="24"/>
          <w:szCs w:val="24"/>
        </w:rPr>
      </w:pPr>
    </w:p>
    <w:p w:rsidR="0039109A" w:rsidRPr="004A794D" w:rsidRDefault="0039109A" w:rsidP="0039109A">
      <w:pPr>
        <w:ind w:left="142" w:firstLine="709"/>
        <w:rPr>
          <w:b/>
          <w:sz w:val="24"/>
          <w:szCs w:val="24"/>
          <w:highlight w:val="yellow"/>
        </w:rPr>
      </w:pPr>
    </w:p>
    <w:p w:rsidR="00C401EB" w:rsidRPr="00525E89" w:rsidRDefault="0039109A" w:rsidP="0039109A">
      <w:pPr>
        <w:ind w:left="142" w:firstLine="709"/>
        <w:rPr>
          <w:b/>
          <w:bCs/>
          <w:sz w:val="24"/>
          <w:szCs w:val="24"/>
        </w:rPr>
      </w:pPr>
      <w:r w:rsidRPr="004A794D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525E89">
        <w:rPr>
          <w:b/>
          <w:sz w:val="24"/>
          <w:szCs w:val="24"/>
        </w:rPr>
        <w:t>1</w:t>
      </w:r>
    </w:p>
    <w:p w:rsidR="00796CCC" w:rsidRDefault="00B20606" w:rsidP="00A85D6C">
      <w:pPr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 xml:space="preserve">           </w:t>
      </w:r>
    </w:p>
    <w:p w:rsidR="00C852C2" w:rsidRPr="004A794D" w:rsidRDefault="00C852C2" w:rsidP="00A85D6C">
      <w:pPr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>Основные требования:</w:t>
      </w:r>
    </w:p>
    <w:p w:rsidR="00C852C2" w:rsidRPr="00B51DC5" w:rsidRDefault="00C852C2" w:rsidP="00AB544A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 xml:space="preserve">Условия оплаты: </w:t>
      </w:r>
      <w:r w:rsidR="00AB544A">
        <w:rPr>
          <w:sz w:val="24"/>
          <w:szCs w:val="24"/>
        </w:rPr>
        <w:t>по договоренности</w:t>
      </w:r>
    </w:p>
    <w:p w:rsidR="00C852C2" w:rsidRPr="00AB544A" w:rsidRDefault="00AB544A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выполнения работ:</w:t>
      </w:r>
      <w:r w:rsidR="00ED2268">
        <w:rPr>
          <w:sz w:val="24"/>
          <w:szCs w:val="24"/>
        </w:rPr>
        <w:t xml:space="preserve"> г. </w:t>
      </w:r>
      <w:proofErr w:type="spellStart"/>
      <w:r w:rsidR="00ED2268">
        <w:rPr>
          <w:sz w:val="24"/>
          <w:szCs w:val="24"/>
        </w:rPr>
        <w:t>Черноморск</w:t>
      </w:r>
      <w:proofErr w:type="spellEnd"/>
      <w:r w:rsidR="00ED2268">
        <w:rPr>
          <w:sz w:val="24"/>
          <w:szCs w:val="24"/>
        </w:rPr>
        <w:t xml:space="preserve">, пос. </w:t>
      </w:r>
      <w:proofErr w:type="spellStart"/>
      <w:r w:rsidR="00ED2268">
        <w:rPr>
          <w:sz w:val="24"/>
          <w:szCs w:val="24"/>
        </w:rPr>
        <w:t>Бурла</w:t>
      </w:r>
      <w:r w:rsidR="00A23326">
        <w:rPr>
          <w:sz w:val="24"/>
          <w:szCs w:val="24"/>
        </w:rPr>
        <w:t>чья</w:t>
      </w:r>
      <w:proofErr w:type="spellEnd"/>
      <w:r w:rsidR="00A23326">
        <w:rPr>
          <w:sz w:val="24"/>
          <w:szCs w:val="24"/>
        </w:rPr>
        <w:t xml:space="preserve"> балка, ул. Центральная 1-е</w:t>
      </w:r>
      <w:r>
        <w:rPr>
          <w:sz w:val="24"/>
          <w:szCs w:val="24"/>
        </w:rPr>
        <w:t xml:space="preserve">, территория завода </w:t>
      </w:r>
      <w:proofErr w:type="spellStart"/>
      <w:r>
        <w:rPr>
          <w:sz w:val="24"/>
          <w:szCs w:val="24"/>
        </w:rPr>
        <w:t>Аквавит</w:t>
      </w:r>
      <w:proofErr w:type="spellEnd"/>
      <w:r>
        <w:rPr>
          <w:sz w:val="24"/>
          <w:szCs w:val="24"/>
        </w:rPr>
        <w:t xml:space="preserve"> (район Рыбного порта</w:t>
      </w:r>
    </w:p>
    <w:p w:rsidR="00C852C2" w:rsidRDefault="00AB544A" w:rsidP="009240FB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Срок выполнения работ</w:t>
      </w:r>
      <w:r w:rsidR="00C852C2" w:rsidRPr="00B51DC5">
        <w:rPr>
          <w:sz w:val="24"/>
          <w:szCs w:val="24"/>
        </w:rPr>
        <w:t>:</w:t>
      </w:r>
      <w:r w:rsidR="002F31BA">
        <w:rPr>
          <w:sz w:val="24"/>
          <w:szCs w:val="24"/>
        </w:rPr>
        <w:t xml:space="preserve"> </w:t>
      </w:r>
      <w:r>
        <w:rPr>
          <w:sz w:val="24"/>
          <w:szCs w:val="24"/>
        </w:rPr>
        <w:t>3 рабочих дня, с момента начала работ</w:t>
      </w:r>
      <w:r w:rsidR="00A316BF">
        <w:rPr>
          <w:sz w:val="24"/>
          <w:szCs w:val="24"/>
        </w:rPr>
        <w:t>;</w:t>
      </w:r>
    </w:p>
    <w:p w:rsidR="00B95F7E" w:rsidRPr="00B51DC5" w:rsidRDefault="00B95F7E" w:rsidP="009240FB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на выполненные гарантии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B51DC5" w:rsidRDefault="00C852C2" w:rsidP="009240FB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Просим Вас, предоставить коммерческое предложение</w:t>
      </w:r>
      <w:r w:rsidR="0082079A">
        <w:rPr>
          <w:sz w:val="24"/>
          <w:szCs w:val="24"/>
          <w:lang w:val="uk-UA"/>
        </w:rPr>
        <w:t xml:space="preserve"> по </w:t>
      </w:r>
      <w:proofErr w:type="spellStart"/>
      <w:r w:rsidR="0082079A" w:rsidRPr="0082079A">
        <w:rPr>
          <w:sz w:val="24"/>
          <w:szCs w:val="24"/>
          <w:highlight w:val="yellow"/>
          <w:lang w:val="uk-UA"/>
        </w:rPr>
        <w:t>форме</w:t>
      </w:r>
      <w:proofErr w:type="spellEnd"/>
      <w:r w:rsidR="0082079A" w:rsidRPr="0082079A">
        <w:rPr>
          <w:sz w:val="24"/>
          <w:szCs w:val="24"/>
          <w:highlight w:val="yellow"/>
          <w:lang w:val="uk-UA"/>
        </w:rPr>
        <w:t xml:space="preserve"> (</w:t>
      </w:r>
      <w:proofErr w:type="spellStart"/>
      <w:r w:rsidR="0082079A" w:rsidRPr="0082079A">
        <w:rPr>
          <w:sz w:val="24"/>
          <w:szCs w:val="24"/>
          <w:highlight w:val="yellow"/>
          <w:lang w:val="uk-UA"/>
        </w:rPr>
        <w:t>приложение</w:t>
      </w:r>
      <w:proofErr w:type="spellEnd"/>
      <w:r w:rsidR="0082079A" w:rsidRPr="0082079A">
        <w:rPr>
          <w:sz w:val="24"/>
          <w:szCs w:val="24"/>
          <w:highlight w:val="yellow"/>
          <w:lang w:val="uk-UA"/>
        </w:rPr>
        <w:t xml:space="preserve"> №1)</w:t>
      </w:r>
      <w:r w:rsidRPr="0082079A">
        <w:rPr>
          <w:sz w:val="24"/>
          <w:szCs w:val="24"/>
          <w:highlight w:val="yellow"/>
        </w:rPr>
        <w:t>, в</w:t>
      </w:r>
      <w:r w:rsidRPr="00B51DC5">
        <w:rPr>
          <w:sz w:val="24"/>
          <w:szCs w:val="24"/>
        </w:rPr>
        <w:t xml:space="preserve"> котором </w:t>
      </w:r>
      <w:r w:rsidRPr="00B51DC5">
        <w:rPr>
          <w:b/>
          <w:bCs/>
          <w:sz w:val="24"/>
          <w:szCs w:val="24"/>
        </w:rPr>
        <w:t>обязательно</w:t>
      </w:r>
      <w:r w:rsidRPr="00B51DC5">
        <w:rPr>
          <w:sz w:val="24"/>
          <w:szCs w:val="24"/>
        </w:rPr>
        <w:t xml:space="preserve"> указать:</w:t>
      </w:r>
    </w:p>
    <w:p w:rsidR="00C852C2" w:rsidRPr="00B51DC5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 xml:space="preserve">Статус плательщика налога. 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>Ценовое предложение грн</w:t>
      </w:r>
      <w:r w:rsidR="00FC5B68">
        <w:rPr>
          <w:sz w:val="24"/>
          <w:szCs w:val="24"/>
        </w:rPr>
        <w:t>. с НДС</w:t>
      </w:r>
      <w:r w:rsidRPr="0063411D">
        <w:rPr>
          <w:sz w:val="24"/>
          <w:szCs w:val="24"/>
        </w:rPr>
        <w:t>.</w:t>
      </w:r>
    </w:p>
    <w:p w:rsidR="00C852C2" w:rsidRPr="0063411D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Срок доставки после получения заявки</w:t>
      </w:r>
      <w:r w:rsidRPr="0018515F"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.</w:t>
      </w:r>
    </w:p>
    <w:p w:rsidR="00C852C2" w:rsidRPr="0018515F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ОКПО.</w:t>
      </w:r>
    </w:p>
    <w:p w:rsidR="00C852C2" w:rsidRPr="0018515F" w:rsidRDefault="00F42B50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Фиксация цены.</w:t>
      </w:r>
    </w:p>
    <w:p w:rsidR="00C852C2" w:rsidRPr="0018515F" w:rsidRDefault="00C852C2" w:rsidP="009240FB">
      <w:pPr>
        <w:ind w:left="142" w:firstLine="709"/>
        <w:jc w:val="both"/>
        <w:rPr>
          <w:sz w:val="24"/>
          <w:szCs w:val="24"/>
        </w:rPr>
      </w:pPr>
    </w:p>
    <w:p w:rsidR="00C852C2" w:rsidRPr="009E6A8B" w:rsidRDefault="00C852C2" w:rsidP="00AB544A">
      <w:pPr>
        <w:ind w:left="142" w:firstLine="709"/>
        <w:jc w:val="both"/>
        <w:rPr>
          <w:b/>
          <w:bCs/>
          <w:sz w:val="24"/>
          <w:szCs w:val="24"/>
        </w:rPr>
      </w:pPr>
      <w:r w:rsidRPr="0018515F">
        <w:rPr>
          <w:sz w:val="24"/>
          <w:szCs w:val="24"/>
        </w:rPr>
        <w:t xml:space="preserve">         </w:t>
      </w:r>
      <w:r w:rsidRPr="0018515F">
        <w:rPr>
          <w:b/>
          <w:bCs/>
          <w:sz w:val="24"/>
          <w:szCs w:val="24"/>
        </w:rPr>
        <w:t xml:space="preserve">Конечный срок подачи предложения: </w:t>
      </w:r>
      <w:r w:rsidR="00F42B50">
        <w:rPr>
          <w:b/>
          <w:bCs/>
          <w:sz w:val="24"/>
          <w:szCs w:val="24"/>
        </w:rPr>
        <w:t xml:space="preserve"> </w:t>
      </w:r>
      <w:r w:rsidR="00AB544A">
        <w:rPr>
          <w:b/>
          <w:bCs/>
          <w:sz w:val="24"/>
          <w:szCs w:val="24"/>
        </w:rPr>
        <w:t>17.07</w:t>
      </w:r>
      <w:r w:rsidR="00517BC4">
        <w:rPr>
          <w:b/>
          <w:bCs/>
          <w:sz w:val="24"/>
          <w:szCs w:val="24"/>
        </w:rPr>
        <w:t>.2018</w:t>
      </w:r>
      <w:r w:rsidR="00497650">
        <w:rPr>
          <w:b/>
          <w:bCs/>
          <w:sz w:val="24"/>
          <w:szCs w:val="24"/>
        </w:rPr>
        <w:t xml:space="preserve"> </w:t>
      </w:r>
      <w:r w:rsidR="009E6A8B">
        <w:rPr>
          <w:b/>
          <w:bCs/>
          <w:sz w:val="24"/>
          <w:szCs w:val="24"/>
        </w:rPr>
        <w:t>г.</w:t>
      </w:r>
    </w:p>
    <w:p w:rsidR="00F43C4E" w:rsidRDefault="00F43C4E" w:rsidP="00BB77B8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18515F" w:rsidRDefault="00C852C2" w:rsidP="00BB77B8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Просим Вас, коммерческое предложение направить</w:t>
      </w:r>
      <w:r w:rsidR="00497650">
        <w:rPr>
          <w:sz w:val="24"/>
          <w:szCs w:val="24"/>
        </w:rPr>
        <w:t xml:space="preserve"> на почту</w:t>
      </w:r>
      <w:r w:rsidR="00C30D55">
        <w:rPr>
          <w:sz w:val="24"/>
          <w:szCs w:val="24"/>
        </w:rPr>
        <w:t xml:space="preserve"> </w:t>
      </w:r>
      <w:hyperlink r:id="rId6" w:history="1">
        <w:r w:rsidRPr="00C24BE3">
          <w:rPr>
            <w:rStyle w:val="a3"/>
            <w:sz w:val="24"/>
            <w:szCs w:val="24"/>
            <w:lang w:val="uk-UA"/>
          </w:rPr>
          <w:t>tender@vodnyj-mir.</w:t>
        </w:r>
        <w:proofErr w:type="spellStart"/>
        <w:r w:rsidRPr="00C24BE3"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 w:rsidRPr="0018515F">
        <w:rPr>
          <w:sz w:val="24"/>
          <w:szCs w:val="24"/>
        </w:rPr>
        <w:t xml:space="preserve"> </w:t>
      </w:r>
    </w:p>
    <w:p w:rsidR="00D13C56" w:rsidRDefault="00D13C56" w:rsidP="00111366">
      <w:pPr>
        <w:ind w:left="142" w:firstLine="709"/>
        <w:jc w:val="both"/>
        <w:rPr>
          <w:sz w:val="24"/>
          <w:szCs w:val="24"/>
        </w:rPr>
      </w:pPr>
    </w:p>
    <w:p w:rsidR="00C852C2" w:rsidRPr="00517BC4" w:rsidRDefault="00111366" w:rsidP="00ED2268">
      <w:pPr>
        <w:rPr>
          <w:sz w:val="24"/>
          <w:szCs w:val="24"/>
          <w:lang w:val="uk-UA"/>
        </w:rPr>
      </w:pPr>
      <w:r w:rsidRPr="00AB544A">
        <w:rPr>
          <w:sz w:val="24"/>
          <w:szCs w:val="24"/>
          <w:highlight w:val="yellow"/>
        </w:rPr>
        <w:t>Контактное лицо</w:t>
      </w:r>
      <w:r w:rsidR="002F31BA" w:rsidRPr="00AB544A">
        <w:rPr>
          <w:sz w:val="24"/>
          <w:szCs w:val="24"/>
          <w:highlight w:val="yellow"/>
        </w:rPr>
        <w:t xml:space="preserve"> </w:t>
      </w:r>
      <w:r w:rsidR="00ED2268" w:rsidRPr="00AB544A">
        <w:rPr>
          <w:sz w:val="24"/>
          <w:szCs w:val="24"/>
          <w:highlight w:val="yellow"/>
        </w:rPr>
        <w:t xml:space="preserve">Начальник службы </w:t>
      </w:r>
      <w:proofErr w:type="spellStart"/>
      <w:r w:rsidR="00ED2268" w:rsidRPr="00AB544A">
        <w:rPr>
          <w:sz w:val="24"/>
          <w:szCs w:val="24"/>
          <w:highlight w:val="yellow"/>
        </w:rPr>
        <w:t>тепловодохозяйства</w:t>
      </w:r>
      <w:proofErr w:type="spellEnd"/>
      <w:r w:rsidR="00BC3D07" w:rsidRPr="00AB544A">
        <w:rPr>
          <w:sz w:val="24"/>
          <w:szCs w:val="24"/>
          <w:highlight w:val="yellow"/>
        </w:rPr>
        <w:t xml:space="preserve">, </w:t>
      </w:r>
      <w:r w:rsidR="00ED2268" w:rsidRPr="00AB544A">
        <w:rPr>
          <w:sz w:val="24"/>
          <w:szCs w:val="24"/>
          <w:highlight w:val="yellow"/>
        </w:rPr>
        <w:t xml:space="preserve">Семенов Сергей Сергеевич </w:t>
      </w:r>
      <w:proofErr w:type="spellStart"/>
      <w:r w:rsidR="00517BC4" w:rsidRPr="00AB544A">
        <w:rPr>
          <w:sz w:val="24"/>
          <w:szCs w:val="24"/>
          <w:highlight w:val="yellow"/>
          <w:lang w:val="uk-UA"/>
        </w:rPr>
        <w:t>тел</w:t>
      </w:r>
      <w:proofErr w:type="spellEnd"/>
      <w:r w:rsidR="00ED2268" w:rsidRPr="00AB544A">
        <w:rPr>
          <w:highlight w:val="yellow"/>
        </w:rPr>
        <w:t xml:space="preserve"> </w:t>
      </w:r>
      <w:r w:rsidR="00ED2268" w:rsidRPr="00AB544A">
        <w:rPr>
          <w:sz w:val="24"/>
          <w:szCs w:val="24"/>
          <w:highlight w:val="yellow"/>
          <w:lang w:val="uk-UA"/>
        </w:rPr>
        <w:t>067-980-5040; 050-286-06-03</w:t>
      </w:r>
      <w:r w:rsidR="00517BC4" w:rsidRPr="00AB544A">
        <w:rPr>
          <w:sz w:val="24"/>
          <w:szCs w:val="24"/>
          <w:highlight w:val="yellow"/>
          <w:lang w:val="uk-UA"/>
        </w:rPr>
        <w:t>,</w:t>
      </w:r>
      <w:r w:rsidRPr="00AB544A">
        <w:rPr>
          <w:sz w:val="24"/>
          <w:szCs w:val="24"/>
          <w:highlight w:val="yellow"/>
        </w:rPr>
        <w:t>(со стороны Заказчика).</w:t>
      </w:r>
    </w:p>
    <w:p w:rsidR="002D0820" w:rsidRDefault="00202718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3C56">
        <w:rPr>
          <w:sz w:val="24"/>
          <w:szCs w:val="24"/>
        </w:rPr>
        <w:t xml:space="preserve">онтактное лицо </w:t>
      </w:r>
      <w:r>
        <w:rPr>
          <w:sz w:val="24"/>
          <w:szCs w:val="24"/>
        </w:rPr>
        <w:t>Начальник</w:t>
      </w:r>
      <w:r w:rsidRPr="00D13C56">
        <w:rPr>
          <w:sz w:val="24"/>
          <w:szCs w:val="24"/>
        </w:rPr>
        <w:t xml:space="preserve"> тендерного </w:t>
      </w:r>
      <w:r>
        <w:rPr>
          <w:sz w:val="24"/>
          <w:szCs w:val="24"/>
        </w:rPr>
        <w:t>отдела</w:t>
      </w:r>
      <w:r w:rsidRPr="00D13C56">
        <w:rPr>
          <w:sz w:val="24"/>
          <w:szCs w:val="24"/>
        </w:rPr>
        <w:t xml:space="preserve"> Будянский Сергей Борисович, тел 0504926577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Если Вы не заинтересованы или не можете предоставить Компании </w:t>
      </w:r>
      <w:r>
        <w:rPr>
          <w:sz w:val="24"/>
          <w:szCs w:val="24"/>
          <w:lang w:val="uk-UA"/>
        </w:rPr>
        <w:t xml:space="preserve">ООО «Аквафрост» </w:t>
      </w:r>
      <w:r w:rsidRPr="0018515F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18515F" w:rsidRDefault="00C852C2" w:rsidP="00BB77B8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Мы благодарим Вас за сотрудничество с Компанией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ООО «Аквафрост».</w:t>
      </w:r>
      <w:r w:rsidRPr="0018515F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>
        <w:rPr>
          <w:sz w:val="24"/>
          <w:szCs w:val="24"/>
        </w:rPr>
        <w:t>отдел</w:t>
      </w:r>
      <w:r w:rsidRPr="0018515F">
        <w:rPr>
          <w:sz w:val="24"/>
          <w:szCs w:val="24"/>
        </w:rPr>
        <w:t xml:space="preserve">. </w:t>
      </w:r>
    </w:p>
    <w:p w:rsidR="00C852C2" w:rsidRPr="0018515F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2D0820" w:rsidRDefault="00C852C2" w:rsidP="00BB77B8">
      <w:pPr>
        <w:ind w:left="142" w:firstLine="709"/>
        <w:jc w:val="both"/>
        <w:rPr>
          <w:i/>
          <w:iCs/>
        </w:rPr>
      </w:pPr>
      <w:r w:rsidRPr="002D0820">
        <w:rPr>
          <w:i/>
          <w:iCs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Default="00814F4C" w:rsidP="00814F4C">
      <w:pPr>
        <w:ind w:firstLine="708"/>
        <w:jc w:val="both"/>
        <w:rPr>
          <w:i/>
        </w:rPr>
      </w:pPr>
      <w:r w:rsidRPr="002D0820">
        <w:rPr>
          <w:i/>
        </w:rPr>
        <w:t xml:space="preserve">Подавая предложение Вы соглашаетесь на подписание типового </w:t>
      </w:r>
      <w:r w:rsidR="006A2EEA">
        <w:rPr>
          <w:i/>
        </w:rPr>
        <w:t xml:space="preserve">договора </w:t>
      </w:r>
      <w:r w:rsidRPr="002D0820">
        <w:rPr>
          <w:i/>
        </w:rPr>
        <w:t>в случае определения Вашей к</w:t>
      </w:r>
      <w:r w:rsidR="006A2EEA">
        <w:rPr>
          <w:i/>
        </w:rPr>
        <w:t xml:space="preserve">омпании победителем по тендеру </w:t>
      </w:r>
      <w:hyperlink r:id="rId7" w:history="1">
        <w:r w:rsidR="0075019E" w:rsidRPr="00AE5CA4">
          <w:rPr>
            <w:rStyle w:val="a3"/>
            <w:i/>
          </w:rPr>
          <w:t>http://tender.vodnyj-mir.ua/faq_ag.php</w:t>
        </w:r>
      </w:hyperlink>
    </w:p>
    <w:p w:rsidR="00202718" w:rsidRPr="002D0820" w:rsidRDefault="00202718" w:rsidP="00202718">
      <w:pPr>
        <w:jc w:val="both"/>
        <w:rPr>
          <w:i/>
        </w:rPr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39109A" w:rsidRDefault="0039109A" w:rsidP="0039109A">
      <w:pPr>
        <w:jc w:val="right"/>
      </w:pPr>
    </w:p>
    <w:p w:rsidR="00C401EB" w:rsidRDefault="00C401EB" w:rsidP="00C401EB">
      <w:pPr>
        <w:jc w:val="right"/>
        <w:rPr>
          <w:i/>
          <w:sz w:val="24"/>
          <w:szCs w:val="24"/>
        </w:rPr>
      </w:pPr>
    </w:p>
    <w:p w:rsidR="00C30D55" w:rsidRDefault="00C30D55" w:rsidP="00C401EB">
      <w:pPr>
        <w:jc w:val="right"/>
        <w:rPr>
          <w:i/>
          <w:sz w:val="24"/>
          <w:szCs w:val="24"/>
        </w:rPr>
      </w:pPr>
    </w:p>
    <w:p w:rsidR="00517BC4" w:rsidRDefault="00517BC4" w:rsidP="00C401EB">
      <w:pPr>
        <w:jc w:val="right"/>
        <w:rPr>
          <w:i/>
          <w:sz w:val="24"/>
          <w:szCs w:val="24"/>
        </w:rPr>
      </w:pPr>
    </w:p>
    <w:p w:rsidR="00517BC4" w:rsidRDefault="00517BC4" w:rsidP="00C401EB">
      <w:pPr>
        <w:jc w:val="right"/>
        <w:rPr>
          <w:i/>
          <w:sz w:val="24"/>
          <w:szCs w:val="24"/>
        </w:rPr>
      </w:pPr>
    </w:p>
    <w:p w:rsidR="00517BC4" w:rsidRDefault="00517BC4" w:rsidP="00C401EB">
      <w:pPr>
        <w:jc w:val="right"/>
        <w:rPr>
          <w:i/>
          <w:sz w:val="24"/>
          <w:szCs w:val="24"/>
        </w:rPr>
      </w:pPr>
    </w:p>
    <w:p w:rsidR="00517BC4" w:rsidRDefault="00517BC4" w:rsidP="00C401EB">
      <w:pPr>
        <w:jc w:val="right"/>
        <w:rPr>
          <w:i/>
          <w:sz w:val="24"/>
          <w:szCs w:val="24"/>
        </w:rPr>
      </w:pPr>
    </w:p>
    <w:p w:rsidR="00E365ED" w:rsidRDefault="00E365ED" w:rsidP="00BC3D07">
      <w:pPr>
        <w:rPr>
          <w:i/>
          <w:sz w:val="24"/>
          <w:szCs w:val="24"/>
        </w:rPr>
      </w:pPr>
    </w:p>
    <w:p w:rsidR="00E365ED" w:rsidRDefault="00E365ED" w:rsidP="00C401EB">
      <w:pPr>
        <w:jc w:val="right"/>
        <w:rPr>
          <w:i/>
          <w:sz w:val="24"/>
          <w:szCs w:val="24"/>
        </w:rPr>
      </w:pPr>
    </w:p>
    <w:p w:rsidR="00C401EB" w:rsidRPr="00E365ED" w:rsidRDefault="0039109A" w:rsidP="00E365ED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39109A" w:rsidRDefault="0039109A" w:rsidP="0039109A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C401EB" w:rsidRDefault="00C401EB" w:rsidP="0039109A">
      <w:pPr>
        <w:jc w:val="center"/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4252"/>
        <w:gridCol w:w="1985"/>
      </w:tblGrid>
      <w:tr w:rsidR="00AB544A" w:rsidTr="00AB544A">
        <w:tc>
          <w:tcPr>
            <w:tcW w:w="3544" w:type="dxa"/>
          </w:tcPr>
          <w:p w:rsidR="00AB544A" w:rsidRDefault="00AB544A" w:rsidP="0039109A">
            <w:pPr>
              <w:jc w:val="center"/>
            </w:pPr>
            <w:r>
              <w:t>Наименование работ</w:t>
            </w:r>
          </w:p>
        </w:tc>
        <w:tc>
          <w:tcPr>
            <w:tcW w:w="4252" w:type="dxa"/>
          </w:tcPr>
          <w:p w:rsidR="00AB544A" w:rsidRDefault="00AB544A" w:rsidP="0039109A">
            <w:pPr>
              <w:jc w:val="center"/>
            </w:pPr>
            <w:r>
              <w:t>Объем работ</w:t>
            </w:r>
          </w:p>
        </w:tc>
        <w:tc>
          <w:tcPr>
            <w:tcW w:w="1985" w:type="dxa"/>
          </w:tcPr>
          <w:p w:rsidR="00AB544A" w:rsidRDefault="00AB544A" w:rsidP="0039109A">
            <w:pPr>
              <w:jc w:val="center"/>
            </w:pPr>
            <w:r>
              <w:t>Стоимость работ, с уч. НДС</w:t>
            </w:r>
          </w:p>
        </w:tc>
      </w:tr>
      <w:tr w:rsidR="00AB544A" w:rsidTr="00AB544A">
        <w:tc>
          <w:tcPr>
            <w:tcW w:w="3544" w:type="dxa"/>
          </w:tcPr>
          <w:p w:rsidR="00AB544A" w:rsidRDefault="00AB544A" w:rsidP="0039109A">
            <w:pPr>
              <w:jc w:val="center"/>
            </w:pPr>
            <w:r>
              <w:rPr>
                <w:sz w:val="22"/>
                <w:szCs w:val="22"/>
              </w:rPr>
              <w:t>Восстановление асфальтового покрытия после проведения земляных работ на трех отдельно расположенных участках</w:t>
            </w:r>
          </w:p>
        </w:tc>
        <w:tc>
          <w:tcPr>
            <w:tcW w:w="4252" w:type="dxa"/>
          </w:tcPr>
          <w:p w:rsidR="00AB544A" w:rsidRDefault="00AB544A" w:rsidP="00AB544A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-Участок размером 9,88 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 xml:space="preserve"> (2,6м х 3,8м)</w:t>
            </w:r>
          </w:p>
          <w:p w:rsidR="00AB544A" w:rsidRDefault="00AB544A" w:rsidP="00AB544A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-Участок размером 12,5 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 xml:space="preserve"> (5м х2,5м)</w:t>
            </w:r>
          </w:p>
          <w:p w:rsidR="00AB544A" w:rsidRDefault="00AB544A" w:rsidP="00AB544A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-Участок размером 29,7 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 xml:space="preserve"> (9м х 3,3м)</w:t>
            </w:r>
          </w:p>
          <w:p w:rsidR="00B95F7E" w:rsidRDefault="00B95F7E" w:rsidP="00B95F7E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(Всего: 52,08 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AB544A" w:rsidRPr="00B95F7E" w:rsidRDefault="00B95F7E" w:rsidP="00B95F7E">
            <w:pPr>
              <w:widowControl/>
              <w:pBdr>
                <w:bottom w:val="single" w:sz="12" w:space="1" w:color="auto"/>
              </w:pBdr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отработанного грунта.</w:t>
            </w:r>
          </w:p>
        </w:tc>
        <w:tc>
          <w:tcPr>
            <w:tcW w:w="1985" w:type="dxa"/>
          </w:tcPr>
          <w:p w:rsidR="00AB544A" w:rsidRDefault="00AB544A" w:rsidP="0039109A">
            <w:pPr>
              <w:jc w:val="center"/>
            </w:pPr>
          </w:p>
        </w:tc>
      </w:tr>
    </w:tbl>
    <w:p w:rsidR="00C401EB" w:rsidRPr="00E2531B" w:rsidRDefault="00C401EB" w:rsidP="0039109A">
      <w:pPr>
        <w:jc w:val="center"/>
      </w:pPr>
    </w:p>
    <w:p w:rsidR="00C401EB" w:rsidRPr="00E2531B" w:rsidRDefault="00C401EB" w:rsidP="0039109A">
      <w:pPr>
        <w:jc w:val="center"/>
      </w:pPr>
    </w:p>
    <w:p w:rsidR="0039109A" w:rsidRPr="00B51DC5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</w:t>
      </w:r>
    </w:p>
    <w:p w:rsidR="0039109A" w:rsidRPr="0063411D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39109A" w:rsidRDefault="0039109A" w:rsidP="00B95F7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 xml:space="preserve">рок </w:t>
      </w:r>
      <w:r w:rsidR="00B95F7E">
        <w:rPr>
          <w:sz w:val="24"/>
          <w:szCs w:val="24"/>
        </w:rPr>
        <w:t>выполнения работ</w:t>
      </w:r>
      <w:r>
        <w:rPr>
          <w:sz w:val="24"/>
          <w:szCs w:val="24"/>
        </w:rPr>
        <w:t>:_________</w:t>
      </w:r>
    </w:p>
    <w:p w:rsidR="00B95F7E" w:rsidRPr="0018515F" w:rsidRDefault="00B95F7E" w:rsidP="00B95F7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Гарантия, сроком на__________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B95F7E">
        <w:rPr>
          <w:sz w:val="24"/>
          <w:szCs w:val="24"/>
        </w:rPr>
        <w:t xml:space="preserve">, </w:t>
      </w:r>
      <w:r w:rsidR="00B95F7E">
        <w:rPr>
          <w:sz w:val="24"/>
          <w:szCs w:val="24"/>
          <w:lang w:val="en-US"/>
        </w:rPr>
        <w:t>e</w:t>
      </w:r>
      <w:r w:rsidR="00B95F7E" w:rsidRPr="00B95F7E">
        <w:rPr>
          <w:sz w:val="24"/>
          <w:szCs w:val="24"/>
        </w:rPr>
        <w:t>-</w:t>
      </w:r>
      <w:r w:rsidR="00B95F7E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</w:t>
      </w:r>
    </w:p>
    <w:p w:rsidR="0039109A" w:rsidRPr="0018515F" w:rsidRDefault="0039109A" w:rsidP="0039109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 w:rsidR="00F42B50">
        <w:rPr>
          <w:sz w:val="24"/>
          <w:szCs w:val="24"/>
        </w:rPr>
        <w:t xml:space="preserve"> (для резидентов Украины)</w:t>
      </w:r>
      <w:r>
        <w:rPr>
          <w:sz w:val="24"/>
          <w:szCs w:val="24"/>
        </w:rPr>
        <w:t>:_________________________________</w:t>
      </w:r>
    </w:p>
    <w:p w:rsidR="00E365ED" w:rsidRPr="00C1387F" w:rsidRDefault="0039109A" w:rsidP="00BC3D0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 w:rsidR="00F42B50">
        <w:rPr>
          <w:sz w:val="24"/>
          <w:szCs w:val="24"/>
        </w:rPr>
        <w:t>______________________</w:t>
      </w:r>
      <w:r w:rsidR="006555C6">
        <w:rPr>
          <w:sz w:val="24"/>
          <w:szCs w:val="24"/>
        </w:rPr>
        <w:t xml:space="preserve"> </w:t>
      </w:r>
      <w:bookmarkStart w:id="0" w:name="_GoBack"/>
      <w:bookmarkEnd w:id="0"/>
    </w:p>
    <w:p w:rsidR="008235FE" w:rsidRDefault="008235FE" w:rsidP="00B20606"/>
    <w:p w:rsidR="008235FE" w:rsidRDefault="008235FE" w:rsidP="0039109A">
      <w:pPr>
        <w:ind w:firstLine="708"/>
      </w:pPr>
    </w:p>
    <w:p w:rsidR="0082079A" w:rsidRPr="00B95F7E" w:rsidRDefault="0082079A" w:rsidP="00525E89"/>
    <w:sectPr w:rsidR="0082079A" w:rsidRPr="00B95F7E" w:rsidSect="00E365ED">
      <w:pgSz w:w="11906" w:h="16838"/>
      <w:pgMar w:top="568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5332"/>
    <w:multiLevelType w:val="hybridMultilevel"/>
    <w:tmpl w:val="302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25E2C"/>
    <w:multiLevelType w:val="hybridMultilevel"/>
    <w:tmpl w:val="715A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C0EE1"/>
    <w:rsid w:val="001105B0"/>
    <w:rsid w:val="00111366"/>
    <w:rsid w:val="00117255"/>
    <w:rsid w:val="0012095F"/>
    <w:rsid w:val="00133A24"/>
    <w:rsid w:val="00140629"/>
    <w:rsid w:val="00144FF6"/>
    <w:rsid w:val="001611F2"/>
    <w:rsid w:val="001756E5"/>
    <w:rsid w:val="0018515F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74F27"/>
    <w:rsid w:val="00491B10"/>
    <w:rsid w:val="00497650"/>
    <w:rsid w:val="004A794D"/>
    <w:rsid w:val="004D2246"/>
    <w:rsid w:val="00517BC4"/>
    <w:rsid w:val="00525E89"/>
    <w:rsid w:val="00563CAD"/>
    <w:rsid w:val="00565746"/>
    <w:rsid w:val="00575B0D"/>
    <w:rsid w:val="00596E8A"/>
    <w:rsid w:val="00597F5A"/>
    <w:rsid w:val="00630092"/>
    <w:rsid w:val="0063411D"/>
    <w:rsid w:val="006555C6"/>
    <w:rsid w:val="00686A59"/>
    <w:rsid w:val="006A2EEA"/>
    <w:rsid w:val="006A41B3"/>
    <w:rsid w:val="006C4CB6"/>
    <w:rsid w:val="006F7CF6"/>
    <w:rsid w:val="0072457F"/>
    <w:rsid w:val="0075019E"/>
    <w:rsid w:val="00796CCC"/>
    <w:rsid w:val="007A3AF9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44A"/>
    <w:rsid w:val="00AC622D"/>
    <w:rsid w:val="00B20606"/>
    <w:rsid w:val="00B51DC5"/>
    <w:rsid w:val="00B92252"/>
    <w:rsid w:val="00B95F7E"/>
    <w:rsid w:val="00BB77B8"/>
    <w:rsid w:val="00BC3D07"/>
    <w:rsid w:val="00BD23A6"/>
    <w:rsid w:val="00BD642E"/>
    <w:rsid w:val="00BF4DF8"/>
    <w:rsid w:val="00C1387F"/>
    <w:rsid w:val="00C24BE3"/>
    <w:rsid w:val="00C30D55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F6616"/>
    <w:rsid w:val="00E00140"/>
    <w:rsid w:val="00E2531B"/>
    <w:rsid w:val="00E365ED"/>
    <w:rsid w:val="00E4341C"/>
    <w:rsid w:val="00E52B41"/>
    <w:rsid w:val="00E6627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.vodnyj-mir.ua/faq_a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vodnyj-mir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6A2E-E0B1-4A58-88F9-F6E0C313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7CC7DC15</Template>
  <TotalTime>2</TotalTime>
  <Pages>2</Pages>
  <Words>394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Будянский Сергей Борисович</cp:lastModifiedBy>
  <cp:revision>3</cp:revision>
  <dcterms:created xsi:type="dcterms:W3CDTF">2018-07-10T09:37:00Z</dcterms:created>
  <dcterms:modified xsi:type="dcterms:W3CDTF">2018-07-13T13:01:00Z</dcterms:modified>
</cp:coreProperties>
</file>