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Внутрянка: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1. гипсовая штукатурка стен под покраску  - 150 м2 - 90 грн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2. шпаклевка стен по гкл под покраску - 108 м2 - 60 грн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3. ц-п штукатурка - 13 м2 - 85 грн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5. стяжка в сан.узлах - 14 м2 - 100 грн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6. Циклевка+лак деревянного пола - 119 м2 - 170 грн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7. Плитка стены - 47 м2 - 185 грн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8. Плитка пол - 14 м2 - 160 грн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9. Шпаклевка+стеклохолст потолков по гкл - 119 м2 - 100 грн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Наружка 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10. ц-п штукатурка цоколя  - 65 м2 - 90 грн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11. декоративная штукатурка цоколя ( барашек) - 65 м2 - 85грн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12. ц-п штукатурка фронтона 28 м2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13. декоративная штукатурка фронтонов (барашек) - 64 м2 - 85 грн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14. отмостка по периметру дома  - 54 мп  - 130 грн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15. Подшивка свесов кровли ( металл) - 75 мп - 130 грн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16. Водосточка - более 75 мп - 100 грн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17. Стяжка в подвале - 12,7 м2 - 90 грн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18. входная группа - ступени+козырек - облицовка плиткой фэм - 9 мп+3 м2. - 150 грн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19. Отделка откосов с улицы - барашек - 33 мп - 70 грн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