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2C1C" w:rsidRDefault="00792C1C" w:rsidP="00454CD1">
      <w:pPr>
        <w:spacing w:after="0" w:line="240" w:lineRule="auto"/>
        <w:jc w:val="right"/>
        <w:rPr>
          <w:rFonts w:ascii="Times New Roman" w:hAnsi="Times New Roman" w:cs="Times New Roman"/>
        </w:rPr>
      </w:pPr>
      <w:bookmarkStart w:id="0" w:name="_GoBack"/>
      <w:bookmarkEnd w:id="0"/>
    </w:p>
    <w:p w:rsidR="00792C1C" w:rsidRPr="006928D5" w:rsidRDefault="00792C1C" w:rsidP="00810A3C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B32CC0" w:rsidRDefault="00B577EA" w:rsidP="006078D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B32CC0">
        <w:rPr>
          <w:rFonts w:ascii="Times New Roman" w:hAnsi="Times New Roman" w:cs="Times New Roman"/>
          <w:b/>
          <w:sz w:val="24"/>
          <w:szCs w:val="24"/>
          <w:lang w:val="ru-RU"/>
        </w:rPr>
        <w:t>Технічне завдання</w:t>
      </w:r>
      <w:r w:rsidRPr="00B32C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792C1C" w:rsidRPr="00B32CC0" w:rsidRDefault="00B577EA" w:rsidP="006078D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32CC0">
        <w:rPr>
          <w:rFonts w:ascii="Times New Roman" w:hAnsi="Times New Roman" w:cs="Times New Roman"/>
          <w:sz w:val="24"/>
          <w:szCs w:val="24"/>
          <w:lang w:val="ru-RU"/>
        </w:rPr>
        <w:t xml:space="preserve">для проведення тендера з </w:t>
      </w:r>
      <w:r w:rsidRPr="00B32CC0">
        <w:rPr>
          <w:rFonts w:ascii="Times New Roman" w:hAnsi="Times New Roman" w:cs="Times New Roman"/>
          <w:sz w:val="24"/>
          <w:szCs w:val="24"/>
        </w:rPr>
        <w:t xml:space="preserve">технічного </w:t>
      </w:r>
      <w:r w:rsidRPr="00B32CC0">
        <w:rPr>
          <w:rFonts w:ascii="Times New Roman" w:hAnsi="Times New Roman" w:cs="Times New Roman"/>
          <w:sz w:val="24"/>
          <w:szCs w:val="24"/>
          <w:lang w:val="ru-RU"/>
        </w:rPr>
        <w:t>обстеження конструкці</w:t>
      </w:r>
      <w:r w:rsidR="00DE078D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B32CC0">
        <w:rPr>
          <w:rFonts w:ascii="Times New Roman" w:hAnsi="Times New Roman" w:cs="Times New Roman"/>
          <w:sz w:val="24"/>
          <w:szCs w:val="24"/>
          <w:lang w:val="ru-RU"/>
        </w:rPr>
        <w:t xml:space="preserve"> будівлі складу СП “Оптіма- Фарм, ЛТД” в </w:t>
      </w:r>
      <w:r w:rsidRPr="00B32CC0">
        <w:rPr>
          <w:rFonts w:ascii="Times New Roman" w:hAnsi="Times New Roman" w:cs="Times New Roman"/>
          <w:sz w:val="24"/>
          <w:szCs w:val="24"/>
        </w:rPr>
        <w:t>м. Івано-Франківськ, вул. Галицька 201 А</w:t>
      </w:r>
    </w:p>
    <w:p w:rsidR="00B577EA" w:rsidRPr="006928D5" w:rsidRDefault="00B577EA" w:rsidP="006078D1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B577EA" w:rsidRPr="00611C98" w:rsidRDefault="00C33803" w:rsidP="00D8167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en-US"/>
        </w:rPr>
      </w:pPr>
      <w:r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>Вид заявки:</w:t>
      </w:r>
      <w:r w:rsidRPr="00611C98">
        <w:rPr>
          <w:rFonts w:ascii="Times New Roman" w:eastAsia="Calibri" w:hAnsi="Times New Roman" w:cs="Times New Roman"/>
          <w:sz w:val="24"/>
          <w:szCs w:val="24"/>
          <w:lang w:val="ru-RU" w:eastAsia="en-US"/>
        </w:rPr>
        <w:t xml:space="preserve"> </w:t>
      </w:r>
      <w:r w:rsidR="00B577EA" w:rsidRPr="00611C98">
        <w:rPr>
          <w:rFonts w:ascii="Times New Roman" w:hAnsi="Times New Roman" w:cs="Times New Roman"/>
          <w:sz w:val="24"/>
          <w:szCs w:val="24"/>
          <w:lang w:val="ru-RU"/>
        </w:rPr>
        <w:t xml:space="preserve">проведення </w:t>
      </w:r>
      <w:r w:rsidR="00B577EA" w:rsidRPr="00611C98">
        <w:rPr>
          <w:rFonts w:ascii="Times New Roman" w:hAnsi="Times New Roman" w:cs="Times New Roman"/>
          <w:sz w:val="24"/>
          <w:szCs w:val="24"/>
        </w:rPr>
        <w:t xml:space="preserve">технічного(експертного) </w:t>
      </w:r>
      <w:r w:rsidR="00B577EA" w:rsidRPr="00611C98">
        <w:rPr>
          <w:rFonts w:ascii="Times New Roman" w:hAnsi="Times New Roman" w:cs="Times New Roman"/>
          <w:sz w:val="24"/>
          <w:szCs w:val="24"/>
          <w:lang w:val="ru-RU"/>
        </w:rPr>
        <w:t>обстеження конструкці</w:t>
      </w:r>
      <w:r w:rsidR="00DE078D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B577EA" w:rsidRPr="00611C98">
        <w:rPr>
          <w:rFonts w:ascii="Times New Roman" w:hAnsi="Times New Roman" w:cs="Times New Roman"/>
          <w:sz w:val="24"/>
          <w:szCs w:val="24"/>
          <w:lang w:val="ru-RU"/>
        </w:rPr>
        <w:t xml:space="preserve"> будівлі</w:t>
      </w:r>
    </w:p>
    <w:p w:rsidR="00C33803" w:rsidRPr="00611C98" w:rsidRDefault="00B577EA" w:rsidP="00D8167B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en-US"/>
        </w:rPr>
      </w:pPr>
      <w:r w:rsidRPr="00611C9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33803"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 xml:space="preserve">Місце </w:t>
      </w:r>
      <w:r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>обстеження</w:t>
      </w:r>
      <w:r w:rsidR="00C33803"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 xml:space="preserve">: </w:t>
      </w:r>
      <w:r w:rsidRPr="00611C98">
        <w:rPr>
          <w:rFonts w:ascii="Times New Roman" w:hAnsi="Times New Roman" w:cs="Times New Roman"/>
          <w:sz w:val="24"/>
          <w:szCs w:val="24"/>
        </w:rPr>
        <w:t>м. Івано-Франківськ, вул. Галицька 201 А</w:t>
      </w:r>
    </w:p>
    <w:p w:rsidR="00874DE2" w:rsidRPr="00874DE2" w:rsidRDefault="00C33803" w:rsidP="00874DE2">
      <w:pPr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 xml:space="preserve">Контакти </w:t>
      </w:r>
      <w:r w:rsidR="003D24BB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>з</w:t>
      </w:r>
      <w:r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 xml:space="preserve"> </w:t>
      </w:r>
      <w:r w:rsidR="0024680B"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>технічних питаннь</w:t>
      </w:r>
      <w:r w:rsidRPr="00611C98">
        <w:rPr>
          <w:rFonts w:ascii="Times New Roman" w:eastAsia="Calibri" w:hAnsi="Times New Roman" w:cs="Times New Roman"/>
          <w:b/>
          <w:sz w:val="24"/>
          <w:szCs w:val="24"/>
          <w:lang w:val="ru-RU" w:eastAsia="en-US"/>
        </w:rPr>
        <w:t xml:space="preserve">: </w:t>
      </w:r>
      <w:r w:rsidR="00C349FB" w:rsidRPr="00611C98">
        <w:rPr>
          <w:rFonts w:ascii="Times New Roman" w:eastAsia="Calibri" w:hAnsi="Times New Roman" w:cs="Times New Roman"/>
          <w:sz w:val="24"/>
          <w:szCs w:val="24"/>
          <w:lang w:val="ru-RU" w:eastAsia="en-US"/>
        </w:rPr>
        <w:t>Гайдамака Олександр т.067-5064588</w:t>
      </w:r>
      <w:r w:rsidR="00874DE2">
        <w:rPr>
          <w:rFonts w:ascii="Times New Roman" w:eastAsia="Calibri" w:hAnsi="Times New Roman" w:cs="Times New Roman"/>
          <w:sz w:val="24"/>
          <w:szCs w:val="24"/>
          <w:lang w:val="ru-RU" w:eastAsia="en-US"/>
        </w:rPr>
        <w:t xml:space="preserve">, Бойко Степан </w:t>
      </w:r>
    </w:p>
    <w:p w:rsidR="00874DE2" w:rsidRPr="00874DE2" w:rsidRDefault="00874DE2" w:rsidP="00874DE2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val="ru-RU" w:eastAsia="en-US"/>
        </w:rPr>
        <w:t>т</w:t>
      </w:r>
      <w:r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 067-5044835</w:t>
      </w:r>
    </w:p>
    <w:p w:rsidR="00C33803" w:rsidRPr="00D21E4F" w:rsidRDefault="00C33803" w:rsidP="00C349FB">
      <w:pPr>
        <w:ind w:left="5664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en-US" w:eastAsia="en-US"/>
        </w:rPr>
      </w:pPr>
      <w:r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 </w:t>
      </w:r>
      <w:r w:rsidRPr="00611C98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e</w:t>
      </w:r>
      <w:r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-</w:t>
      </w:r>
      <w:r w:rsidRPr="00611C98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mail</w:t>
      </w:r>
      <w:r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 xml:space="preserve">:  </w:t>
      </w:r>
      <w:r w:rsidR="0046095C" w:rsidRPr="00611C98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gaidamaka</w:t>
      </w:r>
      <w:r w:rsidR="0046095C"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@</w:t>
      </w:r>
      <w:r w:rsidR="00D14869" w:rsidRPr="00611C98">
        <w:rPr>
          <w:rFonts w:ascii="Times New Roman" w:eastAsia="Calibri" w:hAnsi="Times New Roman" w:cs="Times New Roman"/>
          <w:sz w:val="24"/>
          <w:szCs w:val="24"/>
          <w:lang w:eastAsia="en-US"/>
        </w:rPr>
        <w:t>о</w:t>
      </w:r>
      <w:r w:rsidRPr="00611C98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ptimapharm</w:t>
      </w:r>
      <w:r w:rsidRPr="00D21E4F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.</w:t>
      </w:r>
      <w:r w:rsidRPr="00611C98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ua</w:t>
      </w:r>
    </w:p>
    <w:p w:rsidR="00C33803" w:rsidRPr="006928D5" w:rsidRDefault="00C33803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33803" w:rsidRDefault="00B577EA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Фото будівлі</w:t>
      </w:r>
      <w:r w:rsidR="00C33803" w:rsidRPr="006928D5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B577EA" w:rsidRDefault="00B577EA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349FB" w:rsidRPr="00874DE2" w:rsidRDefault="006750F0" w:rsidP="00C41929">
      <w:pPr>
        <w:spacing w:after="0" w:line="240" w:lineRule="auto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  <w:t xml:space="preserve"> </w:t>
      </w:r>
      <w:r w:rsidR="005251FD" w:rsidRPr="00B577EA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2B4E92C4" wp14:editId="0061425F">
            <wp:extent cx="6286500" cy="4714875"/>
            <wp:effectExtent l="0" t="0" r="0" b="9525"/>
            <wp:docPr id="1" name="Рисунок 1" descr="\\optima2k.local\headdocs\Tech Dep Docs\gaidamaka\My Documents\ПРОЕКТЫ\Сендвич панели\Фото склад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ptima2k.local\headdocs\Tech Dep Docs\gaidamaka\My Documents\ПРОЕКТЫ\Сендвич панели\Фото склад\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633" cy="47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P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300470" cy="4725353"/>
            <wp:effectExtent l="0" t="0" r="5080" b="0"/>
            <wp:docPr id="6" name="Рисунок 6" descr="S:\Ивано-Франковск\ИваноФранковск\Ивано-Франковск сендвич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Ивано-Франковск\ИваноФранковск\Ивано-Франковск сендвич\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P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>
            <wp:extent cx="6300470" cy="4725353"/>
            <wp:effectExtent l="0" t="0" r="5080" b="0"/>
            <wp:docPr id="4" name="Рисунок 4" descr="S:\Ивано-Франковск\ИваноФранковск\Ивано-Франковск сендвич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Ивано-Франковск\ИваноФранковск\Ивано-Франковск сендвич\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300470" cy="4725353"/>
            <wp:effectExtent l="0" t="0" r="5080" b="0"/>
            <wp:docPr id="3" name="Рисунок 3" descr="S:\Ивано-Франковск\ИваноФранковск\Ивано-Франковск сендвич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Ивано-Франковск\ИваноФранковск\Ивано-Франковск сендвич\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FF5" w:rsidRDefault="00B577EA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577EA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>
            <wp:extent cx="6286500" cy="4714876"/>
            <wp:effectExtent l="0" t="0" r="0" b="9525"/>
            <wp:docPr id="2" name="Рисунок 2" descr="\\optima2k.local\headdocs\Tech Dep Docs\gaidamaka\My Documents\ПРОЕКТЫ\Сендвич панели\Фото склад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ptima2k.local\headdocs\Tech Dep Docs\gaidamaka\My Documents\ПРОЕКТЫ\Сендвич панели\Фото склад\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33" cy="472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300470" cy="4725353"/>
            <wp:effectExtent l="0" t="0" r="5080" b="0"/>
            <wp:docPr id="8" name="Рисунок 8" descr="S:\Ивано-Франковск\ИваноФранковск\Ивано-Франковск сендвич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Ивано-Франковск\ИваноФранковск\Ивано-Франковск сендвич\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>
            <wp:extent cx="6300470" cy="4725353"/>
            <wp:effectExtent l="0" t="0" r="5080" b="0"/>
            <wp:docPr id="7" name="Рисунок 7" descr="S:\Ивано-Франковск\ИваноФранковск\Ивано-Франковск сендвич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Ивано-Франковск\ИваноФранковск\Ивано-Франковск сендвич\0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9FB" w:rsidRDefault="00B577EA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577EA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286500" cy="4714878"/>
            <wp:effectExtent l="0" t="0" r="0" b="9525"/>
            <wp:docPr id="5" name="Рисунок 5" descr="\\optima2k.local\headdocs\Tech Dep Docs\gaidamaka\My Documents\ПРОЕКТЫ\Сендвич панели\Фото склад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ptima2k.local\headdocs\Tech Dep Docs\gaidamaka\My Documents\ПРОЕКТЫ\Сендвич панели\Фото склад\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441" cy="473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>
            <wp:extent cx="6300470" cy="4725353"/>
            <wp:effectExtent l="0" t="0" r="5080" b="0"/>
            <wp:docPr id="9" name="Рисунок 9" descr="S:\Ивано-Франковск\ИваноФранковск\Ивано-Франковск сендвич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Ивано-Франковск\ИваноФранковск\Ивано-Франковск сендвич\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300470" cy="4725353"/>
            <wp:effectExtent l="0" t="0" r="5080" b="0"/>
            <wp:docPr id="10" name="Рисунок 10" descr="S:\Ивано-Франковск\ИваноФранковск\Ивано-Франковск сендвич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Ивано-Франковск\ИваноФранковск\Ивано-Франковск сендвич\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>
            <wp:extent cx="6300470" cy="4725353"/>
            <wp:effectExtent l="0" t="0" r="5080" b="0"/>
            <wp:docPr id="11" name="Рисунок 11" descr="\\optima2k.local\headdocs\Tech Dep Docs\gaidamaka\My Documents\ПРОЕКТЫ\Сендвич панели\Фото склад\IMG_20211216_10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optima2k.local\headdocs\Tech Dep Docs\gaidamaka\My Documents\ПРОЕКТЫ\Сендвич панели\Фото склад\IMG_20211216_1034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74DE2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>
            <wp:extent cx="6300470" cy="8400627"/>
            <wp:effectExtent l="0" t="0" r="5080" b="635"/>
            <wp:docPr id="12" name="Рисунок 12" descr="C:\Users\gaidamaka\AppData\Local\Microsoft\Windows\INetCache\Content.Outlook\11LFZ6KN\IMG_20211216_10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idamaka\AppData\Local\Microsoft\Windows\INetCache\Content.Outlook\11LFZ6KN\IMG_20211216_10293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E2" w:rsidRDefault="00874DE2" w:rsidP="00C41929">
      <w:pPr>
        <w:spacing w:after="0" w:line="240" w:lineRule="auto"/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</w:p>
    <w:p w:rsidR="00C349FB" w:rsidRPr="006928D5" w:rsidRDefault="000705DF" w:rsidP="00C41929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705DF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557AD736" wp14:editId="71AE73BA">
            <wp:extent cx="5200650" cy="4765079"/>
            <wp:effectExtent l="0" t="0" r="0" b="0"/>
            <wp:docPr id="1255" name="Рисунок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9470" cy="4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5DF" w:rsidRDefault="000705D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705DF" w:rsidRDefault="000705D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705DF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62FE2920" wp14:editId="1635B356">
            <wp:extent cx="6300470" cy="4099560"/>
            <wp:effectExtent l="0" t="0" r="5080" b="0"/>
            <wp:docPr id="1256" name="Рисунок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10F" w:rsidRDefault="00E3310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0F" w:rsidRDefault="00E3310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0F" w:rsidRDefault="00E3310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3310F" w:rsidRDefault="00E3310F" w:rsidP="00DB7F8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B7F8F" w:rsidRPr="00B32CC0" w:rsidRDefault="00DB7F8F" w:rsidP="00B32CC0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32CC0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Перелік робіт:</w:t>
      </w:r>
    </w:p>
    <w:p w:rsidR="000705DF" w:rsidRPr="00E259A7" w:rsidRDefault="00E3310F" w:rsidP="00E3310F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Необхідно п</w:t>
      </w:r>
      <w:r w:rsidR="000705DF" w:rsidRP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ровести технічне обстеження будівлі складу та примикаючого адміністративно побутового корпусу</w:t>
      </w:r>
      <w:r w:rsid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="0031120A" w:rsidRP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E3310F" w:rsidRPr="00E259A7" w:rsidRDefault="00E259A7" w:rsidP="00E3310F">
      <w:pPr>
        <w:pStyle w:val="af0"/>
        <w:numPr>
          <w:ilvl w:val="0"/>
          <w:numId w:val="29"/>
        </w:numPr>
        <w:spacing w:line="256" w:lineRule="auto"/>
        <w:ind w:right="2250"/>
        <w:rPr>
          <w:rFonts w:ascii="Times New Roman" w:hAnsi="Times New Roman" w:cs="Times New Roman"/>
          <w:sz w:val="24"/>
          <w:szCs w:val="24"/>
        </w:rPr>
      </w:pPr>
      <w:r w:rsidRP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Необхідно провести </w:t>
      </w:r>
      <w:r w:rsidR="00E3310F" w:rsidRPr="00E259A7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візуальне обстеження конструкцій (з фотофіксацією видимих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дефектів)</w:t>
      </w:r>
      <w:r w:rsidR="00B32CC0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,</w:t>
      </w:r>
      <w:r w:rsidR="00D21E4F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</w:t>
      </w:r>
      <w:r w:rsid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  <w:lang w:val="ru-RU"/>
        </w:rPr>
        <w:t xml:space="preserve">провести </w:t>
      </w:r>
      <w:r w:rsidR="00D21E4F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обмірювальні роботи</w:t>
      </w:r>
      <w:r w:rsidR="00D21E4F" w:rsidRPr="00D21E4F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та зробити </w:t>
      </w:r>
      <w:r w:rsidR="0060027A" w:rsidRP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об</w:t>
      </w:r>
      <w:r w:rsidR="00D21E4F" w:rsidRPr="00D21E4F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мірні креслення</w:t>
      </w:r>
      <w:r w:rsidR="00D21E4F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.</w:t>
      </w:r>
    </w:p>
    <w:p w:rsidR="00874DE2" w:rsidRPr="000C0F8E" w:rsidRDefault="00874DE2" w:rsidP="00E3310F">
      <w:pPr>
        <w:pStyle w:val="af0"/>
        <w:numPr>
          <w:ilvl w:val="0"/>
          <w:numId w:val="29"/>
        </w:numPr>
        <w:spacing w:line="256" w:lineRule="auto"/>
        <w:ind w:right="22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Необхідно провести технічне обстеження цокольної частини будівлі та фундаменту</w:t>
      </w:r>
      <w:r w:rsid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  <w:lang w:val="ru-RU"/>
        </w:rPr>
        <w:t xml:space="preserve"> (</w:t>
      </w:r>
      <w:r w:rsid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шурфування)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на предмет 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  <w:lang w:val="ru-RU"/>
        </w:rPr>
        <w:t xml:space="preserve">можливості </w:t>
      </w:r>
      <w:r w:rsid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  <w:lang w:val="ru-RU"/>
        </w:rPr>
        <w:t>улаштування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</w:t>
      </w:r>
      <w:r w:rsidR="0060027A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виїзних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доків(заглиблення 1.2м)</w:t>
      </w:r>
    </w:p>
    <w:p w:rsidR="000C0F8E" w:rsidRPr="000C0F8E" w:rsidRDefault="000C0F8E" w:rsidP="00E3310F">
      <w:pPr>
        <w:pStyle w:val="af0"/>
        <w:numPr>
          <w:ilvl w:val="0"/>
          <w:numId w:val="29"/>
        </w:numPr>
        <w:spacing w:line="256" w:lineRule="auto"/>
        <w:ind w:right="2250"/>
        <w:rPr>
          <w:rFonts w:ascii="Times New Roman" w:hAnsi="Times New Roman" w:cs="Times New Roman"/>
          <w:sz w:val="24"/>
          <w:szCs w:val="24"/>
        </w:rPr>
      </w:pPr>
      <w:r w:rsidRPr="000C0F8E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В будівлі 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план</w:t>
      </w:r>
      <w:r w:rsidR="00D630BC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у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ється</w:t>
      </w:r>
      <w:r w:rsidRPr="000C0F8E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реконструкція покрівлі та стін.</w:t>
      </w:r>
      <w:r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 xml:space="preserve"> </w:t>
      </w:r>
    </w:p>
    <w:p w:rsidR="000C0F8E" w:rsidRDefault="000C0F8E" w:rsidP="000C0F8E">
      <w:pPr>
        <w:pStyle w:val="af0"/>
        <w:spacing w:line="256" w:lineRule="auto"/>
        <w:ind w:left="720" w:right="2250"/>
        <w:rPr>
          <w:rFonts w:ascii="Times New Roman" w:hAnsi="Times New Roman" w:cs="Times New Roman"/>
          <w:sz w:val="24"/>
          <w:szCs w:val="24"/>
        </w:rPr>
      </w:pPr>
      <w:r w:rsidRPr="000C0F8E">
        <w:rPr>
          <w:rFonts w:ascii="Times New Roman" w:hAnsi="Times New Roman" w:cs="Times New Roman"/>
          <w:color w:val="696969"/>
          <w:sz w:val="24"/>
          <w:szCs w:val="24"/>
          <w:shd w:val="clear" w:color="auto" w:fill="FFFFFF"/>
        </w:rPr>
        <w:t>Будуть використані п</w:t>
      </w:r>
      <w:r w:rsidRPr="000C0F8E">
        <w:rPr>
          <w:rFonts w:ascii="Times New Roman" w:hAnsi="Times New Roman" w:cs="Times New Roman"/>
          <w:sz w:val="24"/>
          <w:szCs w:val="24"/>
        </w:rPr>
        <w:t>окрівельні сендвіч-панелі з наповнювачем мін.вата товщиною 150мм, стінові сендвіч-панелі з наповнювачем мін.вата товщиною 120мм</w:t>
      </w:r>
      <w:r w:rsidR="00D630BC">
        <w:rPr>
          <w:rFonts w:ascii="Times New Roman" w:hAnsi="Times New Roman" w:cs="Times New Roman"/>
          <w:sz w:val="24"/>
          <w:szCs w:val="24"/>
        </w:rPr>
        <w:t xml:space="preserve">. Також планується  </w:t>
      </w:r>
      <w:r w:rsidR="000B3B44">
        <w:rPr>
          <w:rFonts w:ascii="Times New Roman" w:hAnsi="Times New Roman" w:cs="Times New Roman"/>
          <w:sz w:val="24"/>
          <w:szCs w:val="24"/>
        </w:rPr>
        <w:t>на покрівлі монтаж сонячних панелей</w:t>
      </w:r>
      <w:r w:rsidRPr="000C0F8E">
        <w:rPr>
          <w:rFonts w:ascii="Times New Roman" w:hAnsi="Times New Roman" w:cs="Times New Roman"/>
          <w:sz w:val="24"/>
          <w:szCs w:val="24"/>
        </w:rPr>
        <w:t xml:space="preserve"> </w:t>
      </w:r>
      <w:r w:rsidR="00122462">
        <w:rPr>
          <w:rFonts w:ascii="Times New Roman" w:hAnsi="Times New Roman" w:cs="Times New Roman"/>
          <w:sz w:val="24"/>
          <w:szCs w:val="24"/>
        </w:rPr>
        <w:t>на всю площину даху.</w:t>
      </w:r>
    </w:p>
    <w:p w:rsidR="00874DE2" w:rsidRPr="005141C1" w:rsidRDefault="00874DE2" w:rsidP="00874DE2">
      <w:pPr>
        <w:pStyle w:val="Default"/>
        <w:numPr>
          <w:ilvl w:val="0"/>
          <w:numId w:val="2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uk-UA"/>
        </w:rPr>
        <w:t xml:space="preserve">Зробити розрахунок несучої здібності колон та ферм покриття. </w:t>
      </w:r>
    </w:p>
    <w:p w:rsidR="006750F0" w:rsidRPr="00874DE2" w:rsidRDefault="00874DE2" w:rsidP="00E3310F">
      <w:pPr>
        <w:pStyle w:val="Default"/>
        <w:numPr>
          <w:ilvl w:val="0"/>
          <w:numId w:val="29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lang w:val="uk-UA"/>
        </w:rPr>
        <w:t>З</w:t>
      </w:r>
      <w:r w:rsidR="00705BF7" w:rsidRPr="000C0F8E">
        <w:rPr>
          <w:rFonts w:ascii="Times New Roman" w:hAnsi="Times New Roman" w:cs="Times New Roman"/>
          <w:bCs/>
        </w:rPr>
        <w:t>робити т</w:t>
      </w:r>
      <w:r w:rsidR="00705BF7" w:rsidRPr="000C0F8E">
        <w:rPr>
          <w:rFonts w:ascii="Times New Roman" w:hAnsi="Times New Roman" w:cs="Times New Roman"/>
        </w:rPr>
        <w:t>ехнічний</w:t>
      </w:r>
      <w:r w:rsidR="00122462">
        <w:rPr>
          <w:rFonts w:ascii="Times New Roman" w:hAnsi="Times New Roman" w:cs="Times New Roman"/>
          <w:lang w:val="uk-UA"/>
        </w:rPr>
        <w:t xml:space="preserve"> </w:t>
      </w:r>
      <w:r w:rsidR="00705BF7" w:rsidRPr="000C0F8E">
        <w:rPr>
          <w:rFonts w:ascii="Times New Roman" w:hAnsi="Times New Roman" w:cs="Times New Roman"/>
          <w:lang w:val="uk-UA"/>
        </w:rPr>
        <w:t>(експертний)</w:t>
      </w:r>
      <w:r w:rsidR="00705BF7" w:rsidRPr="000C0F8E">
        <w:rPr>
          <w:rFonts w:ascii="Times New Roman" w:hAnsi="Times New Roman" w:cs="Times New Roman"/>
        </w:rPr>
        <w:t xml:space="preserve"> звіт по </w:t>
      </w:r>
      <w:r w:rsidR="00B32CC0" w:rsidRPr="000C0F8E">
        <w:rPr>
          <w:rFonts w:ascii="Times New Roman" w:hAnsi="Times New Roman" w:cs="Times New Roman"/>
          <w:lang w:val="uk-UA"/>
        </w:rPr>
        <w:t xml:space="preserve">висновкам </w:t>
      </w:r>
      <w:r w:rsidR="00705BF7" w:rsidRPr="000C0F8E">
        <w:rPr>
          <w:rFonts w:ascii="Times New Roman" w:hAnsi="Times New Roman" w:cs="Times New Roman"/>
        </w:rPr>
        <w:t>обстеженн</w:t>
      </w:r>
      <w:r w:rsidR="00B32CC0" w:rsidRPr="000C0F8E">
        <w:rPr>
          <w:rFonts w:ascii="Times New Roman" w:hAnsi="Times New Roman" w:cs="Times New Roman"/>
          <w:lang w:val="uk-UA"/>
        </w:rPr>
        <w:t>я.</w:t>
      </w:r>
    </w:p>
    <w:p w:rsidR="00874DE2" w:rsidRPr="005141C1" w:rsidRDefault="00874DE2" w:rsidP="00874DE2">
      <w:pPr>
        <w:pStyle w:val="Default"/>
        <w:ind w:left="720"/>
        <w:rPr>
          <w:rFonts w:ascii="Times New Roman" w:hAnsi="Times New Roman" w:cs="Times New Roman"/>
        </w:rPr>
      </w:pPr>
    </w:p>
    <w:p w:rsidR="005141C1" w:rsidRPr="000C0F8E" w:rsidRDefault="005141C1" w:rsidP="005141C1">
      <w:pPr>
        <w:pStyle w:val="Default"/>
        <w:numPr>
          <w:ilvl w:val="0"/>
          <w:numId w:val="30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uk-UA"/>
        </w:rPr>
        <w:t>У звіті вказати</w:t>
      </w:r>
      <w:r w:rsidR="00874DE2">
        <w:rPr>
          <w:rFonts w:ascii="Times New Roman" w:hAnsi="Times New Roman" w:cs="Times New Roman"/>
          <w:lang w:val="uk-UA"/>
        </w:rPr>
        <w:t>,</w:t>
      </w:r>
      <w:r>
        <w:rPr>
          <w:rFonts w:ascii="Times New Roman" w:hAnsi="Times New Roman" w:cs="Times New Roman"/>
          <w:lang w:val="uk-UA"/>
        </w:rPr>
        <w:t xml:space="preserve"> шо несучі металеві конструкції та ферми дозволяють витримувати </w:t>
      </w:r>
      <w:r w:rsidR="00D96BFC">
        <w:rPr>
          <w:rFonts w:ascii="Times New Roman" w:hAnsi="Times New Roman" w:cs="Times New Roman"/>
          <w:lang w:val="uk-UA"/>
        </w:rPr>
        <w:t xml:space="preserve">певне </w:t>
      </w:r>
      <w:r>
        <w:rPr>
          <w:rFonts w:ascii="Times New Roman" w:hAnsi="Times New Roman" w:cs="Times New Roman"/>
          <w:lang w:val="uk-UA"/>
        </w:rPr>
        <w:t>розрахункове навантаження</w:t>
      </w:r>
      <w:r w:rsidR="00D96BFC">
        <w:rPr>
          <w:rFonts w:ascii="Times New Roman" w:hAnsi="Times New Roman" w:cs="Times New Roman"/>
          <w:lang w:val="uk-UA"/>
        </w:rPr>
        <w:t>.</w:t>
      </w:r>
    </w:p>
    <w:p w:rsidR="00B32CC0" w:rsidRPr="00BD60EB" w:rsidRDefault="00BD60EB" w:rsidP="00BD60EB">
      <w:pPr>
        <w:pStyle w:val="Default"/>
        <w:numPr>
          <w:ilvl w:val="0"/>
          <w:numId w:val="30"/>
        </w:numPr>
        <w:rPr>
          <w:rFonts w:ascii="Times New Roman" w:hAnsi="Times New Roman" w:cs="Times New Roman"/>
          <w:lang w:val="uk-UA"/>
        </w:rPr>
      </w:pPr>
      <w:r w:rsidRPr="00BD60EB">
        <w:rPr>
          <w:rFonts w:ascii="Times New Roman" w:hAnsi="Times New Roman" w:cs="Times New Roman"/>
          <w:lang w:val="uk-UA"/>
        </w:rPr>
        <w:t>Додаткові схеми додаються</w:t>
      </w:r>
      <w:r w:rsidR="00D96BFC">
        <w:rPr>
          <w:rFonts w:ascii="Times New Roman" w:hAnsi="Times New Roman" w:cs="Times New Roman"/>
          <w:lang w:val="uk-UA"/>
        </w:rPr>
        <w:t>.</w:t>
      </w:r>
    </w:p>
    <w:p w:rsidR="005141C1" w:rsidRDefault="005141C1" w:rsidP="00143FF5">
      <w:pPr>
        <w:pStyle w:val="Default"/>
        <w:rPr>
          <w:rFonts w:ascii="Times New Roman" w:hAnsi="Times New Roman" w:cs="Times New Roman"/>
          <w:b/>
        </w:rPr>
      </w:pPr>
    </w:p>
    <w:p w:rsidR="0053769F" w:rsidRPr="00E3310F" w:rsidRDefault="000705DF" w:rsidP="00143FF5">
      <w:pPr>
        <w:pStyle w:val="Default"/>
        <w:rPr>
          <w:rFonts w:ascii="Times New Roman" w:hAnsi="Times New Roman" w:cs="Times New Roman"/>
          <w:b/>
        </w:rPr>
      </w:pPr>
      <w:r w:rsidRPr="00E3310F">
        <w:rPr>
          <w:rFonts w:ascii="Times New Roman" w:hAnsi="Times New Roman" w:cs="Times New Roman"/>
          <w:b/>
        </w:rPr>
        <w:t>Перелік дозвільної документації, що повинна бути надана підрядником / виконавцем:</w:t>
      </w:r>
    </w:p>
    <w:p w:rsidR="000705DF" w:rsidRPr="005251FD" w:rsidRDefault="000705DF" w:rsidP="00143FF5">
      <w:pPr>
        <w:pStyle w:val="Default"/>
        <w:rPr>
          <w:rFonts w:ascii="Times New Roman" w:hAnsi="Times New Roman" w:cs="Times New Roman"/>
          <w:b/>
          <w:lang w:val="uk-UA"/>
        </w:rPr>
      </w:pPr>
      <w:r w:rsidRPr="00E3310F">
        <w:rPr>
          <w:rFonts w:ascii="Times New Roman" w:hAnsi="Times New Roman" w:cs="Times New Roman"/>
        </w:rPr>
        <w:t xml:space="preserve">Діюча ліцензія на виконання проектних робіт, </w:t>
      </w:r>
      <w:r w:rsidR="00611C98" w:rsidRPr="00611C98">
        <w:rPr>
          <w:rFonts w:ascii="Times New Roman" w:hAnsi="Times New Roman" w:cs="Times New Roman"/>
        </w:rPr>
        <w:t>д</w:t>
      </w:r>
      <w:r w:rsidRPr="00E3310F">
        <w:rPr>
          <w:rFonts w:ascii="Times New Roman" w:hAnsi="Times New Roman" w:cs="Times New Roman"/>
        </w:rPr>
        <w:t>іючий кваліфікаційний сертифікат експерта з технічного обстеження будівель та споруд</w:t>
      </w:r>
      <w:r w:rsidR="005251FD">
        <w:rPr>
          <w:rFonts w:ascii="Times New Roman" w:hAnsi="Times New Roman" w:cs="Times New Roman"/>
          <w:lang w:val="uk-UA"/>
        </w:rPr>
        <w:t>.</w:t>
      </w:r>
    </w:p>
    <w:p w:rsidR="006750F0" w:rsidRPr="0031120A" w:rsidRDefault="006750F0" w:rsidP="006750F0">
      <w:pPr>
        <w:pStyle w:val="Default"/>
        <w:rPr>
          <w:rFonts w:ascii="Times New Roman" w:hAnsi="Times New Roman" w:cs="Times New Roman"/>
          <w:lang w:val="uk-UA"/>
        </w:rPr>
      </w:pPr>
    </w:p>
    <w:p w:rsidR="006928D5" w:rsidRDefault="0053769F" w:rsidP="00C41929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4</w:t>
      </w:r>
      <w:r w:rsidR="006928D5" w:rsidRPr="00604741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="00551D9D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551D9D" w:rsidRPr="00551D9D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>Перелік або структура розділів, які  повинні бути окремо виділені у наданій ціновій пропозиції:</w:t>
      </w:r>
      <w:r w:rsidR="006928D5">
        <w:rPr>
          <w:rFonts w:ascii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551D9D" w:rsidRPr="00551D9D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53769F" w:rsidRDefault="0053769F" w:rsidP="00C41929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928D5" w:rsidRDefault="006928D5" w:rsidP="00C41929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r w:rsidR="00551D9D" w:rsidRPr="006928D5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ва</w:t>
      </w:r>
      <w:r w:rsidR="00551D9D" w:rsidRPr="00551D9D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ртість</w:t>
      </w:r>
      <w:r w:rsidR="0053769F" w:rsidRPr="0053769F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B32CC0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експертного </w:t>
      </w:r>
      <w:r w:rsid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обстеження</w:t>
      </w:r>
      <w:r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53769F" w:rsidRDefault="006928D5" w:rsidP="0053769F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r w:rsidR="0053769F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терміни </w:t>
      </w:r>
      <w:r w:rsidR="00E259A7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проведення</w:t>
      </w:r>
      <w:r w:rsidR="0053769F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.</w:t>
      </w:r>
      <w:r w:rsidR="0053769F" w:rsidRPr="0053769F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  </w:t>
      </w:r>
    </w:p>
    <w:p w:rsidR="007D2AB1" w:rsidRPr="006928D5" w:rsidRDefault="00E259A7" w:rsidP="00C41929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-</w:t>
      </w:r>
      <w:r w:rsidR="00551D9D" w:rsidRPr="00551D9D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 xml:space="preserve"> умови оплати</w:t>
      </w:r>
      <w:r w:rsidR="006928D5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C33803" w:rsidRPr="00551D9D" w:rsidRDefault="00C33803" w:rsidP="00C41929">
      <w:pPr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931BD7" w:rsidRPr="005476D3" w:rsidRDefault="00931BD7" w:rsidP="005476D3">
      <w:pPr>
        <w:spacing w:after="0" w:line="240" w:lineRule="auto"/>
        <w:rPr>
          <w:rFonts w:ascii="Times New Roman" w:hAnsi="Times New Roman" w:cs="Times New Roman"/>
          <w:b/>
          <w:bCs/>
          <w:color w:val="000000"/>
          <w:lang w:eastAsia="ru-RU"/>
        </w:rPr>
      </w:pPr>
    </w:p>
    <w:sectPr w:rsidR="00931BD7" w:rsidRPr="005476D3" w:rsidSect="007F3468">
      <w:pgSz w:w="11906" w:h="16838"/>
      <w:pgMar w:top="709" w:right="850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3C88" w:rsidRDefault="00B13C88" w:rsidP="00923F36">
      <w:pPr>
        <w:spacing w:after="0" w:line="240" w:lineRule="auto"/>
      </w:pPr>
      <w:r>
        <w:separator/>
      </w:r>
    </w:p>
  </w:endnote>
  <w:endnote w:type="continuationSeparator" w:id="0">
    <w:p w:rsidR="00B13C88" w:rsidRDefault="00B13C88" w:rsidP="00923F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3C88" w:rsidRDefault="00B13C88" w:rsidP="00923F36">
      <w:pPr>
        <w:spacing w:after="0" w:line="240" w:lineRule="auto"/>
      </w:pPr>
      <w:r>
        <w:separator/>
      </w:r>
    </w:p>
  </w:footnote>
  <w:footnote w:type="continuationSeparator" w:id="0">
    <w:p w:rsidR="00B13C88" w:rsidRDefault="00B13C88" w:rsidP="00923F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1444A"/>
    <w:multiLevelType w:val="multilevel"/>
    <w:tmpl w:val="D0E0D3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015F49C7"/>
    <w:multiLevelType w:val="hybridMultilevel"/>
    <w:tmpl w:val="8C4820B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9466CF"/>
    <w:multiLevelType w:val="hybridMultilevel"/>
    <w:tmpl w:val="1A1892C8"/>
    <w:lvl w:ilvl="0" w:tplc="840A0AA8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A4D5621"/>
    <w:multiLevelType w:val="multilevel"/>
    <w:tmpl w:val="0C2E8C7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202C6AD4"/>
    <w:multiLevelType w:val="hybridMultilevel"/>
    <w:tmpl w:val="77544422"/>
    <w:lvl w:ilvl="0" w:tplc="20E20238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647" w:hanging="360"/>
      </w:pPr>
    </w:lvl>
    <w:lvl w:ilvl="2" w:tplc="0422001B">
      <w:start w:val="1"/>
      <w:numFmt w:val="lowerRoman"/>
      <w:lvlText w:val="%3."/>
      <w:lvlJc w:val="right"/>
      <w:pPr>
        <w:ind w:left="2367" w:hanging="180"/>
      </w:pPr>
    </w:lvl>
    <w:lvl w:ilvl="3" w:tplc="0422000F">
      <w:start w:val="1"/>
      <w:numFmt w:val="decimal"/>
      <w:lvlText w:val="%4."/>
      <w:lvlJc w:val="left"/>
      <w:pPr>
        <w:ind w:left="3087" w:hanging="360"/>
      </w:pPr>
    </w:lvl>
    <w:lvl w:ilvl="4" w:tplc="04220019">
      <w:start w:val="1"/>
      <w:numFmt w:val="lowerLetter"/>
      <w:lvlText w:val="%5."/>
      <w:lvlJc w:val="left"/>
      <w:pPr>
        <w:ind w:left="3807" w:hanging="360"/>
      </w:pPr>
    </w:lvl>
    <w:lvl w:ilvl="5" w:tplc="0422001B">
      <w:start w:val="1"/>
      <w:numFmt w:val="lowerRoman"/>
      <w:lvlText w:val="%6."/>
      <w:lvlJc w:val="right"/>
      <w:pPr>
        <w:ind w:left="4527" w:hanging="180"/>
      </w:pPr>
    </w:lvl>
    <w:lvl w:ilvl="6" w:tplc="0422000F">
      <w:start w:val="1"/>
      <w:numFmt w:val="decimal"/>
      <w:lvlText w:val="%7."/>
      <w:lvlJc w:val="left"/>
      <w:pPr>
        <w:ind w:left="5247" w:hanging="360"/>
      </w:pPr>
    </w:lvl>
    <w:lvl w:ilvl="7" w:tplc="04220019">
      <w:start w:val="1"/>
      <w:numFmt w:val="lowerLetter"/>
      <w:lvlText w:val="%8."/>
      <w:lvlJc w:val="left"/>
      <w:pPr>
        <w:ind w:left="5967" w:hanging="360"/>
      </w:pPr>
    </w:lvl>
    <w:lvl w:ilvl="8" w:tplc="0422001B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DEF6286"/>
    <w:multiLevelType w:val="hybridMultilevel"/>
    <w:tmpl w:val="F9E2FD12"/>
    <w:lvl w:ilvl="0" w:tplc="68A049F6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22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FA45229"/>
    <w:multiLevelType w:val="hybridMultilevel"/>
    <w:tmpl w:val="58006CE4"/>
    <w:lvl w:ilvl="0" w:tplc="B694BB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2412EB1"/>
    <w:multiLevelType w:val="hybridMultilevel"/>
    <w:tmpl w:val="E35A71EE"/>
    <w:lvl w:ilvl="0" w:tplc="68A049F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59A0C55"/>
    <w:multiLevelType w:val="hybridMultilevel"/>
    <w:tmpl w:val="4C68A5DE"/>
    <w:lvl w:ilvl="0" w:tplc="0730FA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12474A"/>
    <w:multiLevelType w:val="multilevel"/>
    <w:tmpl w:val="15BC4FE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3"/>
      <w:numFmt w:val="decimal"/>
      <w:lvlText w:val="%1.%2."/>
      <w:lvlJc w:val="left"/>
      <w:pPr>
        <w:ind w:left="1211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  <w:b w:val="0"/>
        <w:bCs w:val="0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hint="default"/>
        <w:b w:val="0"/>
        <w:bCs w:val="0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hint="default"/>
        <w:b w:val="0"/>
        <w:bCs w:val="0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hint="default"/>
        <w:b w:val="0"/>
        <w:bCs w:val="0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hint="default"/>
        <w:b w:val="0"/>
        <w:bCs w:val="0"/>
      </w:rPr>
    </w:lvl>
  </w:abstractNum>
  <w:abstractNum w:abstractNumId="10" w15:restartNumberingAfterBreak="0">
    <w:nsid w:val="40105CEF"/>
    <w:multiLevelType w:val="hybridMultilevel"/>
    <w:tmpl w:val="EFEA6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8F72DC"/>
    <w:multiLevelType w:val="hybridMultilevel"/>
    <w:tmpl w:val="7040D324"/>
    <w:lvl w:ilvl="0" w:tplc="0B0E644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43AC613A"/>
    <w:multiLevelType w:val="multilevel"/>
    <w:tmpl w:val="8752E3F0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43C803ED"/>
    <w:multiLevelType w:val="hybridMultilevel"/>
    <w:tmpl w:val="B4A4A2E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3FB3E04"/>
    <w:multiLevelType w:val="multilevel"/>
    <w:tmpl w:val="B8981E0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15" w15:restartNumberingAfterBreak="0">
    <w:nsid w:val="49A03DED"/>
    <w:multiLevelType w:val="hybridMultilevel"/>
    <w:tmpl w:val="A31016BA"/>
    <w:lvl w:ilvl="0" w:tplc="AC026A40">
      <w:start w:val="1"/>
      <w:numFmt w:val="decimal"/>
      <w:lvlText w:val="%1."/>
      <w:lvlJc w:val="left"/>
      <w:pPr>
        <w:ind w:left="1778" w:hanging="360"/>
      </w:pPr>
      <w:rPr>
        <w:rFonts w:hint="default"/>
        <w:b w:val="0"/>
        <w:bCs w:val="0"/>
      </w:rPr>
    </w:lvl>
    <w:lvl w:ilvl="1" w:tplc="04220019">
      <w:start w:val="1"/>
      <w:numFmt w:val="lowerLetter"/>
      <w:lvlText w:val="%2."/>
      <w:lvlJc w:val="left"/>
      <w:pPr>
        <w:ind w:left="2637" w:hanging="360"/>
      </w:pPr>
    </w:lvl>
    <w:lvl w:ilvl="2" w:tplc="0422001B">
      <w:start w:val="1"/>
      <w:numFmt w:val="lowerRoman"/>
      <w:lvlText w:val="%3."/>
      <w:lvlJc w:val="right"/>
      <w:pPr>
        <w:ind w:left="3357" w:hanging="180"/>
      </w:pPr>
    </w:lvl>
    <w:lvl w:ilvl="3" w:tplc="0422000F">
      <w:start w:val="1"/>
      <w:numFmt w:val="decimal"/>
      <w:lvlText w:val="%4."/>
      <w:lvlJc w:val="left"/>
      <w:pPr>
        <w:ind w:left="4077" w:hanging="360"/>
      </w:pPr>
    </w:lvl>
    <w:lvl w:ilvl="4" w:tplc="04220019">
      <w:start w:val="1"/>
      <w:numFmt w:val="lowerLetter"/>
      <w:lvlText w:val="%5."/>
      <w:lvlJc w:val="left"/>
      <w:pPr>
        <w:ind w:left="4797" w:hanging="360"/>
      </w:pPr>
    </w:lvl>
    <w:lvl w:ilvl="5" w:tplc="0422001B">
      <w:start w:val="1"/>
      <w:numFmt w:val="lowerRoman"/>
      <w:lvlText w:val="%6."/>
      <w:lvlJc w:val="right"/>
      <w:pPr>
        <w:ind w:left="5517" w:hanging="180"/>
      </w:pPr>
    </w:lvl>
    <w:lvl w:ilvl="6" w:tplc="0422000F">
      <w:start w:val="1"/>
      <w:numFmt w:val="decimal"/>
      <w:lvlText w:val="%7."/>
      <w:lvlJc w:val="left"/>
      <w:pPr>
        <w:ind w:left="6237" w:hanging="360"/>
      </w:pPr>
    </w:lvl>
    <w:lvl w:ilvl="7" w:tplc="04220019">
      <w:start w:val="1"/>
      <w:numFmt w:val="lowerLetter"/>
      <w:lvlText w:val="%8."/>
      <w:lvlJc w:val="left"/>
      <w:pPr>
        <w:ind w:left="6957" w:hanging="360"/>
      </w:pPr>
    </w:lvl>
    <w:lvl w:ilvl="8" w:tplc="0422001B">
      <w:start w:val="1"/>
      <w:numFmt w:val="lowerRoman"/>
      <w:lvlText w:val="%9."/>
      <w:lvlJc w:val="right"/>
      <w:pPr>
        <w:ind w:left="7677" w:hanging="180"/>
      </w:pPr>
    </w:lvl>
  </w:abstractNum>
  <w:abstractNum w:abstractNumId="16" w15:restartNumberingAfterBreak="0">
    <w:nsid w:val="4BFD5E87"/>
    <w:multiLevelType w:val="hybridMultilevel"/>
    <w:tmpl w:val="992A59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C24175"/>
    <w:multiLevelType w:val="multilevel"/>
    <w:tmpl w:val="CCC2CFE4"/>
    <w:lvl w:ilvl="0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Times New Roman"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  <w:color w:val="auto"/>
      </w:rPr>
    </w:lvl>
  </w:abstractNum>
  <w:abstractNum w:abstractNumId="18" w15:restartNumberingAfterBreak="0">
    <w:nsid w:val="520E35D5"/>
    <w:multiLevelType w:val="multilevel"/>
    <w:tmpl w:val="4D72A3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bCs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571"/>
        </w:tabs>
        <w:ind w:left="1355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 w15:restartNumberingAfterBreak="0">
    <w:nsid w:val="52ED21D2"/>
    <w:multiLevelType w:val="multilevel"/>
    <w:tmpl w:val="CDA020C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20" w15:restartNumberingAfterBreak="0">
    <w:nsid w:val="59706B2D"/>
    <w:multiLevelType w:val="hybridMultilevel"/>
    <w:tmpl w:val="8452B3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B150AEB"/>
    <w:multiLevelType w:val="multilevel"/>
    <w:tmpl w:val="1EA86A6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5E97007C"/>
    <w:multiLevelType w:val="hybridMultilevel"/>
    <w:tmpl w:val="4912CD66"/>
    <w:lvl w:ilvl="0" w:tplc="65C83F86">
      <w:start w:val="9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65942342"/>
    <w:multiLevelType w:val="hybridMultilevel"/>
    <w:tmpl w:val="004812D0"/>
    <w:lvl w:ilvl="0" w:tplc="FC469C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71010FE"/>
    <w:multiLevelType w:val="hybridMultilevel"/>
    <w:tmpl w:val="229C31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7BE2C1C"/>
    <w:multiLevelType w:val="hybridMultilevel"/>
    <w:tmpl w:val="C3FE5C00"/>
    <w:lvl w:ilvl="0" w:tplc="8726200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F1682A"/>
    <w:multiLevelType w:val="multilevel"/>
    <w:tmpl w:val="5AA6E90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11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7" w15:restartNumberingAfterBreak="0">
    <w:nsid w:val="6A26781B"/>
    <w:multiLevelType w:val="hybridMultilevel"/>
    <w:tmpl w:val="CB9488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E297CF6"/>
    <w:multiLevelType w:val="multilevel"/>
    <w:tmpl w:val="8048EFFE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9" w15:restartNumberingAfterBreak="0">
    <w:nsid w:val="749A1544"/>
    <w:multiLevelType w:val="hybridMultilevel"/>
    <w:tmpl w:val="2EE6957A"/>
    <w:lvl w:ilvl="0" w:tplc="FA728F7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7"/>
  </w:num>
  <w:num w:numId="2">
    <w:abstractNumId w:val="6"/>
  </w:num>
  <w:num w:numId="3">
    <w:abstractNumId w:val="18"/>
  </w:num>
  <w:num w:numId="4">
    <w:abstractNumId w:val="3"/>
  </w:num>
  <w:num w:numId="5">
    <w:abstractNumId w:val="12"/>
  </w:num>
  <w:num w:numId="6">
    <w:abstractNumId w:val="14"/>
  </w:num>
  <w:num w:numId="7">
    <w:abstractNumId w:val="27"/>
  </w:num>
  <w:num w:numId="8">
    <w:abstractNumId w:val="20"/>
  </w:num>
  <w:num w:numId="9">
    <w:abstractNumId w:val="28"/>
  </w:num>
  <w:num w:numId="10">
    <w:abstractNumId w:val="16"/>
  </w:num>
  <w:num w:numId="11">
    <w:abstractNumId w:val="22"/>
  </w:num>
  <w:num w:numId="12">
    <w:abstractNumId w:val="11"/>
  </w:num>
  <w:num w:numId="13">
    <w:abstractNumId w:val="15"/>
  </w:num>
  <w:num w:numId="14">
    <w:abstractNumId w:val="29"/>
  </w:num>
  <w:num w:numId="15">
    <w:abstractNumId w:val="2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</w:num>
  <w:num w:numId="18">
    <w:abstractNumId w:val="19"/>
  </w:num>
  <w:num w:numId="19">
    <w:abstractNumId w:val="13"/>
  </w:num>
  <w:num w:numId="20">
    <w:abstractNumId w:val="1"/>
  </w:num>
  <w:num w:numId="21">
    <w:abstractNumId w:val="5"/>
  </w:num>
  <w:num w:numId="22">
    <w:abstractNumId w:val="4"/>
  </w:num>
  <w:num w:numId="23">
    <w:abstractNumId w:val="9"/>
  </w:num>
  <w:num w:numId="24">
    <w:abstractNumId w:val="10"/>
  </w:num>
  <w:num w:numId="25">
    <w:abstractNumId w:val="23"/>
  </w:num>
  <w:num w:numId="26">
    <w:abstractNumId w:val="21"/>
  </w:num>
  <w:num w:numId="27">
    <w:abstractNumId w:val="17"/>
  </w:num>
  <w:num w:numId="28">
    <w:abstractNumId w:val="0"/>
  </w:num>
  <w:num w:numId="29">
    <w:abstractNumId w:val="8"/>
  </w:num>
  <w:num w:numId="3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479"/>
    <w:rsid w:val="00000F41"/>
    <w:rsid w:val="00001328"/>
    <w:rsid w:val="000020FF"/>
    <w:rsid w:val="0000323B"/>
    <w:rsid w:val="00004151"/>
    <w:rsid w:val="00007950"/>
    <w:rsid w:val="000150F2"/>
    <w:rsid w:val="00016540"/>
    <w:rsid w:val="00017979"/>
    <w:rsid w:val="00026189"/>
    <w:rsid w:val="00026387"/>
    <w:rsid w:val="000373D5"/>
    <w:rsid w:val="000412FA"/>
    <w:rsid w:val="00041FE6"/>
    <w:rsid w:val="0004565F"/>
    <w:rsid w:val="00050C0D"/>
    <w:rsid w:val="00052C93"/>
    <w:rsid w:val="00054A7E"/>
    <w:rsid w:val="00061396"/>
    <w:rsid w:val="00063C8C"/>
    <w:rsid w:val="00066B7C"/>
    <w:rsid w:val="000705DF"/>
    <w:rsid w:val="000705F0"/>
    <w:rsid w:val="000727B7"/>
    <w:rsid w:val="00076CCE"/>
    <w:rsid w:val="00077D3B"/>
    <w:rsid w:val="00085538"/>
    <w:rsid w:val="000867DB"/>
    <w:rsid w:val="00090BDA"/>
    <w:rsid w:val="000955ED"/>
    <w:rsid w:val="000A4D57"/>
    <w:rsid w:val="000A727B"/>
    <w:rsid w:val="000B3315"/>
    <w:rsid w:val="000B3B44"/>
    <w:rsid w:val="000B41AD"/>
    <w:rsid w:val="000B4D12"/>
    <w:rsid w:val="000B4FDC"/>
    <w:rsid w:val="000C0F8E"/>
    <w:rsid w:val="000D5A77"/>
    <w:rsid w:val="000E2951"/>
    <w:rsid w:val="000F3A11"/>
    <w:rsid w:val="000F7733"/>
    <w:rsid w:val="00101218"/>
    <w:rsid w:val="0010235C"/>
    <w:rsid w:val="00116B26"/>
    <w:rsid w:val="00117071"/>
    <w:rsid w:val="001202B2"/>
    <w:rsid w:val="00122462"/>
    <w:rsid w:val="00124595"/>
    <w:rsid w:val="00125F95"/>
    <w:rsid w:val="00132B3D"/>
    <w:rsid w:val="001335F5"/>
    <w:rsid w:val="001339A4"/>
    <w:rsid w:val="00135E6A"/>
    <w:rsid w:val="00142270"/>
    <w:rsid w:val="00143FF5"/>
    <w:rsid w:val="001461C5"/>
    <w:rsid w:val="0015060A"/>
    <w:rsid w:val="00150C6E"/>
    <w:rsid w:val="00151D95"/>
    <w:rsid w:val="0016635E"/>
    <w:rsid w:val="001823CE"/>
    <w:rsid w:val="00182AD6"/>
    <w:rsid w:val="00193230"/>
    <w:rsid w:val="00193DFB"/>
    <w:rsid w:val="00197DB0"/>
    <w:rsid w:val="001A0563"/>
    <w:rsid w:val="001A2202"/>
    <w:rsid w:val="001B69D4"/>
    <w:rsid w:val="001C50DD"/>
    <w:rsid w:val="001C77ED"/>
    <w:rsid w:val="001D4A77"/>
    <w:rsid w:val="001D640A"/>
    <w:rsid w:val="001D68BC"/>
    <w:rsid w:val="001E03EB"/>
    <w:rsid w:val="001E2482"/>
    <w:rsid w:val="001E36F8"/>
    <w:rsid w:val="001F406B"/>
    <w:rsid w:val="001F5B23"/>
    <w:rsid w:val="001F697E"/>
    <w:rsid w:val="001F6DB9"/>
    <w:rsid w:val="001F7119"/>
    <w:rsid w:val="00200A3D"/>
    <w:rsid w:val="00201585"/>
    <w:rsid w:val="002015A5"/>
    <w:rsid w:val="00203623"/>
    <w:rsid w:val="00223F8A"/>
    <w:rsid w:val="002313B9"/>
    <w:rsid w:val="00232448"/>
    <w:rsid w:val="002355AC"/>
    <w:rsid w:val="0023687F"/>
    <w:rsid w:val="00242CAF"/>
    <w:rsid w:val="00244968"/>
    <w:rsid w:val="0024680B"/>
    <w:rsid w:val="002553E3"/>
    <w:rsid w:val="00256CE7"/>
    <w:rsid w:val="00264FBE"/>
    <w:rsid w:val="002651B2"/>
    <w:rsid w:val="00284034"/>
    <w:rsid w:val="00294486"/>
    <w:rsid w:val="0029513E"/>
    <w:rsid w:val="002B2142"/>
    <w:rsid w:val="002C7AEB"/>
    <w:rsid w:val="002D2A1C"/>
    <w:rsid w:val="002E6101"/>
    <w:rsid w:val="002F2904"/>
    <w:rsid w:val="002F331E"/>
    <w:rsid w:val="002F6271"/>
    <w:rsid w:val="002F6281"/>
    <w:rsid w:val="003024FF"/>
    <w:rsid w:val="00304E17"/>
    <w:rsid w:val="003071BC"/>
    <w:rsid w:val="0031120A"/>
    <w:rsid w:val="003138EA"/>
    <w:rsid w:val="00315A51"/>
    <w:rsid w:val="00317989"/>
    <w:rsid w:val="00326C82"/>
    <w:rsid w:val="00331418"/>
    <w:rsid w:val="003403A7"/>
    <w:rsid w:val="00344530"/>
    <w:rsid w:val="003472BB"/>
    <w:rsid w:val="0035026C"/>
    <w:rsid w:val="0035146B"/>
    <w:rsid w:val="00356049"/>
    <w:rsid w:val="0036235E"/>
    <w:rsid w:val="00362FAB"/>
    <w:rsid w:val="0036411F"/>
    <w:rsid w:val="00365FD7"/>
    <w:rsid w:val="00370975"/>
    <w:rsid w:val="00374BA9"/>
    <w:rsid w:val="0037775B"/>
    <w:rsid w:val="00381E61"/>
    <w:rsid w:val="00394EE1"/>
    <w:rsid w:val="003B023A"/>
    <w:rsid w:val="003B4F40"/>
    <w:rsid w:val="003B64D5"/>
    <w:rsid w:val="003C14B3"/>
    <w:rsid w:val="003C6C76"/>
    <w:rsid w:val="003C7919"/>
    <w:rsid w:val="003D24BB"/>
    <w:rsid w:val="003D30E4"/>
    <w:rsid w:val="003D634B"/>
    <w:rsid w:val="003F4647"/>
    <w:rsid w:val="00410479"/>
    <w:rsid w:val="0041402A"/>
    <w:rsid w:val="0042330F"/>
    <w:rsid w:val="00427202"/>
    <w:rsid w:val="00430758"/>
    <w:rsid w:val="00436DAA"/>
    <w:rsid w:val="00445216"/>
    <w:rsid w:val="00445EBB"/>
    <w:rsid w:val="004471F7"/>
    <w:rsid w:val="00450F38"/>
    <w:rsid w:val="00454CD1"/>
    <w:rsid w:val="00455C86"/>
    <w:rsid w:val="00456DDB"/>
    <w:rsid w:val="0045760B"/>
    <w:rsid w:val="00457C22"/>
    <w:rsid w:val="0046095C"/>
    <w:rsid w:val="00463344"/>
    <w:rsid w:val="00463780"/>
    <w:rsid w:val="00463A99"/>
    <w:rsid w:val="0047684D"/>
    <w:rsid w:val="00477042"/>
    <w:rsid w:val="00497BA5"/>
    <w:rsid w:val="004A38B8"/>
    <w:rsid w:val="004A4765"/>
    <w:rsid w:val="004A5E04"/>
    <w:rsid w:val="004A6684"/>
    <w:rsid w:val="004A79ED"/>
    <w:rsid w:val="004B10E9"/>
    <w:rsid w:val="004E7C00"/>
    <w:rsid w:val="004E7E9A"/>
    <w:rsid w:val="004F0DE4"/>
    <w:rsid w:val="00500225"/>
    <w:rsid w:val="005117D0"/>
    <w:rsid w:val="005141C1"/>
    <w:rsid w:val="005144F1"/>
    <w:rsid w:val="00516F39"/>
    <w:rsid w:val="0051795E"/>
    <w:rsid w:val="005203AA"/>
    <w:rsid w:val="005251FD"/>
    <w:rsid w:val="005277BE"/>
    <w:rsid w:val="00530941"/>
    <w:rsid w:val="0053769F"/>
    <w:rsid w:val="0054346B"/>
    <w:rsid w:val="005476D3"/>
    <w:rsid w:val="00551D9D"/>
    <w:rsid w:val="005532F6"/>
    <w:rsid w:val="00554D67"/>
    <w:rsid w:val="005626BC"/>
    <w:rsid w:val="00565507"/>
    <w:rsid w:val="00576765"/>
    <w:rsid w:val="00576A2C"/>
    <w:rsid w:val="00581B94"/>
    <w:rsid w:val="00582057"/>
    <w:rsid w:val="005928FB"/>
    <w:rsid w:val="00592D7E"/>
    <w:rsid w:val="005A00C3"/>
    <w:rsid w:val="005D12EC"/>
    <w:rsid w:val="005D170F"/>
    <w:rsid w:val="005D1F5B"/>
    <w:rsid w:val="005E0E61"/>
    <w:rsid w:val="005E3E8D"/>
    <w:rsid w:val="005E6528"/>
    <w:rsid w:val="005F3FFA"/>
    <w:rsid w:val="005F7103"/>
    <w:rsid w:val="0060027A"/>
    <w:rsid w:val="00604741"/>
    <w:rsid w:val="006078D1"/>
    <w:rsid w:val="00611C98"/>
    <w:rsid w:val="00615BC0"/>
    <w:rsid w:val="00617628"/>
    <w:rsid w:val="00621861"/>
    <w:rsid w:val="00631D1F"/>
    <w:rsid w:val="00632C76"/>
    <w:rsid w:val="00635B3E"/>
    <w:rsid w:val="006426A5"/>
    <w:rsid w:val="00642793"/>
    <w:rsid w:val="00653010"/>
    <w:rsid w:val="006531E7"/>
    <w:rsid w:val="0066090C"/>
    <w:rsid w:val="0066131D"/>
    <w:rsid w:val="00667ED6"/>
    <w:rsid w:val="006715C0"/>
    <w:rsid w:val="006750F0"/>
    <w:rsid w:val="006752EF"/>
    <w:rsid w:val="006831A6"/>
    <w:rsid w:val="006928D5"/>
    <w:rsid w:val="006963AA"/>
    <w:rsid w:val="006B3537"/>
    <w:rsid w:val="006C30E0"/>
    <w:rsid w:val="006D1786"/>
    <w:rsid w:val="006E74CF"/>
    <w:rsid w:val="006F574C"/>
    <w:rsid w:val="00702737"/>
    <w:rsid w:val="00705057"/>
    <w:rsid w:val="00705BF7"/>
    <w:rsid w:val="00710593"/>
    <w:rsid w:val="007142C7"/>
    <w:rsid w:val="00725E58"/>
    <w:rsid w:val="00726343"/>
    <w:rsid w:val="00733D5F"/>
    <w:rsid w:val="00742CF1"/>
    <w:rsid w:val="007432AB"/>
    <w:rsid w:val="00745FE4"/>
    <w:rsid w:val="007516E6"/>
    <w:rsid w:val="007545B7"/>
    <w:rsid w:val="00755302"/>
    <w:rsid w:val="00763D93"/>
    <w:rsid w:val="00771A7F"/>
    <w:rsid w:val="0078258F"/>
    <w:rsid w:val="00783ADC"/>
    <w:rsid w:val="00786033"/>
    <w:rsid w:val="00790507"/>
    <w:rsid w:val="00792C1C"/>
    <w:rsid w:val="00796DD7"/>
    <w:rsid w:val="007A1FFF"/>
    <w:rsid w:val="007A7C75"/>
    <w:rsid w:val="007B12F7"/>
    <w:rsid w:val="007B539B"/>
    <w:rsid w:val="007D2474"/>
    <w:rsid w:val="007D2AB1"/>
    <w:rsid w:val="007D3195"/>
    <w:rsid w:val="007D4658"/>
    <w:rsid w:val="007D61E6"/>
    <w:rsid w:val="007E061D"/>
    <w:rsid w:val="007E1019"/>
    <w:rsid w:val="007F3468"/>
    <w:rsid w:val="007F35A4"/>
    <w:rsid w:val="007F638F"/>
    <w:rsid w:val="007F77FF"/>
    <w:rsid w:val="00806CAB"/>
    <w:rsid w:val="00810A3C"/>
    <w:rsid w:val="00813DDF"/>
    <w:rsid w:val="00815FB3"/>
    <w:rsid w:val="00822B79"/>
    <w:rsid w:val="00824195"/>
    <w:rsid w:val="00824887"/>
    <w:rsid w:val="00834FF4"/>
    <w:rsid w:val="0083540F"/>
    <w:rsid w:val="00845A06"/>
    <w:rsid w:val="00846848"/>
    <w:rsid w:val="00851222"/>
    <w:rsid w:val="0085593B"/>
    <w:rsid w:val="00861B98"/>
    <w:rsid w:val="008623D6"/>
    <w:rsid w:val="008700AC"/>
    <w:rsid w:val="00874DE2"/>
    <w:rsid w:val="00876107"/>
    <w:rsid w:val="0088039C"/>
    <w:rsid w:val="008807F4"/>
    <w:rsid w:val="0088086E"/>
    <w:rsid w:val="008827A0"/>
    <w:rsid w:val="00883D10"/>
    <w:rsid w:val="00890418"/>
    <w:rsid w:val="00892E82"/>
    <w:rsid w:val="008954F7"/>
    <w:rsid w:val="008957F1"/>
    <w:rsid w:val="008A081F"/>
    <w:rsid w:val="008A1F6A"/>
    <w:rsid w:val="008A44D5"/>
    <w:rsid w:val="008B01E9"/>
    <w:rsid w:val="008B0F8E"/>
    <w:rsid w:val="008B0FFD"/>
    <w:rsid w:val="008B36E2"/>
    <w:rsid w:val="008B4013"/>
    <w:rsid w:val="008C29D5"/>
    <w:rsid w:val="008C53A2"/>
    <w:rsid w:val="008C749E"/>
    <w:rsid w:val="008D0025"/>
    <w:rsid w:val="008D2A90"/>
    <w:rsid w:val="008D7C28"/>
    <w:rsid w:val="008E37A5"/>
    <w:rsid w:val="008F08AE"/>
    <w:rsid w:val="008F371F"/>
    <w:rsid w:val="0090067A"/>
    <w:rsid w:val="00904622"/>
    <w:rsid w:val="009179FF"/>
    <w:rsid w:val="00923F36"/>
    <w:rsid w:val="00924ACD"/>
    <w:rsid w:val="00931BD7"/>
    <w:rsid w:val="00935861"/>
    <w:rsid w:val="00936684"/>
    <w:rsid w:val="00936858"/>
    <w:rsid w:val="00936C7F"/>
    <w:rsid w:val="0094080D"/>
    <w:rsid w:val="00943838"/>
    <w:rsid w:val="00955FF2"/>
    <w:rsid w:val="00976468"/>
    <w:rsid w:val="00991B84"/>
    <w:rsid w:val="009961FF"/>
    <w:rsid w:val="00997163"/>
    <w:rsid w:val="00997A48"/>
    <w:rsid w:val="009A4838"/>
    <w:rsid w:val="009A4D93"/>
    <w:rsid w:val="009B22EB"/>
    <w:rsid w:val="009B2C16"/>
    <w:rsid w:val="009B3A0D"/>
    <w:rsid w:val="009B7946"/>
    <w:rsid w:val="009C2C06"/>
    <w:rsid w:val="009C3EE2"/>
    <w:rsid w:val="009C779F"/>
    <w:rsid w:val="009E488C"/>
    <w:rsid w:val="009E5BF2"/>
    <w:rsid w:val="009E7BA5"/>
    <w:rsid w:val="009F2604"/>
    <w:rsid w:val="00A0373C"/>
    <w:rsid w:val="00A04095"/>
    <w:rsid w:val="00A0534F"/>
    <w:rsid w:val="00A05531"/>
    <w:rsid w:val="00A208EF"/>
    <w:rsid w:val="00A3675D"/>
    <w:rsid w:val="00A43D6C"/>
    <w:rsid w:val="00A6098B"/>
    <w:rsid w:val="00A61D2A"/>
    <w:rsid w:val="00A85994"/>
    <w:rsid w:val="00A879DA"/>
    <w:rsid w:val="00A92458"/>
    <w:rsid w:val="00A961B5"/>
    <w:rsid w:val="00AB01C4"/>
    <w:rsid w:val="00AB1464"/>
    <w:rsid w:val="00AB7507"/>
    <w:rsid w:val="00AC4904"/>
    <w:rsid w:val="00AD1457"/>
    <w:rsid w:val="00AD598D"/>
    <w:rsid w:val="00AF01BE"/>
    <w:rsid w:val="00AF3721"/>
    <w:rsid w:val="00AF5226"/>
    <w:rsid w:val="00AF742F"/>
    <w:rsid w:val="00B03738"/>
    <w:rsid w:val="00B1107B"/>
    <w:rsid w:val="00B13C88"/>
    <w:rsid w:val="00B1654B"/>
    <w:rsid w:val="00B21028"/>
    <w:rsid w:val="00B23230"/>
    <w:rsid w:val="00B23C54"/>
    <w:rsid w:val="00B240FE"/>
    <w:rsid w:val="00B267F3"/>
    <w:rsid w:val="00B32CC0"/>
    <w:rsid w:val="00B33009"/>
    <w:rsid w:val="00B37E59"/>
    <w:rsid w:val="00B41F3A"/>
    <w:rsid w:val="00B43E96"/>
    <w:rsid w:val="00B461DB"/>
    <w:rsid w:val="00B545A1"/>
    <w:rsid w:val="00B577EA"/>
    <w:rsid w:val="00B61CC4"/>
    <w:rsid w:val="00B6259C"/>
    <w:rsid w:val="00B71E42"/>
    <w:rsid w:val="00B819A4"/>
    <w:rsid w:val="00B830D1"/>
    <w:rsid w:val="00B8376A"/>
    <w:rsid w:val="00B90F10"/>
    <w:rsid w:val="00BA035A"/>
    <w:rsid w:val="00BA0D7D"/>
    <w:rsid w:val="00BA54A7"/>
    <w:rsid w:val="00BB1DFD"/>
    <w:rsid w:val="00BB2249"/>
    <w:rsid w:val="00BB28B8"/>
    <w:rsid w:val="00BC15E5"/>
    <w:rsid w:val="00BC3DC7"/>
    <w:rsid w:val="00BC4E00"/>
    <w:rsid w:val="00BC54DF"/>
    <w:rsid w:val="00BD0CDC"/>
    <w:rsid w:val="00BD51F6"/>
    <w:rsid w:val="00BD60EB"/>
    <w:rsid w:val="00BD6EEA"/>
    <w:rsid w:val="00BD7C00"/>
    <w:rsid w:val="00BE28B4"/>
    <w:rsid w:val="00BF7BEA"/>
    <w:rsid w:val="00C046A5"/>
    <w:rsid w:val="00C04EBA"/>
    <w:rsid w:val="00C12F68"/>
    <w:rsid w:val="00C27638"/>
    <w:rsid w:val="00C3028D"/>
    <w:rsid w:val="00C33803"/>
    <w:rsid w:val="00C349FB"/>
    <w:rsid w:val="00C36EF9"/>
    <w:rsid w:val="00C41662"/>
    <w:rsid w:val="00C41929"/>
    <w:rsid w:val="00C547E0"/>
    <w:rsid w:val="00C54D55"/>
    <w:rsid w:val="00C55400"/>
    <w:rsid w:val="00C618C0"/>
    <w:rsid w:val="00C6598C"/>
    <w:rsid w:val="00C66479"/>
    <w:rsid w:val="00C72A4F"/>
    <w:rsid w:val="00C72D2C"/>
    <w:rsid w:val="00C73C33"/>
    <w:rsid w:val="00C81698"/>
    <w:rsid w:val="00C81B9B"/>
    <w:rsid w:val="00C83DE8"/>
    <w:rsid w:val="00C906E8"/>
    <w:rsid w:val="00C942E1"/>
    <w:rsid w:val="00C94DFE"/>
    <w:rsid w:val="00CA1990"/>
    <w:rsid w:val="00CA5CAC"/>
    <w:rsid w:val="00CA738A"/>
    <w:rsid w:val="00CC04A4"/>
    <w:rsid w:val="00CD1AB0"/>
    <w:rsid w:val="00CD68BB"/>
    <w:rsid w:val="00D10934"/>
    <w:rsid w:val="00D12858"/>
    <w:rsid w:val="00D1338A"/>
    <w:rsid w:val="00D14869"/>
    <w:rsid w:val="00D21E4F"/>
    <w:rsid w:val="00D267F7"/>
    <w:rsid w:val="00D42984"/>
    <w:rsid w:val="00D44410"/>
    <w:rsid w:val="00D50EBA"/>
    <w:rsid w:val="00D53BA6"/>
    <w:rsid w:val="00D630BC"/>
    <w:rsid w:val="00D67208"/>
    <w:rsid w:val="00D728F4"/>
    <w:rsid w:val="00D73E0C"/>
    <w:rsid w:val="00D852A2"/>
    <w:rsid w:val="00D86EF9"/>
    <w:rsid w:val="00D87D6C"/>
    <w:rsid w:val="00D927F8"/>
    <w:rsid w:val="00D93158"/>
    <w:rsid w:val="00D9499D"/>
    <w:rsid w:val="00D96BFC"/>
    <w:rsid w:val="00DA15A9"/>
    <w:rsid w:val="00DA68C1"/>
    <w:rsid w:val="00DB3CB3"/>
    <w:rsid w:val="00DB7F8F"/>
    <w:rsid w:val="00DE078D"/>
    <w:rsid w:val="00DE3544"/>
    <w:rsid w:val="00DE58BB"/>
    <w:rsid w:val="00DE7D1F"/>
    <w:rsid w:val="00E02982"/>
    <w:rsid w:val="00E040A3"/>
    <w:rsid w:val="00E14C4A"/>
    <w:rsid w:val="00E16887"/>
    <w:rsid w:val="00E216A6"/>
    <w:rsid w:val="00E22432"/>
    <w:rsid w:val="00E259A7"/>
    <w:rsid w:val="00E32EFB"/>
    <w:rsid w:val="00E3310F"/>
    <w:rsid w:val="00E42357"/>
    <w:rsid w:val="00E436D6"/>
    <w:rsid w:val="00E47ACA"/>
    <w:rsid w:val="00E508C7"/>
    <w:rsid w:val="00E52639"/>
    <w:rsid w:val="00E54CCD"/>
    <w:rsid w:val="00E62C1F"/>
    <w:rsid w:val="00E63928"/>
    <w:rsid w:val="00E63D2C"/>
    <w:rsid w:val="00E7202A"/>
    <w:rsid w:val="00E74197"/>
    <w:rsid w:val="00E74B60"/>
    <w:rsid w:val="00E837F8"/>
    <w:rsid w:val="00E85183"/>
    <w:rsid w:val="00EA0284"/>
    <w:rsid w:val="00EA299E"/>
    <w:rsid w:val="00EA3558"/>
    <w:rsid w:val="00EA41FA"/>
    <w:rsid w:val="00EA50BD"/>
    <w:rsid w:val="00EB6451"/>
    <w:rsid w:val="00EC12A2"/>
    <w:rsid w:val="00ED0082"/>
    <w:rsid w:val="00ED0E82"/>
    <w:rsid w:val="00ED3DA5"/>
    <w:rsid w:val="00ED6942"/>
    <w:rsid w:val="00EE1B8D"/>
    <w:rsid w:val="00EE7A51"/>
    <w:rsid w:val="00EF2381"/>
    <w:rsid w:val="00F01237"/>
    <w:rsid w:val="00F0400C"/>
    <w:rsid w:val="00F15A13"/>
    <w:rsid w:val="00F217BB"/>
    <w:rsid w:val="00F31866"/>
    <w:rsid w:val="00F3702F"/>
    <w:rsid w:val="00F62AE0"/>
    <w:rsid w:val="00F6360F"/>
    <w:rsid w:val="00F64844"/>
    <w:rsid w:val="00F65ED3"/>
    <w:rsid w:val="00F67916"/>
    <w:rsid w:val="00F7001B"/>
    <w:rsid w:val="00F71AB8"/>
    <w:rsid w:val="00F723CA"/>
    <w:rsid w:val="00F72752"/>
    <w:rsid w:val="00F74500"/>
    <w:rsid w:val="00F81F84"/>
    <w:rsid w:val="00F90DD3"/>
    <w:rsid w:val="00F96617"/>
    <w:rsid w:val="00F96F8D"/>
    <w:rsid w:val="00FA01C9"/>
    <w:rsid w:val="00FA0464"/>
    <w:rsid w:val="00FB310A"/>
    <w:rsid w:val="00FC3B5C"/>
    <w:rsid w:val="00FD625C"/>
    <w:rsid w:val="00FE1AA7"/>
    <w:rsid w:val="00FE3132"/>
    <w:rsid w:val="00FF3FD9"/>
    <w:rsid w:val="00FF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728ED15-1F3F-4654-9688-E361CA282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locked="1" w:uiPriority="0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uiPriority="0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3DA5"/>
    <w:pPr>
      <w:spacing w:after="200" w:line="276" w:lineRule="auto"/>
    </w:pPr>
    <w:rPr>
      <w:rFonts w:cs="Calibri"/>
      <w:sz w:val="22"/>
      <w:szCs w:val="22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A081F"/>
    <w:pPr>
      <w:ind w:left="720"/>
    </w:pPr>
  </w:style>
  <w:style w:type="character" w:styleId="a4">
    <w:name w:val="annotation reference"/>
    <w:uiPriority w:val="99"/>
    <w:semiHidden/>
    <w:rsid w:val="003138EA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rsid w:val="003138EA"/>
    <w:pPr>
      <w:spacing w:after="0" w:line="240" w:lineRule="auto"/>
    </w:pPr>
    <w:rPr>
      <w:sz w:val="20"/>
      <w:szCs w:val="20"/>
      <w:lang w:eastAsia="ru-RU"/>
    </w:rPr>
  </w:style>
  <w:style w:type="character" w:customStyle="1" w:styleId="a6">
    <w:name w:val="Текст примечания Знак"/>
    <w:link w:val="a5"/>
    <w:uiPriority w:val="99"/>
    <w:locked/>
    <w:rsid w:val="003138EA"/>
    <w:rPr>
      <w:rFonts w:ascii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rsid w:val="003138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link w:val="a7"/>
    <w:uiPriority w:val="99"/>
    <w:semiHidden/>
    <w:locked/>
    <w:rsid w:val="003138EA"/>
    <w:rPr>
      <w:rFonts w:ascii="Segoe UI" w:hAnsi="Segoe UI" w:cs="Segoe UI"/>
      <w:sz w:val="18"/>
      <w:szCs w:val="18"/>
    </w:rPr>
  </w:style>
  <w:style w:type="paragraph" w:styleId="a9">
    <w:name w:val="Body Text Indent"/>
    <w:basedOn w:val="a"/>
    <w:link w:val="aa"/>
    <w:uiPriority w:val="99"/>
    <w:rsid w:val="00D93158"/>
    <w:pPr>
      <w:spacing w:after="120" w:line="240" w:lineRule="auto"/>
      <w:ind w:left="283"/>
    </w:pPr>
    <w:rPr>
      <w:sz w:val="20"/>
      <w:szCs w:val="20"/>
      <w:lang w:eastAsia="ru-RU"/>
    </w:rPr>
  </w:style>
  <w:style w:type="character" w:customStyle="1" w:styleId="aa">
    <w:name w:val="Основной текст с отступом Знак"/>
    <w:link w:val="a9"/>
    <w:uiPriority w:val="99"/>
    <w:locked/>
    <w:rsid w:val="00D93158"/>
    <w:rPr>
      <w:rFonts w:ascii="Times New Roman" w:hAnsi="Times New Roman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rsid w:val="00923F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923F36"/>
  </w:style>
  <w:style w:type="paragraph" w:styleId="ad">
    <w:name w:val="footer"/>
    <w:basedOn w:val="a"/>
    <w:link w:val="ae"/>
    <w:uiPriority w:val="99"/>
    <w:rsid w:val="00923F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locked/>
    <w:rsid w:val="00923F36"/>
  </w:style>
  <w:style w:type="table" w:customStyle="1" w:styleId="1">
    <w:name w:val="Сетка таблицы1"/>
    <w:uiPriority w:val="99"/>
    <w:rsid w:val="003071BC"/>
    <w:rPr>
      <w:rFonts w:cs="Calibr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">
    <w:name w:val="Table Grid"/>
    <w:basedOn w:val="a1"/>
    <w:uiPriority w:val="99"/>
    <w:rsid w:val="003071BC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1">
    <w:name w:val="Normal1"/>
    <w:uiPriority w:val="99"/>
    <w:rsid w:val="00E85183"/>
    <w:pPr>
      <w:widowControl w:val="0"/>
    </w:pPr>
    <w:rPr>
      <w:rFonts w:cs="Calibri"/>
    </w:rPr>
  </w:style>
  <w:style w:type="table" w:customStyle="1" w:styleId="2">
    <w:name w:val="Сетка таблицы2"/>
    <w:uiPriority w:val="99"/>
    <w:rsid w:val="00454CD1"/>
    <w:rPr>
      <w:rFonts w:cs="Calibr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uiPriority w:val="99"/>
    <w:rsid w:val="005532F6"/>
    <w:rPr>
      <w:rFonts w:cs="Calibr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uiPriority w:val="99"/>
    <w:rsid w:val="00284034"/>
    <w:rPr>
      <w:rFonts w:cs="Calibr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ody Text"/>
    <w:basedOn w:val="a"/>
    <w:link w:val="af1"/>
    <w:uiPriority w:val="99"/>
    <w:semiHidden/>
    <w:rsid w:val="00E040A3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locked/>
    <w:rsid w:val="00E040A3"/>
  </w:style>
  <w:style w:type="paragraph" w:styleId="af2">
    <w:name w:val="annotation subject"/>
    <w:basedOn w:val="a5"/>
    <w:next w:val="a5"/>
    <w:link w:val="af3"/>
    <w:uiPriority w:val="99"/>
    <w:semiHidden/>
    <w:rsid w:val="00054A7E"/>
    <w:pPr>
      <w:spacing w:after="200"/>
    </w:pPr>
    <w:rPr>
      <w:b/>
      <w:bCs/>
      <w:lang w:eastAsia="uk-UA"/>
    </w:rPr>
  </w:style>
  <w:style w:type="character" w:customStyle="1" w:styleId="af3">
    <w:name w:val="Тема примечания Знак"/>
    <w:link w:val="af2"/>
    <w:uiPriority w:val="99"/>
    <w:semiHidden/>
    <w:locked/>
    <w:rsid w:val="00054A7E"/>
    <w:rPr>
      <w:rFonts w:ascii="Times New Roman" w:hAnsi="Times New Roman" w:cs="Times New Roman"/>
      <w:b/>
      <w:bCs/>
      <w:sz w:val="20"/>
      <w:szCs w:val="20"/>
      <w:lang w:eastAsia="ru-RU"/>
    </w:rPr>
  </w:style>
  <w:style w:type="table" w:customStyle="1" w:styleId="5">
    <w:name w:val="Сетка таблицы5"/>
    <w:uiPriority w:val="99"/>
    <w:rsid w:val="00936C7F"/>
    <w:rPr>
      <w:rFonts w:cs="Calibr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750F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0705DF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0705DF"/>
    <w:pPr>
      <w:widowControl w:val="0"/>
      <w:autoSpaceDE w:val="0"/>
      <w:autoSpaceDN w:val="0"/>
      <w:spacing w:after="0" w:line="240" w:lineRule="auto"/>
    </w:pPr>
    <w:rPr>
      <w:rFonts w:ascii="Times New Roman" w:hAnsi="Times New Roman" w:cs="Times New Roman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89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8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8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275</Words>
  <Characters>1569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Юрист</dc:creator>
  <cp:keywords/>
  <dc:description/>
  <cp:lastModifiedBy>Василенко Вячеслав Алексеевич</cp:lastModifiedBy>
  <cp:revision>2</cp:revision>
  <cp:lastPrinted>2021-12-16T08:55:00Z</cp:lastPrinted>
  <dcterms:created xsi:type="dcterms:W3CDTF">2021-12-22T07:51:00Z</dcterms:created>
  <dcterms:modified xsi:type="dcterms:W3CDTF">2021-12-22T07:51:00Z</dcterms:modified>
</cp:coreProperties>
</file>