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proofErr w:type="spellStart"/>
      <w:r w:rsidR="00F911DE">
        <w:rPr>
          <w:rFonts w:ascii="Arial" w:hAnsi="Arial" w:cs="Arial"/>
          <w:b/>
          <w:color w:val="000000"/>
          <w:sz w:val="24"/>
          <w:szCs w:val="24"/>
        </w:rPr>
        <w:t>Черн</w:t>
      </w:r>
      <w:r w:rsidR="00F911DE">
        <w:rPr>
          <w:rFonts w:ascii="Arial" w:hAnsi="Arial" w:cs="Arial"/>
          <w:b/>
          <w:color w:val="000000"/>
          <w:sz w:val="24"/>
          <w:szCs w:val="24"/>
          <w:lang w:val="uk-UA"/>
        </w:rPr>
        <w:t>ігів</w:t>
      </w:r>
      <w:proofErr w:type="spellEnd"/>
      <w:r w:rsidR="00F911D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пр-т Миру 32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2B4D6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меблі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</w:t>
      </w:r>
      <w:proofErr w:type="spellStart"/>
      <w:r w:rsidR="00F911DE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F911DE">
        <w:rPr>
          <w:rFonts w:ascii="Arial" w:hAnsi="Arial" w:cs="Arial"/>
          <w:color w:val="000000"/>
          <w:sz w:val="20"/>
          <w:szCs w:val="20"/>
          <w:lang w:val="uk-UA"/>
        </w:rPr>
        <w:t xml:space="preserve"> панелей аксесуарів</w:t>
      </w:r>
    </w:p>
    <w:p w:rsidR="00F94F3E" w:rsidRPr="00520B6D" w:rsidRDefault="00F911DE" w:rsidP="00F94F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Монтаж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панелей аксесуарів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711B3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стеля</w:t>
      </w:r>
    </w:p>
    <w:p w:rsidR="00F911DE" w:rsidRDefault="00F911DE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вирівнювання рейкової стелі. Перевірити кріплення стелі до перекриття. У разі необхідності встановити додаткові підвіси</w:t>
      </w:r>
    </w:p>
    <w:p w:rsidR="00F911DE" w:rsidRDefault="00F911DE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заміну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плит підвісної стелі на кухні. Плити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Armctrong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Baikal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F911D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F911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F911DE" w:rsidRPr="00F911DE" w:rsidRDefault="00B43CE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sz w:val="20"/>
          <w:szCs w:val="20"/>
        </w:rPr>
        <w:t>Виконати</w:t>
      </w:r>
      <w:proofErr w:type="spellEnd"/>
      <w:r>
        <w:rPr>
          <w:rFonts w:ascii="Arial" w:hAnsi="Arial" w:cs="Arial"/>
          <w:sz w:val="20"/>
          <w:szCs w:val="20"/>
        </w:rPr>
        <w:t xml:space="preserve"> демонтаж </w:t>
      </w:r>
      <w:proofErr w:type="spellStart"/>
      <w:r>
        <w:rPr>
          <w:rFonts w:ascii="Arial" w:hAnsi="Arial" w:cs="Arial"/>
          <w:sz w:val="20"/>
          <w:szCs w:val="20"/>
        </w:rPr>
        <w:t>пошкодже</w:t>
      </w:r>
      <w:r w:rsidR="00F911DE">
        <w:rPr>
          <w:rFonts w:ascii="Arial" w:hAnsi="Arial" w:cs="Arial"/>
          <w:sz w:val="20"/>
          <w:szCs w:val="20"/>
        </w:rPr>
        <w:t>ного</w:t>
      </w:r>
      <w:proofErr w:type="spellEnd"/>
      <w:r w:rsidR="00F911DE">
        <w:rPr>
          <w:rFonts w:ascii="Arial" w:hAnsi="Arial" w:cs="Arial"/>
          <w:sz w:val="20"/>
          <w:szCs w:val="20"/>
        </w:rPr>
        <w:t xml:space="preserve"> коробу </w:t>
      </w:r>
      <w:r w:rsidR="00F911DE">
        <w:rPr>
          <w:rFonts w:ascii="Arial" w:hAnsi="Arial" w:cs="Arial"/>
          <w:sz w:val="20"/>
          <w:szCs w:val="20"/>
          <w:lang w:val="uk-UA"/>
        </w:rPr>
        <w:t xml:space="preserve">з г/к </w:t>
      </w:r>
      <w:r w:rsidR="00F911DE">
        <w:rPr>
          <w:rFonts w:ascii="Arial" w:hAnsi="Arial" w:cs="Arial"/>
          <w:sz w:val="20"/>
          <w:szCs w:val="20"/>
        </w:rPr>
        <w:t>над в</w:t>
      </w:r>
      <w:r w:rsidR="00F911DE">
        <w:rPr>
          <w:rFonts w:ascii="Arial" w:hAnsi="Arial" w:cs="Arial"/>
          <w:sz w:val="20"/>
          <w:szCs w:val="20"/>
          <w:lang w:val="uk-UA"/>
        </w:rPr>
        <w:t>і</w:t>
      </w:r>
      <w:proofErr w:type="spellStart"/>
      <w:r w:rsidR="00F911DE">
        <w:rPr>
          <w:rFonts w:ascii="Arial" w:hAnsi="Arial" w:cs="Arial"/>
          <w:sz w:val="20"/>
          <w:szCs w:val="20"/>
        </w:rPr>
        <w:t>кном</w:t>
      </w:r>
      <w:proofErr w:type="spellEnd"/>
    </w:p>
    <w:p w:rsidR="00F911DE" w:rsidRPr="00B43CE8" w:rsidRDefault="00F911D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Виконати демонтаж </w:t>
      </w:r>
      <w:r w:rsidR="00B43CE8">
        <w:rPr>
          <w:rFonts w:ascii="Arial" w:hAnsi="Arial" w:cs="Arial"/>
          <w:sz w:val="20"/>
          <w:szCs w:val="20"/>
          <w:lang w:val="uk-UA"/>
        </w:rPr>
        <w:t>пошкодженого</w:t>
      </w:r>
      <w:r>
        <w:rPr>
          <w:rFonts w:ascii="Arial" w:hAnsi="Arial" w:cs="Arial"/>
          <w:sz w:val="20"/>
          <w:szCs w:val="20"/>
          <w:lang w:val="uk-UA"/>
        </w:rPr>
        <w:t xml:space="preserve"> віконного відкосу з г/к</w:t>
      </w:r>
      <w:r w:rsidR="00B43CE8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B43CE8" w:rsidRPr="00B43CE8" w:rsidRDefault="00B43CE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Виконати демонтаж віконних розсувних грат зі збереженням</w:t>
      </w:r>
    </w:p>
    <w:p w:rsidR="00B43CE8" w:rsidRPr="00B43CE8" w:rsidRDefault="00B43CE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Виконати монтаж існуючих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роздвижних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металевих грат</w:t>
      </w:r>
    </w:p>
    <w:p w:rsidR="00B43CE8" w:rsidRPr="00F911DE" w:rsidRDefault="00B43CE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Виконати ремонт та додаткове закріплення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роздвижних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металевих грат вхідної групи</w:t>
      </w:r>
    </w:p>
    <w:p w:rsidR="00F911DE" w:rsidRPr="00F911DE" w:rsidRDefault="00F911D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Виконати монтаж </w:t>
      </w:r>
      <w:r>
        <w:rPr>
          <w:rFonts w:ascii="Arial" w:hAnsi="Arial" w:cs="Arial"/>
          <w:sz w:val="20"/>
          <w:szCs w:val="20"/>
        </w:rPr>
        <w:t xml:space="preserve">коробу </w:t>
      </w:r>
      <w:r>
        <w:rPr>
          <w:rFonts w:ascii="Arial" w:hAnsi="Arial" w:cs="Arial"/>
          <w:sz w:val="20"/>
          <w:szCs w:val="20"/>
          <w:lang w:val="uk-UA"/>
        </w:rPr>
        <w:t xml:space="preserve">з г/к </w:t>
      </w:r>
      <w:r>
        <w:rPr>
          <w:rFonts w:ascii="Arial" w:hAnsi="Arial" w:cs="Arial"/>
          <w:sz w:val="20"/>
          <w:szCs w:val="20"/>
        </w:rPr>
        <w:t>над в</w:t>
      </w:r>
      <w:r>
        <w:rPr>
          <w:rFonts w:ascii="Arial" w:hAnsi="Arial" w:cs="Arial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sz w:val="20"/>
          <w:szCs w:val="20"/>
        </w:rPr>
        <w:t>кном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 розмірах аналогічних демонтованому</w:t>
      </w:r>
    </w:p>
    <w:p w:rsidR="00F911DE" w:rsidRPr="00F911DE" w:rsidRDefault="00F911D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Виконати монтаж відкосу з вологостійкого г/к</w:t>
      </w:r>
    </w:p>
    <w:p w:rsidR="00164201" w:rsidRPr="00F911DE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="00F911DE">
        <w:rPr>
          <w:rFonts w:ascii="Arial" w:hAnsi="Arial" w:cs="Arial"/>
          <w:color w:val="000000"/>
          <w:sz w:val="20"/>
          <w:szCs w:val="20"/>
          <w:lang w:val="uk-UA"/>
        </w:rPr>
        <w:t>віконого</w:t>
      </w:r>
      <w:proofErr w:type="spellEnd"/>
      <w:r w:rsidR="00F911DE">
        <w:rPr>
          <w:rFonts w:ascii="Arial" w:hAnsi="Arial" w:cs="Arial"/>
          <w:color w:val="000000"/>
          <w:sz w:val="20"/>
          <w:szCs w:val="20"/>
          <w:lang w:val="uk-UA"/>
        </w:rPr>
        <w:t xml:space="preserve"> та дверного відкосів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під фарбування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пошкодження г/к стін після демонтажу панелей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911DE" w:rsidRPr="00F911DE" w:rsidRDefault="00F911DE" w:rsidP="00F911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розшивання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тріщин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відкоса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стінах з наступним їх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заробленням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В місцях примикання відкосів до вікон та дверей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трішини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заробити акриловим герметиком</w:t>
      </w:r>
    </w:p>
    <w:p w:rsidR="004C53A3" w:rsidRPr="00961141" w:rsidRDefault="00164201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0200F"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</w:t>
      </w:r>
      <w:r w:rsidR="00F911DE">
        <w:rPr>
          <w:rFonts w:ascii="Arial" w:hAnsi="Arial" w:cs="Arial"/>
          <w:color w:val="000000"/>
          <w:sz w:val="20"/>
          <w:szCs w:val="20"/>
          <w:lang w:val="uk-UA"/>
        </w:rPr>
        <w:t xml:space="preserve"> відкосів та коробу</w:t>
      </w:r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10200F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F911DE">
        <w:rPr>
          <w:rFonts w:ascii="Arial" w:hAnsi="Arial" w:cs="Arial"/>
          <w:color w:val="000000"/>
          <w:sz w:val="20"/>
          <w:szCs w:val="20"/>
          <w:lang w:val="uk-UA"/>
        </w:rPr>
        <w:t xml:space="preserve">аналогічний </w:t>
      </w:r>
      <w:proofErr w:type="spellStart"/>
      <w:r w:rsidR="00F911DE">
        <w:rPr>
          <w:rFonts w:ascii="Arial" w:hAnsi="Arial" w:cs="Arial"/>
          <w:color w:val="000000"/>
          <w:sz w:val="20"/>
          <w:szCs w:val="20"/>
          <w:lang w:val="uk-UA"/>
        </w:rPr>
        <w:t>існуючомі</w:t>
      </w:r>
      <w:proofErr w:type="spellEnd"/>
      <w:r w:rsidR="00F911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11DE">
        <w:rPr>
          <w:rFonts w:ascii="Arial" w:hAnsi="Arial" w:cs="Arial"/>
          <w:color w:val="000000"/>
          <w:sz w:val="20"/>
          <w:szCs w:val="20"/>
          <w:lang w:val="en-US"/>
        </w:rPr>
        <w:t>RAL</w:t>
      </w:r>
      <w:r w:rsidR="00F911DE" w:rsidRPr="00F911DE">
        <w:rPr>
          <w:rFonts w:ascii="Arial" w:hAnsi="Arial" w:cs="Arial"/>
          <w:color w:val="000000"/>
          <w:sz w:val="20"/>
          <w:szCs w:val="20"/>
          <w:lang w:val="uk-UA"/>
        </w:rPr>
        <w:t xml:space="preserve"> 9010 </w:t>
      </w:r>
      <w:r w:rsidR="00F911DE">
        <w:rPr>
          <w:rFonts w:ascii="Arial" w:hAnsi="Arial" w:cs="Arial"/>
          <w:color w:val="000000"/>
          <w:sz w:val="20"/>
          <w:szCs w:val="20"/>
          <w:lang w:val="uk-UA"/>
        </w:rPr>
        <w:t>та</w:t>
      </w:r>
      <w:r w:rsidR="00F911DE" w:rsidRPr="00F911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911DE">
        <w:rPr>
          <w:rFonts w:ascii="Arial" w:hAnsi="Arial" w:cs="Arial"/>
          <w:color w:val="000000"/>
          <w:sz w:val="20"/>
          <w:szCs w:val="20"/>
          <w:lang w:val="en-US"/>
        </w:rPr>
        <w:t>RAL</w:t>
      </w:r>
      <w:r w:rsidR="00F911DE" w:rsidRPr="00F911DE">
        <w:rPr>
          <w:rFonts w:ascii="Arial" w:hAnsi="Arial" w:cs="Arial"/>
          <w:color w:val="000000"/>
          <w:sz w:val="20"/>
          <w:szCs w:val="20"/>
          <w:lang w:val="uk-UA"/>
        </w:rPr>
        <w:t xml:space="preserve"> 3020</w:t>
      </w:r>
      <w:r w:rsidR="0010200F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715324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715324" w:rsidRPr="00861B9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</w:t>
      </w:r>
      <w:r w:rsidR="00F911DE">
        <w:rPr>
          <w:rFonts w:ascii="Arial" w:hAnsi="Arial" w:cs="Arial"/>
          <w:bCs/>
          <w:color w:val="000000"/>
          <w:sz w:val="20"/>
          <w:szCs w:val="20"/>
          <w:lang w:val="uk-UA"/>
        </w:rPr>
        <w:t>перевірку електромережі магазину</w:t>
      </w:r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Особливу увагу звернути на лінії по </w:t>
      </w:r>
      <w:proofErr w:type="spellStart"/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>якиїх</w:t>
      </w:r>
      <w:proofErr w:type="spellEnd"/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спрацювали автоматичні вимикачі (зовнішня реклама, п</w:t>
      </w:r>
      <w:r w:rsidR="00B43CE8">
        <w:rPr>
          <w:rFonts w:ascii="Arial" w:hAnsi="Arial" w:cs="Arial"/>
          <w:bCs/>
          <w:color w:val="000000"/>
          <w:sz w:val="20"/>
          <w:szCs w:val="20"/>
          <w:lang w:val="uk-UA"/>
        </w:rPr>
        <w:t>і</w:t>
      </w:r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>дключення столів)</w:t>
      </w:r>
      <w:r w:rsidR="002B4D6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</w:t>
      </w:r>
    </w:p>
    <w:p w:rsidR="00FA04E0" w:rsidRPr="00BA546A" w:rsidRDefault="00961141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B43CE8">
        <w:rPr>
          <w:rFonts w:ascii="Arial" w:hAnsi="Arial" w:cs="Arial"/>
          <w:color w:val="000000"/>
          <w:sz w:val="20"/>
          <w:szCs w:val="20"/>
          <w:lang w:val="uk-UA"/>
        </w:rPr>
        <w:t>пере</w:t>
      </w:r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>підключення</w:t>
      </w:r>
      <w:proofErr w:type="spellEnd"/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B43CE8">
        <w:rPr>
          <w:rFonts w:ascii="Arial" w:hAnsi="Arial" w:cs="Arial"/>
          <w:color w:val="000000"/>
          <w:sz w:val="20"/>
          <w:szCs w:val="20"/>
          <w:lang w:val="uk-UA"/>
        </w:rPr>
        <w:t>ого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B43CE8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="00B22931" w:rsidRPr="00013AA0">
        <w:rPr>
          <w:rFonts w:ascii="Arial" w:hAnsi="Arial" w:cs="Arial"/>
          <w:color w:val="000000"/>
          <w:sz w:val="20"/>
          <w:szCs w:val="20"/>
        </w:rPr>
        <w:t>.</w:t>
      </w:r>
    </w:p>
    <w:p w:rsidR="00BA546A" w:rsidRPr="00013AA0" w:rsidRDefault="00B43CE8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заміну вбудованого світильника. Світильник поставляється замовником</w:t>
      </w:r>
    </w:p>
    <w:p w:rsidR="00FA04E0" w:rsidRPr="00890729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890729" w:rsidRPr="00CD7895" w:rsidRDefault="00B43CE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існуючого профілю під світки стіни </w:t>
      </w:r>
      <w:r>
        <w:rPr>
          <w:rFonts w:ascii="Arial" w:hAnsi="Arial" w:cs="Arial"/>
          <w:color w:val="000000"/>
          <w:sz w:val="20"/>
          <w:szCs w:val="20"/>
          <w:lang w:val="en-US"/>
        </w:rPr>
        <w:t>Wall</w:t>
      </w:r>
      <w:r w:rsidRPr="00B43CE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Rail</w:t>
      </w:r>
      <w:r w:rsidR="00890729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B43CE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Провырити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працездатн</w:t>
      </w:r>
      <w:r>
        <w:rPr>
          <w:rFonts w:ascii="Arial" w:hAnsi="Arial" w:cs="Arial"/>
          <w:color w:val="000000"/>
          <w:sz w:val="20"/>
          <w:szCs w:val="20"/>
          <w:lang w:val="uk-UA"/>
        </w:rPr>
        <w:t>ість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У разі необхідності провести ремонт</w:t>
      </w:r>
    </w:p>
    <w:p w:rsidR="005C2494" w:rsidRDefault="005C2494" w:rsidP="00B43CE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B43CE8" w:rsidRPr="00A84EE0" w:rsidRDefault="00B43CE8" w:rsidP="00B43CE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1A4FF6" w:rsidRDefault="00711B38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 роботи:</w:t>
      </w:r>
    </w:p>
    <w:p w:rsidR="00520B6D" w:rsidRPr="0010200F" w:rsidRDefault="00520B6D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0200F" w:rsidRPr="00B43CE8" w:rsidRDefault="0010200F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Виконати </w:t>
      </w:r>
      <w:r w:rsidR="00B43CE8">
        <w:rPr>
          <w:rFonts w:ascii="Arial" w:hAnsi="Arial" w:cs="Arial"/>
          <w:i/>
          <w:color w:val="000000"/>
          <w:sz w:val="20"/>
          <w:szCs w:val="20"/>
          <w:lang w:val="uk-UA"/>
        </w:rPr>
        <w:t>заміну серцевин замка на вхідних та запасних дверях. Роботи виконувати в присутності керівника магазину. Ключі передати одразу після виконання робіт</w:t>
      </w:r>
    </w:p>
    <w:p w:rsidR="00B43CE8" w:rsidRPr="00B43CE8" w:rsidRDefault="00B43CE8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Виконати заміну замка в металевій шафі</w:t>
      </w:r>
    </w:p>
    <w:p w:rsidR="00B43CE8" w:rsidRPr="00B43CE8" w:rsidRDefault="00B43CE8" w:rsidP="00B43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Виконати ТО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кондиціонерів. Сплат система </w:t>
      </w:r>
      <w:proofErr w:type="spellStart"/>
      <w:r w:rsidRPr="00B43CE8">
        <w:rPr>
          <w:rFonts w:ascii="Arial" w:hAnsi="Arial" w:cs="Arial"/>
          <w:i/>
          <w:color w:val="000000"/>
          <w:sz w:val="20"/>
          <w:szCs w:val="20"/>
          <w:lang w:val="uk-UA"/>
        </w:rPr>
        <w:t>Kentatsu</w:t>
      </w:r>
      <w:proofErr w:type="spellEnd"/>
      <w:r w:rsidRPr="00B43CE8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KSRC+B93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</w:t>
      </w:r>
      <w:r w:rsidRPr="00B43CE8">
        <w:rPr>
          <w:rFonts w:ascii="Arial" w:hAnsi="Arial" w:cs="Arial"/>
          <w:i/>
          <w:color w:val="000000"/>
          <w:sz w:val="20"/>
          <w:szCs w:val="20"/>
          <w:lang w:val="uk-UA"/>
        </w:rPr>
        <w:t>системи кондиціювання канального типу MIDEA MOU-60HR</w:t>
      </w:r>
    </w:p>
    <w:p w:rsidR="00B43CE8" w:rsidRPr="00B43CE8" w:rsidRDefault="00B43CE8" w:rsidP="00B43C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Закупити та передати керівнику магазину 3 навісні замки з дужкою не менше 9мм</w:t>
      </w:r>
    </w:p>
    <w:p w:rsidR="004C53A3" w:rsidRPr="00024702" w:rsidRDefault="00B43CE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Виконати регулювання вхідних алюмінієвих дверей.</w:t>
      </w:r>
    </w:p>
    <w:p w:rsidR="00024702" w:rsidRPr="008473C3" w:rsidRDefault="00024702" w:rsidP="000247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Закупити пульт для кондиціонера </w:t>
      </w:r>
      <w:r w:rsidRPr="00B43CE8">
        <w:rPr>
          <w:rFonts w:ascii="Arial" w:hAnsi="Arial" w:cs="Arial"/>
          <w:i/>
          <w:color w:val="000000"/>
          <w:sz w:val="20"/>
          <w:szCs w:val="20"/>
          <w:lang w:val="uk-UA"/>
        </w:rPr>
        <w:t>MIDEA MOU-60HR</w:t>
      </w:r>
    </w:p>
    <w:p w:rsidR="008473C3" w:rsidRPr="008473C3" w:rsidRDefault="008473C3" w:rsidP="008473C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Вартість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робіт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має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рекомендаційний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характер,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ціни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на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матеріали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відповідно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до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Епіцентру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Нова </w:t>
      </w:r>
      <w:proofErr w:type="spellStart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Лінія</w:t>
      </w:r>
      <w:proofErr w:type="spellEnd"/>
      <w:r w:rsidRPr="008473C3">
        <w:rPr>
          <w:rFonts w:ascii="Arial" w:hAnsi="Arial" w:cs="Arial"/>
          <w:i/>
          <w:color w:val="000000"/>
          <w:sz w:val="20"/>
          <w:szCs w:val="20"/>
          <w:lang w:val="uk-UA"/>
        </w:rPr>
        <w:t>.</w:t>
      </w:r>
    </w:p>
    <w:p w:rsidR="00024702" w:rsidRPr="00B43CE8" w:rsidRDefault="00024702" w:rsidP="0002470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84EE0" w:rsidRPr="006D7456" w:rsidRDefault="00B43CE8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Світильник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CEZAR AT –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шт</w:t>
      </w:r>
      <w:proofErr w:type="spellEnd"/>
    </w:p>
    <w:p w:rsidR="006D7456" w:rsidRDefault="006D7456" w:rsidP="006D7456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6D7456" w:rsidRPr="006D7456" w:rsidRDefault="006D7456" w:rsidP="006D7456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bookmarkStart w:id="0" w:name="_GoBack"/>
      <w:bookmarkEnd w:id="0"/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37"/>
        <w:gridCol w:w="1904"/>
        <w:gridCol w:w="1261"/>
        <w:gridCol w:w="1286"/>
        <w:gridCol w:w="1327"/>
        <w:gridCol w:w="1869"/>
      </w:tblGrid>
      <w:tr w:rsidR="006D7456" w:rsidTr="006D7456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Pr="006D7456" w:rsidRDefault="006D7456" w:rsidP="006D745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D7456" w:rsidTr="006D7456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456" w:rsidRDefault="006D7456" w:rsidP="006D745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456" w:rsidRDefault="006D7456" w:rsidP="006D7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456" w:rsidRDefault="006D7456" w:rsidP="006D7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456" w:rsidRDefault="006D7456" w:rsidP="006D7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56" w:rsidRDefault="006D7456" w:rsidP="006D7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56" w:rsidRDefault="006D7456" w:rsidP="006D7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456" w:rsidRDefault="006D7456" w:rsidP="006D7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456" w:rsidRDefault="006D7456" w:rsidP="006D7456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6D7456" w:rsidRDefault="006D7456" w:rsidP="006D7456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</w:t>
      </w:r>
      <w:r w:rsidRPr="008473C3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16.06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6D7456" w:rsidRDefault="006D7456" w:rsidP="006D7456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6D7456" w:rsidRPr="00765ECB" w:rsidRDefault="006D7456" w:rsidP="006D745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r w:rsidRPr="00765ECB">
        <w:rPr>
          <w:rStyle w:val="a6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6D7456" w:rsidRPr="006D7456" w:rsidRDefault="006D7456" w:rsidP="006D7456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4C53A3" w:rsidRDefault="004C53A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0400A3" w:rsidRDefault="000400A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04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24702"/>
    <w:rsid w:val="000400A3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2F11D8"/>
    <w:rsid w:val="0031022E"/>
    <w:rsid w:val="00381D0F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13F78"/>
    <w:rsid w:val="006457E6"/>
    <w:rsid w:val="00660E32"/>
    <w:rsid w:val="006938A6"/>
    <w:rsid w:val="006D745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473C3"/>
    <w:rsid w:val="00861B90"/>
    <w:rsid w:val="00890729"/>
    <w:rsid w:val="009111B5"/>
    <w:rsid w:val="009137ED"/>
    <w:rsid w:val="00926611"/>
    <w:rsid w:val="009377A4"/>
    <w:rsid w:val="00961141"/>
    <w:rsid w:val="00967320"/>
    <w:rsid w:val="00A23412"/>
    <w:rsid w:val="00A771C9"/>
    <w:rsid w:val="00A84EE0"/>
    <w:rsid w:val="00A95C70"/>
    <w:rsid w:val="00A97290"/>
    <w:rsid w:val="00AC465C"/>
    <w:rsid w:val="00AD7795"/>
    <w:rsid w:val="00AF3188"/>
    <w:rsid w:val="00AF6B74"/>
    <w:rsid w:val="00B22931"/>
    <w:rsid w:val="00B2490C"/>
    <w:rsid w:val="00B32CB6"/>
    <w:rsid w:val="00B43CE8"/>
    <w:rsid w:val="00BA4842"/>
    <w:rsid w:val="00BA546A"/>
    <w:rsid w:val="00BB183F"/>
    <w:rsid w:val="00BD618E"/>
    <w:rsid w:val="00C56813"/>
    <w:rsid w:val="00CD7895"/>
    <w:rsid w:val="00CE16FC"/>
    <w:rsid w:val="00D02CC7"/>
    <w:rsid w:val="00D165ED"/>
    <w:rsid w:val="00D403E1"/>
    <w:rsid w:val="00D94195"/>
    <w:rsid w:val="00DB1698"/>
    <w:rsid w:val="00E30103"/>
    <w:rsid w:val="00E70183"/>
    <w:rsid w:val="00EA3591"/>
    <w:rsid w:val="00EF4694"/>
    <w:rsid w:val="00F007B9"/>
    <w:rsid w:val="00F47B05"/>
    <w:rsid w:val="00F60E15"/>
    <w:rsid w:val="00F76F61"/>
    <w:rsid w:val="00F911DE"/>
    <w:rsid w:val="00F91BBB"/>
    <w:rsid w:val="00F94F3E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EB2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Strong"/>
    <w:basedOn w:val="a0"/>
    <w:uiPriority w:val="22"/>
    <w:qFormat/>
    <w:rsid w:val="006D7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4</cp:revision>
  <cp:lastPrinted>2021-11-10T13:18:00Z</cp:lastPrinted>
  <dcterms:created xsi:type="dcterms:W3CDTF">2022-06-13T07:52:00Z</dcterms:created>
  <dcterms:modified xsi:type="dcterms:W3CDTF">2022-06-13T08:58:00Z</dcterms:modified>
</cp:coreProperties>
</file>