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88" w:rsidRPr="00C45F08" w:rsidRDefault="000C4A80" w:rsidP="000C4A80">
      <w:pPr>
        <w:jc w:val="center"/>
      </w:pPr>
      <w:r>
        <w:t xml:space="preserve">Відновлювальні роботи </w:t>
      </w:r>
      <w:r w:rsidR="005850DC">
        <w:t xml:space="preserve"> в ТТ в м.</w:t>
      </w:r>
      <w:r w:rsidR="00F31B3E">
        <w:t xml:space="preserve"> </w:t>
      </w:r>
      <w:proofErr w:type="spellStart"/>
      <w:r w:rsidR="00C45F08">
        <w:t>Балаклія</w:t>
      </w:r>
      <w:proofErr w:type="spellEnd"/>
      <w:r w:rsidR="00C45F08">
        <w:t>, Жовтнева, 37</w:t>
      </w:r>
    </w:p>
    <w:p w:rsidR="00DE0088" w:rsidRDefault="00DE0088"/>
    <w:p w:rsidR="00DE0088" w:rsidRDefault="00DE0088"/>
    <w:p w:rsidR="00454968" w:rsidRPr="00D00A55" w:rsidRDefault="007C3F0D">
      <w:r w:rsidRPr="00DE0088">
        <w:t>У магазині,</w:t>
      </w:r>
      <w:r w:rsidR="00455057">
        <w:t xml:space="preserve"> </w:t>
      </w:r>
      <w:r w:rsidR="00553325">
        <w:t xml:space="preserve">що розташований </w:t>
      </w:r>
      <w:r w:rsidR="00076770">
        <w:t>у багат</w:t>
      </w:r>
      <w:r w:rsidR="00455057">
        <w:t>оповерховій будівлі</w:t>
      </w:r>
      <w:r w:rsidRPr="00DE0088">
        <w:t>,</w:t>
      </w:r>
      <w:r w:rsidR="00076770">
        <w:t xml:space="preserve"> на першому поверсі</w:t>
      </w:r>
      <w:r w:rsidR="00AC04A1">
        <w:t>,</w:t>
      </w:r>
      <w:r w:rsidRPr="00DE0088">
        <w:t xml:space="preserve"> необхідно</w:t>
      </w:r>
      <w:r w:rsidR="004A4350">
        <w:t xml:space="preserve"> виконати </w:t>
      </w:r>
      <w:r w:rsidR="004A4350" w:rsidRPr="004A4350">
        <w:t>ремонтно-відновлювальні роботи</w:t>
      </w:r>
      <w:r w:rsidR="004A4350">
        <w:t>. 1) В</w:t>
      </w:r>
      <w:r w:rsidR="00C857AF">
        <w:t>иконати прибирання та вивіз сміття 15</w:t>
      </w:r>
      <w:r w:rsidR="00AC7AD5">
        <w:t xml:space="preserve"> </w:t>
      </w:r>
      <w:r w:rsidR="004A4350">
        <w:t>мішків.</w:t>
      </w:r>
      <w:r w:rsidR="00AC7AD5">
        <w:t xml:space="preserve"> </w:t>
      </w:r>
      <w:r w:rsidR="00AA4D77">
        <w:t>2)</w:t>
      </w:r>
      <w:r w:rsidR="0026247F">
        <w:t>Заказати та в</w:t>
      </w:r>
      <w:r w:rsidR="00AC7AD5">
        <w:t>ставити д</w:t>
      </w:r>
      <w:r w:rsidR="00751929">
        <w:t xml:space="preserve">ва склопакети (склопакет </w:t>
      </w:r>
      <w:r w:rsidR="002E15DB">
        <w:t xml:space="preserve">- </w:t>
      </w:r>
      <w:r w:rsidR="00751929">
        <w:t>два с</w:t>
      </w:r>
      <w:r w:rsidR="00AC7AD5">
        <w:t>кла 4мм</w:t>
      </w:r>
      <w:r w:rsidR="00751929">
        <w:t xml:space="preserve"> на відстані 24мм одне від одного</w:t>
      </w:r>
      <w:r w:rsidR="004A4350">
        <w:t>, видимі розміри</w:t>
      </w:r>
      <w:r w:rsidR="004A4350" w:rsidRPr="004A4350">
        <w:t xml:space="preserve"> скла у дверях</w:t>
      </w:r>
      <w:r w:rsidR="004A4350">
        <w:t xml:space="preserve"> 68,8х180см –</w:t>
      </w:r>
      <w:r w:rsidR="0026247F">
        <w:t xml:space="preserve"> обидва</w:t>
      </w:r>
      <w:r w:rsidR="00751929">
        <w:t>)</w:t>
      </w:r>
      <w:r w:rsidR="00AC7AD5">
        <w:t xml:space="preserve">  у </w:t>
      </w:r>
      <w:proofErr w:type="spellStart"/>
      <w:r w:rsidR="00AC7AD5" w:rsidRPr="00AC7AD5">
        <w:t>двост</w:t>
      </w:r>
      <w:r w:rsidR="007E64C3">
        <w:t>воркові</w:t>
      </w:r>
      <w:proofErr w:type="spellEnd"/>
      <w:r w:rsidR="00AC7AD5" w:rsidRPr="00AC7AD5">
        <w:t xml:space="preserve"> двері</w:t>
      </w:r>
      <w:r w:rsidR="0026247F">
        <w:t xml:space="preserve">. </w:t>
      </w:r>
      <w:r w:rsidR="00AC04A1">
        <w:t xml:space="preserve">Також на одну зі </w:t>
      </w:r>
      <w:proofErr w:type="spellStart"/>
      <w:r w:rsidR="00AC04A1">
        <w:t>ст</w:t>
      </w:r>
      <w:r w:rsidR="007E64C3">
        <w:t>ворок</w:t>
      </w:r>
      <w:proofErr w:type="spellEnd"/>
      <w:r w:rsidR="007E64C3">
        <w:t xml:space="preserve"> необх</w:t>
      </w:r>
      <w:r w:rsidR="00617D60">
        <w:t xml:space="preserve">ідно заказати </w:t>
      </w:r>
      <w:proofErr w:type="spellStart"/>
      <w:r w:rsidR="00617D60">
        <w:t>штапіки</w:t>
      </w:r>
      <w:proofErr w:type="spellEnd"/>
      <w:r w:rsidR="00617D60">
        <w:t xml:space="preserve"> з резиновим</w:t>
      </w:r>
      <w:r w:rsidR="007E64C3">
        <w:t>и</w:t>
      </w:r>
      <w:r w:rsidR="00617D60">
        <w:t xml:space="preserve"> прокладками</w:t>
      </w:r>
      <w:r w:rsidR="007E64C3">
        <w:t xml:space="preserve"> для ущільнення (є тільки один нижній).  </w:t>
      </w:r>
      <w:r w:rsidR="0026247F">
        <w:t xml:space="preserve">Придбати та встановити відповідну планку </w:t>
      </w:r>
      <w:r w:rsidR="0026247F" w:rsidRPr="0026247F">
        <w:t>для замкового язичка</w:t>
      </w:r>
      <w:r w:rsidR="0026247F">
        <w:t xml:space="preserve"> на вхідні металопластикові двері. </w:t>
      </w:r>
      <w:r w:rsidR="00AA4D77">
        <w:t>3)</w:t>
      </w:r>
      <w:r w:rsidR="00392E6D">
        <w:t xml:space="preserve"> Г</w:t>
      </w:r>
      <w:r w:rsidR="00DD32A8">
        <w:t>ерметизувати отвори від</w:t>
      </w:r>
      <w:r w:rsidR="00617D60">
        <w:t xml:space="preserve"> </w:t>
      </w:r>
      <w:proofErr w:type="spellStart"/>
      <w:r w:rsidR="00392E6D">
        <w:t>вист</w:t>
      </w:r>
      <w:r w:rsidR="00617D60" w:rsidRPr="00617D60">
        <w:t>релів</w:t>
      </w:r>
      <w:proofErr w:type="spellEnd"/>
      <w:r w:rsidR="00DD32A8">
        <w:t xml:space="preserve"> </w:t>
      </w:r>
      <w:r w:rsidR="00EA4A54">
        <w:t>вогнестрільної зброї</w:t>
      </w:r>
      <w:r w:rsidR="00DD32A8">
        <w:t xml:space="preserve"> на розсувній решітці за допомогою зварювання, </w:t>
      </w:r>
      <w:proofErr w:type="spellStart"/>
      <w:r w:rsidR="00DD32A8" w:rsidRPr="00DD32A8">
        <w:t>зашліфувати</w:t>
      </w:r>
      <w:proofErr w:type="spellEnd"/>
      <w:r w:rsidR="00AA4D77">
        <w:t xml:space="preserve"> </w:t>
      </w:r>
      <w:r w:rsidR="00AA4D77" w:rsidRPr="00AA4D77">
        <w:t xml:space="preserve">ділянки решітки </w:t>
      </w:r>
      <w:r w:rsidR="00AA4D77">
        <w:t xml:space="preserve">(довжиною </w:t>
      </w:r>
      <w:r w:rsidR="00AA4D77" w:rsidRPr="00AA4D77">
        <w:t>30</w:t>
      </w:r>
      <w:r w:rsidR="00AA4D77">
        <w:t>-40</w:t>
      </w:r>
      <w:r w:rsidR="00AA4D77" w:rsidRPr="00AA4D77">
        <w:t>см</w:t>
      </w:r>
      <w:r w:rsidR="00AA4D77">
        <w:t>)</w:t>
      </w:r>
      <w:r w:rsidR="00DD32A8">
        <w:t xml:space="preserve"> та пофарбувати</w:t>
      </w:r>
      <w:r w:rsidR="00AA4D77">
        <w:t xml:space="preserve"> решітку</w:t>
      </w:r>
      <w:r w:rsidR="00617D60">
        <w:t>. Придбати та</w:t>
      </w:r>
      <w:r w:rsidR="00DD32A8">
        <w:t xml:space="preserve"> замінити замок розсувної решітки</w:t>
      </w:r>
      <w:r w:rsidR="00751929">
        <w:t xml:space="preserve">. </w:t>
      </w:r>
      <w:r w:rsidR="00AC7AD5">
        <w:t xml:space="preserve"> </w:t>
      </w:r>
      <w:r w:rsidR="00AA4D77">
        <w:t>4)</w:t>
      </w:r>
      <w:r w:rsidR="00AC7AD5">
        <w:t>В</w:t>
      </w:r>
      <w:r w:rsidR="00455057">
        <w:t>ирівняти та</w:t>
      </w:r>
      <w:r w:rsidR="00AA4D77">
        <w:t xml:space="preserve"> при необхідності</w:t>
      </w:r>
      <w:r w:rsidR="00455057">
        <w:t xml:space="preserve"> посилити ділянки підвісної стелі «</w:t>
      </w:r>
      <w:proofErr w:type="spellStart"/>
      <w:r w:rsidR="00455057">
        <w:t>Армстронг</w:t>
      </w:r>
      <w:proofErr w:type="spellEnd"/>
      <w:r w:rsidR="00455057">
        <w:t xml:space="preserve">», на загальній </w:t>
      </w:r>
      <w:r w:rsidR="00076770">
        <w:t>площині, яка дорівнює 38</w:t>
      </w:r>
      <w:r w:rsidR="0022628A">
        <w:t>шт.</w:t>
      </w:r>
      <w:r w:rsidR="00455057">
        <w:t xml:space="preserve"> плиткам стелі</w:t>
      </w:r>
      <w:r w:rsidR="00AC7AD5">
        <w:t xml:space="preserve"> (13,68м.кв)</w:t>
      </w:r>
      <w:r w:rsidR="0060269F">
        <w:t>. Також необхідно замінити 30</w:t>
      </w:r>
      <w:r w:rsidR="00076770">
        <w:t>шт плиток підвісної стелі, в чотири</w:t>
      </w:r>
      <w:r w:rsidR="0022628A">
        <w:t xml:space="preserve"> </w:t>
      </w:r>
      <w:r w:rsidR="00C857AF">
        <w:t>з них встановити світильник</w:t>
      </w:r>
      <w:r w:rsidR="00AC7AD5">
        <w:t>и</w:t>
      </w:r>
      <w:r w:rsidR="00C857AF">
        <w:t xml:space="preserve"> (ці</w:t>
      </w:r>
      <w:r w:rsidR="0022628A">
        <w:t xml:space="preserve"> світильник</w:t>
      </w:r>
      <w:r w:rsidR="00C857AF">
        <w:t>и</w:t>
      </w:r>
      <w:r w:rsidR="0022628A">
        <w:t xml:space="preserve"> вже під</w:t>
      </w:r>
      <w:r w:rsidR="0022628A" w:rsidRPr="0022628A">
        <w:t>’</w:t>
      </w:r>
      <w:r w:rsidR="00C857AF">
        <w:t>єднані</w:t>
      </w:r>
      <w:r w:rsidR="0022628A">
        <w:t xml:space="preserve"> до живлення).</w:t>
      </w:r>
      <w:r w:rsidR="00E5772B">
        <w:t xml:space="preserve"> 5)В магазині не горять 5шт світильників (</w:t>
      </w:r>
      <w:r w:rsidR="00E5772B" w:rsidRPr="00E5772B">
        <w:t>ймовірно внаслідок пошкодження стелі стався обрив ланцюга живлення світильників</w:t>
      </w:r>
      <w:r w:rsidR="00E5772B">
        <w:t>) необхідно відновити.</w:t>
      </w:r>
      <w:r w:rsidR="00FB46E6">
        <w:t xml:space="preserve"> </w:t>
      </w:r>
      <w:r w:rsidR="00D3754D">
        <w:t xml:space="preserve"> </w:t>
      </w:r>
      <w:r w:rsidR="00223C83">
        <w:t>6)</w:t>
      </w:r>
      <w:r w:rsidR="006B6693">
        <w:t xml:space="preserve">Замінити </w:t>
      </w:r>
      <w:r w:rsidR="00462C38">
        <w:t xml:space="preserve"> </w:t>
      </w:r>
      <w:r w:rsidR="00223C83">
        <w:t>відрізок гіпсокартону на стіні при вході, ліворуч, у</w:t>
      </w:r>
      <w:r w:rsidR="006F59EC">
        <w:t xml:space="preserve"> </w:t>
      </w:r>
      <w:r w:rsidR="00223C83">
        <w:t>низу</w:t>
      </w:r>
      <w:r w:rsidR="006F59EC">
        <w:t xml:space="preserve"> (відрізок 300х700мм)</w:t>
      </w:r>
      <w:r w:rsidR="00223C83">
        <w:t xml:space="preserve">. </w:t>
      </w:r>
      <w:r w:rsidR="006F59EC">
        <w:t xml:space="preserve">Замінити відрізок гіпсокартону у стіні 200х200мм, у туалеті, з боку умивальника. </w:t>
      </w:r>
      <w:r w:rsidR="00354EAF" w:rsidRPr="00354EAF">
        <w:t>7)</w:t>
      </w:r>
      <w:r w:rsidR="00DB7133">
        <w:t>Зачистити</w:t>
      </w:r>
      <w:r w:rsidR="008A6CC5">
        <w:t xml:space="preserve"> стару</w:t>
      </w:r>
      <w:r w:rsidR="0019132F">
        <w:t xml:space="preserve"> краск</w:t>
      </w:r>
      <w:r w:rsidR="008A6CC5">
        <w:t>у</w:t>
      </w:r>
      <w:r w:rsidR="00D455BE">
        <w:t xml:space="preserve"> та плісняву</w:t>
      </w:r>
      <w:r w:rsidR="008A6CC5">
        <w:t xml:space="preserve"> на</w:t>
      </w:r>
      <w:r w:rsidR="0019132F">
        <w:t xml:space="preserve"> </w:t>
      </w:r>
      <w:r w:rsidR="008A6CC5">
        <w:t>поверхні</w:t>
      </w:r>
      <w:r w:rsidR="0019132F">
        <w:t xml:space="preserve"> стіни</w:t>
      </w:r>
      <w:r w:rsidR="00FC6F92">
        <w:t xml:space="preserve"> 1,5</w:t>
      </w:r>
      <w:r w:rsidR="00076770">
        <w:t>м.кв</w:t>
      </w:r>
      <w:r w:rsidR="0019132F">
        <w:t xml:space="preserve">, </w:t>
      </w:r>
      <w:proofErr w:type="spellStart"/>
      <w:r w:rsidR="0019132F">
        <w:t>погр</w:t>
      </w:r>
      <w:r w:rsidR="00FC6F92">
        <w:t>унтувати</w:t>
      </w:r>
      <w:proofErr w:type="spellEnd"/>
      <w:r w:rsidR="003457FD">
        <w:t xml:space="preserve"> </w:t>
      </w:r>
      <w:proofErr w:type="spellStart"/>
      <w:r w:rsidR="003457FD">
        <w:t>грунтовкою</w:t>
      </w:r>
      <w:proofErr w:type="spellEnd"/>
      <w:r w:rsidR="003457FD">
        <w:t xml:space="preserve"> проти плісняви</w:t>
      </w:r>
      <w:r w:rsidR="00FC6F92">
        <w:t xml:space="preserve"> та пошпаклювати </w:t>
      </w:r>
      <w:r w:rsidR="00392E6D">
        <w:t>5</w:t>
      </w:r>
      <w:r w:rsidR="00B66969">
        <w:t>м.кв., потім п</w:t>
      </w:r>
      <w:r w:rsidR="00DB7133" w:rsidRPr="00DB7133">
        <w:t>оґрунтувати</w:t>
      </w:r>
      <w:r w:rsidR="00463C87">
        <w:t xml:space="preserve"> та по</w:t>
      </w:r>
      <w:r w:rsidR="008A6CC5">
        <w:t>фарбувати</w:t>
      </w:r>
      <w:r w:rsidR="00D70FBB">
        <w:t xml:space="preserve"> (торговий зал, підсобка та туалет) 82</w:t>
      </w:r>
      <w:r w:rsidR="0019132F">
        <w:t>м.кв</w:t>
      </w:r>
      <w:r w:rsidR="00354EAF">
        <w:t xml:space="preserve"> </w:t>
      </w:r>
      <w:r w:rsidR="00DB7133">
        <w:t xml:space="preserve"> у колір </w:t>
      </w:r>
      <w:r w:rsidR="00DB7133">
        <w:rPr>
          <w:lang w:val="en-US"/>
        </w:rPr>
        <w:t>RAL</w:t>
      </w:r>
      <w:r w:rsidR="00DB7133" w:rsidRPr="00DB7133">
        <w:t>9010</w:t>
      </w:r>
      <w:r w:rsidR="00BF1597">
        <w:t>,</w:t>
      </w:r>
      <w:r w:rsidR="00BF1597" w:rsidRPr="00BF1597">
        <w:t xml:space="preserve"> </w:t>
      </w:r>
      <w:r w:rsidR="00BF1597" w:rsidRPr="00C857AF">
        <w:t>попередньо</w:t>
      </w:r>
      <w:r w:rsidR="00BF1597">
        <w:t xml:space="preserve"> демонтувавши </w:t>
      </w:r>
      <w:r w:rsidR="00BF1597" w:rsidRPr="00BF1597">
        <w:t>плінтус</w:t>
      </w:r>
      <w:r w:rsidR="00D70FBB">
        <w:t xml:space="preserve"> 28</w:t>
      </w:r>
      <w:r w:rsidR="00553325">
        <w:t xml:space="preserve">м.пог, </w:t>
      </w:r>
      <w:r w:rsidR="00B60FE3">
        <w:t>4 розетки</w:t>
      </w:r>
      <w:r w:rsidR="00553325">
        <w:t xml:space="preserve"> та внутрішній блок кондиціонеру</w:t>
      </w:r>
      <w:r w:rsidR="00125424">
        <w:t xml:space="preserve"> (після фарбування встановити знов)</w:t>
      </w:r>
      <w:r w:rsidR="00DB7133" w:rsidRPr="00462C38">
        <w:t>.</w:t>
      </w:r>
      <w:r w:rsidR="00462C38" w:rsidRPr="00462C38">
        <w:t xml:space="preserve"> </w:t>
      </w:r>
      <w:r w:rsidR="00C857AF">
        <w:t xml:space="preserve">Пофарбувати стіну 7,83м.кв у колір </w:t>
      </w:r>
      <w:r w:rsidR="00C857AF">
        <w:rPr>
          <w:lang w:val="en-US"/>
        </w:rPr>
        <w:t>RAL</w:t>
      </w:r>
      <w:r w:rsidR="00C857AF" w:rsidRPr="00C857AF">
        <w:t>3020</w:t>
      </w:r>
      <w:r w:rsidR="00C857AF">
        <w:t xml:space="preserve">, </w:t>
      </w:r>
      <w:r w:rsidR="00C857AF" w:rsidRPr="00C857AF">
        <w:t>попередньо</w:t>
      </w:r>
      <w:r w:rsidR="00C857AF">
        <w:t xml:space="preserve"> демонтувавши розетку та кріплення для телевізора</w:t>
      </w:r>
      <w:r w:rsidR="00C857AF" w:rsidRPr="00C857AF">
        <w:t>.</w:t>
      </w:r>
      <w:r w:rsidR="00C857AF" w:rsidRPr="00223C83">
        <w:t xml:space="preserve"> </w:t>
      </w:r>
      <w:r w:rsidR="00354EAF">
        <w:t>8</w:t>
      </w:r>
      <w:r w:rsidR="007223BA">
        <w:t xml:space="preserve">)Встановити </w:t>
      </w:r>
      <w:r w:rsidR="009B754A" w:rsidRPr="00223C83">
        <w:t xml:space="preserve"> СКС шафу 6</w:t>
      </w:r>
      <w:r w:rsidR="009B754A" w:rsidRPr="00D455BE">
        <w:t>00х450х540мм до стіни у підсобному приміщенні. Продзвонити 10 кабелів витої пари</w:t>
      </w:r>
      <w:r w:rsidR="00C1319D" w:rsidRPr="00D455BE">
        <w:t xml:space="preserve"> СКС шафи</w:t>
      </w:r>
      <w:r w:rsidR="0064137E" w:rsidRPr="00D455BE">
        <w:t xml:space="preserve"> з СКС розетками на </w:t>
      </w:r>
      <w:r w:rsidR="00834601" w:rsidRPr="00D455BE">
        <w:t xml:space="preserve">двох </w:t>
      </w:r>
      <w:r w:rsidR="00D455BE" w:rsidRPr="00D455BE">
        <w:t xml:space="preserve">столах </w:t>
      </w:r>
      <w:r w:rsidR="0064137E" w:rsidRPr="00D455BE">
        <w:t>обслуговування</w:t>
      </w:r>
      <w:r w:rsidR="00D455BE">
        <w:t xml:space="preserve"> клієнтів</w:t>
      </w:r>
      <w:r w:rsidR="00C1319D" w:rsidRPr="00D455BE">
        <w:t xml:space="preserve">, а також </w:t>
      </w:r>
      <w:r w:rsidR="006F59EC" w:rsidRPr="00D455BE">
        <w:t>обжати</w:t>
      </w:r>
      <w:r w:rsidR="00D455BE">
        <w:t xml:space="preserve"> ці </w:t>
      </w:r>
      <w:r w:rsidR="00D455BE" w:rsidRPr="00D455BE">
        <w:t>кабелі</w:t>
      </w:r>
      <w:r w:rsidR="006F59EC" w:rsidRPr="00D455BE">
        <w:t xml:space="preserve"> у </w:t>
      </w:r>
      <w:proofErr w:type="spellStart"/>
      <w:r w:rsidR="006F59EC" w:rsidRPr="00D455BE">
        <w:t>патч</w:t>
      </w:r>
      <w:proofErr w:type="spellEnd"/>
      <w:r w:rsidR="006F59EC" w:rsidRPr="00D455BE">
        <w:t>-панелі в СКС шафі (вони</w:t>
      </w:r>
      <w:r w:rsidR="0064137E" w:rsidRPr="00D455BE">
        <w:t xml:space="preserve"> були вирвані</w:t>
      </w:r>
      <w:r w:rsidR="009B754A" w:rsidRPr="00D455BE">
        <w:t xml:space="preserve"> з </w:t>
      </w:r>
      <w:proofErr w:type="spellStart"/>
      <w:r w:rsidR="009B754A" w:rsidRPr="00D455BE">
        <w:t>патч</w:t>
      </w:r>
      <w:proofErr w:type="spellEnd"/>
      <w:r w:rsidR="009B754A" w:rsidRPr="00D455BE">
        <w:t xml:space="preserve"> панелі</w:t>
      </w:r>
      <w:r w:rsidR="000B610C" w:rsidRPr="00D455BE">
        <w:t xml:space="preserve"> при падінні СКС шафи. </w:t>
      </w:r>
      <w:r w:rsidR="000B610C">
        <w:rPr>
          <w:lang w:val="ru-RU"/>
        </w:rPr>
        <w:t>П</w:t>
      </w:r>
      <w:r w:rsidR="0064137E">
        <w:rPr>
          <w:lang w:val="ru-RU"/>
        </w:rPr>
        <w:t xml:space="preserve">ри </w:t>
      </w:r>
      <w:proofErr w:type="spellStart"/>
      <w:r w:rsidR="0064137E">
        <w:rPr>
          <w:lang w:val="ru-RU"/>
        </w:rPr>
        <w:t>необхідності</w:t>
      </w:r>
      <w:proofErr w:type="spellEnd"/>
      <w:r w:rsidR="0064137E">
        <w:rPr>
          <w:lang w:val="ru-RU"/>
        </w:rPr>
        <w:t xml:space="preserve"> </w:t>
      </w:r>
      <w:proofErr w:type="spellStart"/>
      <w:r w:rsidR="00DB27B5">
        <w:rPr>
          <w:lang w:val="ru-RU"/>
        </w:rPr>
        <w:t>виконати</w:t>
      </w:r>
      <w:proofErr w:type="spellEnd"/>
      <w:r w:rsidR="00DB27B5">
        <w:rPr>
          <w:lang w:val="ru-RU"/>
        </w:rPr>
        <w:t xml:space="preserve"> </w:t>
      </w:r>
      <w:proofErr w:type="spellStart"/>
      <w:r w:rsidR="00DB27B5">
        <w:rPr>
          <w:lang w:val="ru-RU"/>
        </w:rPr>
        <w:t>заміну</w:t>
      </w:r>
      <w:proofErr w:type="spellEnd"/>
      <w:r w:rsidR="00DB27B5">
        <w:rPr>
          <w:lang w:val="ru-RU"/>
        </w:rPr>
        <w:t xml:space="preserve"> </w:t>
      </w:r>
      <w:proofErr w:type="spellStart"/>
      <w:r w:rsidR="00DB27B5">
        <w:rPr>
          <w:lang w:val="ru-RU"/>
        </w:rPr>
        <w:t>пошкоджених</w:t>
      </w:r>
      <w:proofErr w:type="spellEnd"/>
      <w:r w:rsidR="00DB27B5">
        <w:rPr>
          <w:lang w:val="ru-RU"/>
        </w:rPr>
        <w:t xml:space="preserve"> СКС </w:t>
      </w:r>
      <w:proofErr w:type="spellStart"/>
      <w:r w:rsidR="00DB27B5">
        <w:rPr>
          <w:lang w:val="ru-RU"/>
        </w:rPr>
        <w:t>кабелів</w:t>
      </w:r>
      <w:proofErr w:type="spellEnd"/>
      <w:r w:rsidR="00DB27B5">
        <w:rPr>
          <w:lang w:val="ru-RU"/>
        </w:rPr>
        <w:t xml:space="preserve"> (</w:t>
      </w:r>
      <w:proofErr w:type="spellStart"/>
      <w:r w:rsidR="00DB27B5">
        <w:rPr>
          <w:lang w:val="ru-RU"/>
        </w:rPr>
        <w:t>довжина</w:t>
      </w:r>
      <w:proofErr w:type="spellEnd"/>
      <w:r w:rsidR="00DB27B5">
        <w:rPr>
          <w:lang w:val="ru-RU"/>
        </w:rPr>
        <w:t xml:space="preserve"> </w:t>
      </w:r>
      <w:proofErr w:type="spellStart"/>
      <w:r w:rsidR="00DB27B5">
        <w:rPr>
          <w:lang w:val="ru-RU"/>
        </w:rPr>
        <w:t>однієї</w:t>
      </w:r>
      <w:proofErr w:type="spellEnd"/>
      <w:r w:rsidR="00DB27B5">
        <w:rPr>
          <w:lang w:val="ru-RU"/>
        </w:rPr>
        <w:t xml:space="preserve"> нитки кабелю 22м</w:t>
      </w:r>
      <w:r w:rsidR="00E0758A">
        <w:rPr>
          <w:lang w:val="ru-RU"/>
        </w:rPr>
        <w:t>)</w:t>
      </w:r>
      <w:r w:rsidR="00C1319D">
        <w:rPr>
          <w:lang w:val="ru-RU"/>
        </w:rPr>
        <w:t>)</w:t>
      </w:r>
      <w:r w:rsidR="00E0758A">
        <w:rPr>
          <w:lang w:val="ru-RU"/>
        </w:rPr>
        <w:t xml:space="preserve">, </w:t>
      </w:r>
      <w:proofErr w:type="spellStart"/>
      <w:r w:rsidR="00E0758A">
        <w:rPr>
          <w:lang w:val="ru-RU"/>
        </w:rPr>
        <w:t>промаркув</w:t>
      </w:r>
      <w:r w:rsidR="0064137E">
        <w:rPr>
          <w:lang w:val="ru-RU"/>
        </w:rPr>
        <w:t>ати</w:t>
      </w:r>
      <w:proofErr w:type="spellEnd"/>
      <w:r w:rsidR="0064137E">
        <w:rPr>
          <w:lang w:val="ru-RU"/>
        </w:rPr>
        <w:t xml:space="preserve"> СКС розетки на </w:t>
      </w:r>
      <w:proofErr w:type="spellStart"/>
      <w:r w:rsidR="00834601">
        <w:rPr>
          <w:lang w:val="ru-RU"/>
        </w:rPr>
        <w:t>двох</w:t>
      </w:r>
      <w:proofErr w:type="spellEnd"/>
      <w:r w:rsidR="00834601">
        <w:rPr>
          <w:lang w:val="ru-RU"/>
        </w:rPr>
        <w:t xml:space="preserve"> </w:t>
      </w:r>
      <w:r w:rsidR="00875B00">
        <w:rPr>
          <w:lang w:val="ru-RU"/>
        </w:rPr>
        <w:t>столах та порт</w:t>
      </w:r>
      <w:r w:rsidR="0064137E">
        <w:rPr>
          <w:lang w:val="ru-RU"/>
        </w:rPr>
        <w:t xml:space="preserve">и на </w:t>
      </w:r>
      <w:proofErr w:type="spellStart"/>
      <w:r w:rsidR="0064137E">
        <w:rPr>
          <w:lang w:val="ru-RU"/>
        </w:rPr>
        <w:t>патч-панелі</w:t>
      </w:r>
      <w:proofErr w:type="spellEnd"/>
      <w:r w:rsidR="009B754A">
        <w:rPr>
          <w:lang w:val="ru-RU"/>
        </w:rPr>
        <w:t>.</w:t>
      </w:r>
      <w:r w:rsidR="0064137E">
        <w:rPr>
          <w:lang w:val="ru-RU"/>
        </w:rPr>
        <w:t xml:space="preserve"> </w:t>
      </w:r>
      <w:r w:rsidR="00354EAF">
        <w:rPr>
          <w:lang w:val="ru-RU"/>
        </w:rPr>
        <w:t>9</w:t>
      </w:r>
      <w:r w:rsidR="000B610C">
        <w:rPr>
          <w:lang w:val="ru-RU"/>
        </w:rPr>
        <w:t xml:space="preserve">) На </w:t>
      </w:r>
      <w:proofErr w:type="spellStart"/>
      <w:r w:rsidR="000B610C">
        <w:rPr>
          <w:lang w:val="ru-RU"/>
        </w:rPr>
        <w:t>корпусі</w:t>
      </w:r>
      <w:proofErr w:type="spellEnd"/>
      <w:r w:rsidR="000B610C">
        <w:rPr>
          <w:lang w:val="ru-RU"/>
        </w:rPr>
        <w:t xml:space="preserve"> бойлера </w:t>
      </w:r>
      <w:proofErr w:type="spellStart"/>
      <w:r w:rsidR="000B610C">
        <w:rPr>
          <w:lang w:val="ru-RU"/>
        </w:rPr>
        <w:t>обірвало</w:t>
      </w:r>
      <w:proofErr w:type="spellEnd"/>
      <w:r w:rsidR="000B610C">
        <w:rPr>
          <w:lang w:val="ru-RU"/>
        </w:rPr>
        <w:t xml:space="preserve"> </w:t>
      </w:r>
      <w:proofErr w:type="spellStart"/>
      <w:r w:rsidR="000B610C">
        <w:rPr>
          <w:lang w:val="ru-RU"/>
        </w:rPr>
        <w:t>стандартне</w:t>
      </w:r>
      <w:proofErr w:type="spellEnd"/>
      <w:r w:rsidR="000B610C">
        <w:rPr>
          <w:lang w:val="ru-RU"/>
        </w:rPr>
        <w:t xml:space="preserve"> </w:t>
      </w:r>
      <w:proofErr w:type="spellStart"/>
      <w:r w:rsidR="000B610C">
        <w:rPr>
          <w:lang w:val="ru-RU"/>
        </w:rPr>
        <w:t>кріплення</w:t>
      </w:r>
      <w:proofErr w:type="spellEnd"/>
      <w:r w:rsidR="007E3770">
        <w:rPr>
          <w:lang w:val="ru-RU"/>
        </w:rPr>
        <w:t>,</w:t>
      </w:r>
      <w:r w:rsidR="000B610C">
        <w:rPr>
          <w:lang w:val="ru-RU"/>
        </w:rPr>
        <w:t xml:space="preserve"> </w:t>
      </w:r>
      <w:proofErr w:type="spellStart"/>
      <w:r w:rsidR="000B610C">
        <w:rPr>
          <w:lang w:val="ru-RU"/>
        </w:rPr>
        <w:t>необхідно</w:t>
      </w:r>
      <w:proofErr w:type="spellEnd"/>
      <w:r w:rsidR="000B610C">
        <w:rPr>
          <w:lang w:val="ru-RU"/>
        </w:rPr>
        <w:t xml:space="preserve"> </w:t>
      </w:r>
      <w:proofErr w:type="spellStart"/>
      <w:r w:rsidR="000B610C">
        <w:rPr>
          <w:lang w:val="ru-RU"/>
        </w:rPr>
        <w:t>закріпити</w:t>
      </w:r>
      <w:proofErr w:type="spellEnd"/>
      <w:r w:rsidR="000B610C">
        <w:rPr>
          <w:lang w:val="ru-RU"/>
        </w:rPr>
        <w:t xml:space="preserve"> </w:t>
      </w:r>
      <w:proofErr w:type="spellStart"/>
      <w:r w:rsidR="000B610C">
        <w:rPr>
          <w:lang w:val="ru-RU"/>
        </w:rPr>
        <w:t>існуючий</w:t>
      </w:r>
      <w:proofErr w:type="spellEnd"/>
      <w:r w:rsidR="000B610C">
        <w:rPr>
          <w:lang w:val="ru-RU"/>
        </w:rPr>
        <w:t xml:space="preserve"> бойлер </w:t>
      </w:r>
      <w:proofErr w:type="gramStart"/>
      <w:r w:rsidR="000B610C">
        <w:rPr>
          <w:lang w:val="ru-RU"/>
        </w:rPr>
        <w:t>по новому</w:t>
      </w:r>
      <w:proofErr w:type="gramEnd"/>
      <w:r w:rsidR="000B610C">
        <w:rPr>
          <w:lang w:val="ru-RU"/>
        </w:rPr>
        <w:t xml:space="preserve"> (як </w:t>
      </w:r>
      <w:proofErr w:type="spellStart"/>
      <w:r w:rsidR="000B610C">
        <w:rPr>
          <w:lang w:val="ru-RU"/>
        </w:rPr>
        <w:t>варіант</w:t>
      </w:r>
      <w:proofErr w:type="spellEnd"/>
      <w:r w:rsidR="000B610C">
        <w:rPr>
          <w:lang w:val="ru-RU"/>
        </w:rPr>
        <w:t>:</w:t>
      </w:r>
      <w:r w:rsidR="00483B85">
        <w:rPr>
          <w:lang w:val="ru-RU"/>
        </w:rPr>
        <w:t xml:space="preserve"> </w:t>
      </w:r>
      <w:r w:rsidR="00FF6147">
        <w:rPr>
          <w:lang w:val="ru-RU"/>
        </w:rPr>
        <w:t xml:space="preserve">до </w:t>
      </w:r>
      <w:proofErr w:type="spellStart"/>
      <w:r w:rsidR="00FF6147">
        <w:rPr>
          <w:lang w:val="ru-RU"/>
        </w:rPr>
        <w:t>задньої</w:t>
      </w:r>
      <w:proofErr w:type="spellEnd"/>
      <w:r w:rsidR="00FF6147">
        <w:rPr>
          <w:lang w:val="ru-RU"/>
        </w:rPr>
        <w:t xml:space="preserve"> </w:t>
      </w:r>
      <w:proofErr w:type="spellStart"/>
      <w:r w:rsidR="00FF6147">
        <w:rPr>
          <w:lang w:val="ru-RU"/>
        </w:rPr>
        <w:t>кришки</w:t>
      </w:r>
      <w:proofErr w:type="spellEnd"/>
      <w:r w:rsidR="00FF6147">
        <w:rPr>
          <w:lang w:val="ru-RU"/>
        </w:rPr>
        <w:t xml:space="preserve"> бойлера </w:t>
      </w:r>
      <w:proofErr w:type="spellStart"/>
      <w:r w:rsidR="00483B85">
        <w:rPr>
          <w:lang w:val="ru-RU"/>
        </w:rPr>
        <w:t>закріпити</w:t>
      </w:r>
      <w:proofErr w:type="spellEnd"/>
      <w:r w:rsidR="00483B85">
        <w:rPr>
          <w:lang w:val="ru-RU"/>
        </w:rPr>
        <w:t xml:space="preserve"> </w:t>
      </w:r>
      <w:proofErr w:type="spellStart"/>
      <w:r w:rsidR="00483B85">
        <w:rPr>
          <w:lang w:val="ru-RU"/>
        </w:rPr>
        <w:t>металеву</w:t>
      </w:r>
      <w:proofErr w:type="spellEnd"/>
      <w:r w:rsidR="00483B85">
        <w:rPr>
          <w:lang w:val="ru-RU"/>
        </w:rPr>
        <w:t xml:space="preserve"> пластину</w:t>
      </w:r>
      <w:r w:rsidR="00CE7C47">
        <w:rPr>
          <w:lang w:val="ru-RU"/>
        </w:rPr>
        <w:t xml:space="preserve"> </w:t>
      </w:r>
      <w:proofErr w:type="spellStart"/>
      <w:r w:rsidR="00CE7C47">
        <w:rPr>
          <w:lang w:val="ru-RU"/>
        </w:rPr>
        <w:t>приблизно</w:t>
      </w:r>
      <w:proofErr w:type="spellEnd"/>
      <w:r w:rsidR="00483B85">
        <w:rPr>
          <w:lang w:val="ru-RU"/>
        </w:rPr>
        <w:t xml:space="preserve"> 30х300</w:t>
      </w:r>
      <w:r w:rsidR="006B6693">
        <w:rPr>
          <w:lang w:val="ru-RU"/>
        </w:rPr>
        <w:t>х1,5</w:t>
      </w:r>
      <w:r w:rsidR="00483B85">
        <w:rPr>
          <w:lang w:val="ru-RU"/>
        </w:rPr>
        <w:t>мм</w:t>
      </w:r>
      <w:r w:rsidR="006B6693">
        <w:rPr>
          <w:lang w:val="ru-RU"/>
        </w:rPr>
        <w:t>,</w:t>
      </w:r>
      <w:r w:rsidR="006A4426">
        <w:rPr>
          <w:lang w:val="ru-RU"/>
        </w:rPr>
        <w:t xml:space="preserve"> </w:t>
      </w:r>
      <w:proofErr w:type="spellStart"/>
      <w:r w:rsidR="006A4426">
        <w:rPr>
          <w:lang w:val="ru-RU"/>
        </w:rPr>
        <w:t>гвинтами</w:t>
      </w:r>
      <w:proofErr w:type="spellEnd"/>
      <w:r w:rsidR="00FF6147">
        <w:rPr>
          <w:lang w:val="ru-RU"/>
        </w:rPr>
        <w:t xml:space="preserve">, </w:t>
      </w:r>
      <w:proofErr w:type="spellStart"/>
      <w:r w:rsidR="00FF6147">
        <w:rPr>
          <w:lang w:val="ru-RU"/>
        </w:rPr>
        <w:t>що</w:t>
      </w:r>
      <w:proofErr w:type="spellEnd"/>
      <w:r w:rsidR="00FF6147">
        <w:rPr>
          <w:lang w:val="ru-RU"/>
        </w:rPr>
        <w:t xml:space="preserve"> </w:t>
      </w:r>
      <w:proofErr w:type="spellStart"/>
      <w:r w:rsidR="00FF6147">
        <w:rPr>
          <w:lang w:val="ru-RU"/>
        </w:rPr>
        <w:t>скріпляють</w:t>
      </w:r>
      <w:proofErr w:type="spellEnd"/>
      <w:r w:rsidR="00FF6147">
        <w:rPr>
          <w:lang w:val="ru-RU"/>
        </w:rPr>
        <w:t xml:space="preserve"> корпус бойлера</w:t>
      </w:r>
      <w:r w:rsidR="00D455BE">
        <w:rPr>
          <w:lang w:val="ru-RU"/>
        </w:rPr>
        <w:t xml:space="preserve"> (при </w:t>
      </w:r>
      <w:proofErr w:type="spellStart"/>
      <w:r w:rsidR="00D455BE">
        <w:rPr>
          <w:lang w:val="ru-RU"/>
        </w:rPr>
        <w:t>необхідності</w:t>
      </w:r>
      <w:proofErr w:type="spellEnd"/>
      <w:r w:rsidR="00D455BE">
        <w:rPr>
          <w:lang w:val="ru-RU"/>
        </w:rPr>
        <w:t xml:space="preserve"> </w:t>
      </w:r>
      <w:proofErr w:type="spellStart"/>
      <w:r w:rsidR="00D455BE">
        <w:rPr>
          <w:lang w:val="ru-RU"/>
        </w:rPr>
        <w:t>придбати</w:t>
      </w:r>
      <w:proofErr w:type="spellEnd"/>
      <w:r w:rsidR="00D455BE">
        <w:rPr>
          <w:lang w:val="ru-RU"/>
        </w:rPr>
        <w:t xml:space="preserve"> </w:t>
      </w:r>
      <w:proofErr w:type="spellStart"/>
      <w:r w:rsidR="00D455BE">
        <w:rPr>
          <w:lang w:val="ru-RU"/>
        </w:rPr>
        <w:t>длиніші</w:t>
      </w:r>
      <w:proofErr w:type="spellEnd"/>
      <w:r w:rsidR="00D455BE">
        <w:rPr>
          <w:lang w:val="ru-RU"/>
        </w:rPr>
        <w:t xml:space="preserve"> </w:t>
      </w:r>
      <w:proofErr w:type="spellStart"/>
      <w:r w:rsidR="00D455BE">
        <w:rPr>
          <w:lang w:val="ru-RU"/>
        </w:rPr>
        <w:t>гвинти</w:t>
      </w:r>
      <w:proofErr w:type="spellEnd"/>
      <w:r w:rsidR="00D455BE">
        <w:rPr>
          <w:lang w:val="ru-RU"/>
        </w:rPr>
        <w:t>)</w:t>
      </w:r>
      <w:r w:rsidR="00FF6147">
        <w:rPr>
          <w:lang w:val="ru-RU"/>
        </w:rPr>
        <w:t xml:space="preserve">. </w:t>
      </w:r>
      <w:r w:rsidR="00983659">
        <w:rPr>
          <w:lang w:val="ru-RU"/>
        </w:rPr>
        <w:t>На і</w:t>
      </w:r>
      <w:proofErr w:type="spellStart"/>
      <w:r w:rsidR="006B6693">
        <w:t>снуючу</w:t>
      </w:r>
      <w:proofErr w:type="spellEnd"/>
      <w:r w:rsidR="006B6693">
        <w:t xml:space="preserve"> пластину кріплення</w:t>
      </w:r>
      <w:r w:rsidR="00D455BE">
        <w:t xml:space="preserve"> (з двома крюками)</w:t>
      </w:r>
      <w:r w:rsidR="006B6693">
        <w:rPr>
          <w:lang w:val="ru-RU"/>
        </w:rPr>
        <w:t xml:space="preserve"> на </w:t>
      </w:r>
      <w:proofErr w:type="spellStart"/>
      <w:r w:rsidR="006B6693">
        <w:rPr>
          <w:lang w:val="ru-RU"/>
        </w:rPr>
        <w:t>стін</w:t>
      </w:r>
      <w:r w:rsidR="007E3770">
        <w:rPr>
          <w:lang w:val="ru-RU"/>
        </w:rPr>
        <w:t>і</w:t>
      </w:r>
      <w:proofErr w:type="spellEnd"/>
      <w:r w:rsidR="007E3770">
        <w:rPr>
          <w:lang w:val="ru-RU"/>
        </w:rPr>
        <w:t xml:space="preserve">, бойлер буде </w:t>
      </w:r>
      <w:proofErr w:type="spellStart"/>
      <w:r w:rsidR="007E3770">
        <w:rPr>
          <w:lang w:val="ru-RU"/>
        </w:rPr>
        <w:t>чиплятись</w:t>
      </w:r>
      <w:proofErr w:type="spellEnd"/>
      <w:r w:rsidR="007E3770">
        <w:rPr>
          <w:lang w:val="ru-RU"/>
        </w:rPr>
        <w:t xml:space="preserve"> за</w:t>
      </w:r>
      <w:r w:rsidR="006B6693">
        <w:rPr>
          <w:lang w:val="ru-RU"/>
        </w:rPr>
        <w:t xml:space="preserve"> пластину</w:t>
      </w:r>
      <w:r w:rsidR="007E3770">
        <w:rPr>
          <w:lang w:val="ru-RU"/>
        </w:rPr>
        <w:t xml:space="preserve">, </w:t>
      </w:r>
      <w:proofErr w:type="spellStart"/>
      <w:r w:rsidR="007E3770">
        <w:rPr>
          <w:lang w:val="ru-RU"/>
        </w:rPr>
        <w:t>щ</w:t>
      </w:r>
      <w:r w:rsidR="002A6046">
        <w:rPr>
          <w:lang w:val="ru-RU"/>
        </w:rPr>
        <w:t>о</w:t>
      </w:r>
      <w:proofErr w:type="spellEnd"/>
      <w:r w:rsidR="006A4426">
        <w:rPr>
          <w:lang w:val="ru-RU"/>
        </w:rPr>
        <w:t xml:space="preserve"> </w:t>
      </w:r>
      <w:proofErr w:type="spellStart"/>
      <w:r w:rsidR="007E3770">
        <w:rPr>
          <w:lang w:val="ru-RU"/>
        </w:rPr>
        <w:t>було</w:t>
      </w:r>
      <w:proofErr w:type="spellEnd"/>
      <w:r w:rsidR="007E3770">
        <w:rPr>
          <w:lang w:val="ru-RU"/>
        </w:rPr>
        <w:t xml:space="preserve"> </w:t>
      </w:r>
      <w:proofErr w:type="spellStart"/>
      <w:r w:rsidR="002A6046" w:rsidRPr="002A6046">
        <w:rPr>
          <w:lang w:val="ru-RU"/>
        </w:rPr>
        <w:t>прикріплено</w:t>
      </w:r>
      <w:proofErr w:type="spellEnd"/>
      <w:r w:rsidR="006B6693">
        <w:rPr>
          <w:lang w:val="ru-RU"/>
        </w:rPr>
        <w:t>.</w:t>
      </w:r>
      <w:r w:rsidR="00834601">
        <w:rPr>
          <w:lang w:val="ru-RU"/>
        </w:rPr>
        <w:t xml:space="preserve"> </w:t>
      </w:r>
      <w:r w:rsidR="00354EAF">
        <w:rPr>
          <w:lang w:val="ru-RU"/>
        </w:rPr>
        <w:t>1</w:t>
      </w:r>
      <w:r w:rsidR="00354EAF" w:rsidRPr="00354EAF">
        <w:rPr>
          <w:lang w:val="ru-RU"/>
        </w:rPr>
        <w:t>0</w:t>
      </w:r>
      <w:r w:rsidR="00D455BE">
        <w:rPr>
          <w:lang w:val="ru-RU"/>
        </w:rPr>
        <w:t xml:space="preserve">) </w:t>
      </w:r>
      <w:proofErr w:type="spellStart"/>
      <w:r w:rsidR="00D455BE">
        <w:rPr>
          <w:lang w:val="ru-RU"/>
        </w:rPr>
        <w:t>Замінити</w:t>
      </w:r>
      <w:proofErr w:type="spellEnd"/>
      <w:r w:rsidR="00D455BE">
        <w:rPr>
          <w:lang w:val="ru-RU"/>
        </w:rPr>
        <w:t xml:space="preserve"> </w:t>
      </w:r>
      <w:proofErr w:type="spellStart"/>
      <w:r w:rsidR="00D455BE">
        <w:rPr>
          <w:lang w:val="ru-RU"/>
        </w:rPr>
        <w:t>дверне</w:t>
      </w:r>
      <w:proofErr w:type="spellEnd"/>
      <w:r w:rsidR="00D455BE">
        <w:rPr>
          <w:lang w:val="ru-RU"/>
        </w:rPr>
        <w:t xml:space="preserve"> полотно з замком у </w:t>
      </w:r>
      <w:proofErr w:type="spellStart"/>
      <w:r w:rsidR="00D455BE">
        <w:rPr>
          <w:lang w:val="ru-RU"/>
        </w:rPr>
        <w:t>підсобне</w:t>
      </w:r>
      <w:proofErr w:type="spellEnd"/>
      <w:r w:rsidR="00D455BE">
        <w:rPr>
          <w:lang w:val="ru-RU"/>
        </w:rPr>
        <w:t xml:space="preserve"> </w:t>
      </w:r>
      <w:proofErr w:type="spellStart"/>
      <w:r w:rsidR="00D455BE">
        <w:rPr>
          <w:lang w:val="ru-RU"/>
        </w:rPr>
        <w:t>приміщення</w:t>
      </w:r>
      <w:proofErr w:type="spellEnd"/>
      <w:r w:rsidR="004D2710">
        <w:rPr>
          <w:lang w:val="ru-RU"/>
        </w:rPr>
        <w:t xml:space="preserve">, </w:t>
      </w:r>
      <w:proofErr w:type="spellStart"/>
      <w:r w:rsidR="004D2710">
        <w:rPr>
          <w:lang w:val="ru-RU"/>
        </w:rPr>
        <w:t>колір</w:t>
      </w:r>
      <w:proofErr w:type="spellEnd"/>
      <w:r w:rsidR="008B58B1">
        <w:rPr>
          <w:lang w:val="ru-RU"/>
        </w:rPr>
        <w:t xml:space="preserve"> дверей (</w:t>
      </w:r>
      <w:proofErr w:type="spellStart"/>
      <w:r w:rsidR="008B58B1">
        <w:rPr>
          <w:lang w:val="ru-RU"/>
        </w:rPr>
        <w:t>аналогічний</w:t>
      </w:r>
      <w:proofErr w:type="spellEnd"/>
      <w:r w:rsidR="008B58B1">
        <w:rPr>
          <w:lang w:val="ru-RU"/>
        </w:rPr>
        <w:t xml:space="preserve"> </w:t>
      </w:r>
      <w:proofErr w:type="spellStart"/>
      <w:r w:rsidR="008B58B1">
        <w:rPr>
          <w:lang w:val="ru-RU"/>
        </w:rPr>
        <w:t>існуючому</w:t>
      </w:r>
      <w:proofErr w:type="spellEnd"/>
      <w:r w:rsidR="008B58B1">
        <w:rPr>
          <w:lang w:val="ru-RU"/>
        </w:rPr>
        <w:t>)</w:t>
      </w:r>
      <w:r w:rsidR="004D2710">
        <w:rPr>
          <w:lang w:val="ru-RU"/>
        </w:rPr>
        <w:t xml:space="preserve"> </w:t>
      </w:r>
      <w:r w:rsidR="004D2710">
        <w:rPr>
          <w:lang w:val="en-US"/>
        </w:rPr>
        <w:t>RAL</w:t>
      </w:r>
      <w:r w:rsidR="008B58B1">
        <w:rPr>
          <w:lang w:val="ru-RU"/>
        </w:rPr>
        <w:t>9010</w:t>
      </w:r>
      <w:r w:rsidR="004775A8">
        <w:rPr>
          <w:lang w:val="ru-RU"/>
        </w:rPr>
        <w:t xml:space="preserve"> (</w:t>
      </w:r>
      <w:proofErr w:type="spellStart"/>
      <w:r w:rsidR="004775A8">
        <w:rPr>
          <w:lang w:val="ru-RU"/>
        </w:rPr>
        <w:t>розмір</w:t>
      </w:r>
      <w:proofErr w:type="spellEnd"/>
      <w:r w:rsidR="004775A8">
        <w:rPr>
          <w:lang w:val="ru-RU"/>
        </w:rPr>
        <w:t xml:space="preserve"> дверного полотна 830х2015мм). При не </w:t>
      </w:r>
      <w:proofErr w:type="spellStart"/>
      <w:r w:rsidR="004775A8">
        <w:rPr>
          <w:lang w:val="ru-RU"/>
        </w:rPr>
        <w:t>можливості</w:t>
      </w:r>
      <w:proofErr w:type="spellEnd"/>
      <w:r w:rsidR="004775A8">
        <w:rPr>
          <w:lang w:val="ru-RU"/>
        </w:rPr>
        <w:t xml:space="preserve"> </w:t>
      </w:r>
      <w:proofErr w:type="spellStart"/>
      <w:r w:rsidR="004775A8">
        <w:rPr>
          <w:lang w:val="ru-RU"/>
        </w:rPr>
        <w:t>замінити</w:t>
      </w:r>
      <w:proofErr w:type="spellEnd"/>
      <w:r w:rsidR="004775A8">
        <w:rPr>
          <w:lang w:val="ru-RU"/>
        </w:rPr>
        <w:t xml:space="preserve"> </w:t>
      </w:r>
      <w:proofErr w:type="spellStart"/>
      <w:r w:rsidR="00FB26D2">
        <w:rPr>
          <w:lang w:val="ru-RU"/>
        </w:rPr>
        <w:t>тільки</w:t>
      </w:r>
      <w:proofErr w:type="spellEnd"/>
      <w:r w:rsidR="00FB26D2">
        <w:rPr>
          <w:lang w:val="ru-RU"/>
        </w:rPr>
        <w:t xml:space="preserve"> </w:t>
      </w:r>
      <w:proofErr w:type="spellStart"/>
      <w:r w:rsidR="004775A8">
        <w:rPr>
          <w:lang w:val="ru-RU"/>
        </w:rPr>
        <w:t>дверне</w:t>
      </w:r>
      <w:proofErr w:type="spellEnd"/>
      <w:r w:rsidR="004775A8">
        <w:rPr>
          <w:lang w:val="ru-RU"/>
        </w:rPr>
        <w:t xml:space="preserve"> полотно, </w:t>
      </w:r>
      <w:proofErr w:type="spellStart"/>
      <w:r w:rsidR="004775A8">
        <w:rPr>
          <w:lang w:val="ru-RU"/>
        </w:rPr>
        <w:t>замінити</w:t>
      </w:r>
      <w:proofErr w:type="spellEnd"/>
      <w:r w:rsidR="00FB26D2">
        <w:rPr>
          <w:lang w:val="ru-RU"/>
        </w:rPr>
        <w:t xml:space="preserve"> </w:t>
      </w:r>
      <w:proofErr w:type="spellStart"/>
      <w:r w:rsidR="00FB26D2">
        <w:rPr>
          <w:lang w:val="ru-RU"/>
        </w:rPr>
        <w:t>дверний</w:t>
      </w:r>
      <w:proofErr w:type="spellEnd"/>
      <w:r w:rsidR="00FB26D2">
        <w:rPr>
          <w:lang w:val="ru-RU"/>
        </w:rPr>
        <w:t xml:space="preserve"> блок</w:t>
      </w:r>
      <w:r w:rsidR="004775A8">
        <w:rPr>
          <w:lang w:val="ru-RU"/>
        </w:rPr>
        <w:t xml:space="preserve"> </w:t>
      </w:r>
      <w:proofErr w:type="spellStart"/>
      <w:r w:rsidR="004D2710">
        <w:rPr>
          <w:lang w:val="ru-RU"/>
        </w:rPr>
        <w:t>повністю</w:t>
      </w:r>
      <w:proofErr w:type="spellEnd"/>
      <w:r w:rsidR="00354EAF">
        <w:rPr>
          <w:lang w:val="ru-RU"/>
        </w:rPr>
        <w:t xml:space="preserve">. </w:t>
      </w:r>
      <w:r w:rsidR="00806FB0" w:rsidRPr="00806FB0">
        <w:rPr>
          <w:lang w:val="ru-RU"/>
        </w:rPr>
        <w:t>11)</w:t>
      </w:r>
      <w:r w:rsidR="00806FB0">
        <w:t>Закріпити вирвану з гіпсокарт</w:t>
      </w:r>
      <w:r w:rsidR="008B58B1">
        <w:t>ону</w:t>
      </w:r>
      <w:r w:rsidR="00806FB0">
        <w:t xml:space="preserve"> розетку у туалеті. 12)Встановити</w:t>
      </w:r>
      <w:r w:rsidR="003C3F76">
        <w:rPr>
          <w:lang w:val="ru-RU"/>
        </w:rPr>
        <w:t xml:space="preserve"> та </w:t>
      </w:r>
      <w:r w:rsidR="0015055D">
        <w:rPr>
          <w:lang w:val="ru-RU"/>
        </w:rPr>
        <w:t>за</w:t>
      </w:r>
      <w:r w:rsidR="0015055D">
        <w:t>кріпити</w:t>
      </w:r>
      <w:r w:rsidR="003C3F76">
        <w:t xml:space="preserve"> дві</w:t>
      </w:r>
      <w:r w:rsidR="00806FB0">
        <w:t xml:space="preserve"> емблеми </w:t>
      </w:r>
      <w:proofErr w:type="spellStart"/>
      <w:r w:rsidR="00806FB0">
        <w:rPr>
          <w:lang w:val="ru-RU"/>
        </w:rPr>
        <w:t>Водафона</w:t>
      </w:r>
      <w:proofErr w:type="spellEnd"/>
      <w:r w:rsidR="00710DA6">
        <w:rPr>
          <w:lang w:val="ru-RU"/>
        </w:rPr>
        <w:t xml:space="preserve"> (20-30см в </w:t>
      </w:r>
      <w:proofErr w:type="spellStart"/>
      <w:r w:rsidR="00710DA6">
        <w:rPr>
          <w:lang w:val="ru-RU"/>
        </w:rPr>
        <w:t>діаметрі</w:t>
      </w:r>
      <w:proofErr w:type="spellEnd"/>
      <w:r w:rsidR="00710DA6">
        <w:rPr>
          <w:lang w:val="ru-RU"/>
        </w:rPr>
        <w:t>)</w:t>
      </w:r>
      <w:r w:rsidR="00806FB0">
        <w:rPr>
          <w:lang w:val="ru-RU"/>
        </w:rPr>
        <w:t xml:space="preserve"> у</w:t>
      </w:r>
      <w:r w:rsidR="003C3F76">
        <w:rPr>
          <w:lang w:val="ru-RU"/>
        </w:rPr>
        <w:t xml:space="preserve"> два</w:t>
      </w:r>
      <w:r w:rsidR="00806FB0">
        <w:rPr>
          <w:lang w:val="ru-RU"/>
        </w:rPr>
        <w:t xml:space="preserve"> </w:t>
      </w:r>
      <w:proofErr w:type="spellStart"/>
      <w:r w:rsidR="00806FB0">
        <w:rPr>
          <w:lang w:val="ru-RU"/>
        </w:rPr>
        <w:t>столи</w:t>
      </w:r>
      <w:proofErr w:type="spellEnd"/>
      <w:r w:rsidR="00806FB0">
        <w:rPr>
          <w:lang w:val="ru-RU"/>
        </w:rPr>
        <w:t xml:space="preserve"> для </w:t>
      </w:r>
      <w:proofErr w:type="spellStart"/>
      <w:r w:rsidR="00806FB0">
        <w:rPr>
          <w:lang w:val="ru-RU"/>
        </w:rPr>
        <w:t>обслуговування</w:t>
      </w:r>
      <w:proofErr w:type="spellEnd"/>
      <w:r w:rsidR="00806FB0">
        <w:rPr>
          <w:lang w:val="ru-RU"/>
        </w:rPr>
        <w:t>.</w:t>
      </w:r>
      <w:r w:rsidR="00D00A55" w:rsidRPr="00D00A55">
        <w:rPr>
          <w:lang w:val="ru-RU"/>
        </w:rPr>
        <w:t xml:space="preserve"> </w:t>
      </w:r>
      <w:r w:rsidR="00D00A55">
        <w:t>13) виконати демонтаж та монтаж настінних панелей аксесуарів 1200 – 4шт. Виконати монтаж панелей аксесуарів 1200 – 5шт.</w:t>
      </w:r>
      <w:r w:rsidR="00B51D07">
        <w:t xml:space="preserve"> 14)</w:t>
      </w:r>
      <w:r w:rsidR="00D00A55">
        <w:t xml:space="preserve"> Змістити </w:t>
      </w:r>
      <w:proofErr w:type="spellStart"/>
      <w:r w:rsidR="00D00A55">
        <w:t>кассовий</w:t>
      </w:r>
      <w:proofErr w:type="spellEnd"/>
      <w:r w:rsidR="00D00A55">
        <w:t xml:space="preserve"> стіл 2400 на 1м </w:t>
      </w:r>
      <w:proofErr w:type="spellStart"/>
      <w:r w:rsidR="00D00A55">
        <w:t>блище</w:t>
      </w:r>
      <w:proofErr w:type="spellEnd"/>
      <w:r w:rsidR="00D00A55">
        <w:t xml:space="preserve"> до проходу, та при необхідності </w:t>
      </w:r>
      <w:r w:rsidR="00D00A55" w:rsidRPr="00D00A55">
        <w:t>відновити</w:t>
      </w:r>
      <w:r w:rsidR="000C4A80">
        <w:t xml:space="preserve"> електроживлення (каб</w:t>
      </w:r>
      <w:r w:rsidR="00D00A55">
        <w:t>ель живлення приходе до столу). Виконати встановлення столу для обслуговування (стіл знаходиться в двох метрах від місця для встановлення)</w:t>
      </w:r>
      <w:r w:rsidR="00976796">
        <w:t>. Встановити та підключити до живлення 5</w:t>
      </w:r>
      <w:r w:rsidR="00986AB6">
        <w:t xml:space="preserve"> дворівневих столів. </w:t>
      </w:r>
    </w:p>
    <w:p w:rsidR="00DE0088" w:rsidRPr="00320191" w:rsidRDefault="00DE0088" w:rsidP="00DE0088">
      <w:pPr>
        <w:pStyle w:val="a3"/>
        <w:numPr>
          <w:ilvl w:val="0"/>
          <w:numId w:val="1"/>
        </w:numPr>
        <w:spacing w:after="160" w:line="259" w:lineRule="auto"/>
        <w:rPr>
          <w:rStyle w:val="a5"/>
          <w:rFonts w:ascii="Times New Roman" w:hAnsi="Times New Roman" w:cs="Times New Roman"/>
          <w:bCs w:val="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    </w:t>
      </w:r>
      <w:hyperlink r:id="rId6" w:history="1">
        <w:r w:rsidRPr="00BA58E7">
          <w:rPr>
            <w:rStyle w:val="a4"/>
            <w:rFonts w:ascii="Times New Roman" w:hAnsi="Times New Roman" w:cs="Times New Roman"/>
            <w:sz w:val="36"/>
            <w:szCs w:val="36"/>
          </w:rPr>
          <w:t>kpbud@vodafone.ua</w:t>
        </w:r>
      </w:hyperlink>
    </w:p>
    <w:p w:rsidR="00DE0088" w:rsidRPr="00765ECB" w:rsidRDefault="00DE0088" w:rsidP="00DE00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E0088" w:rsidRPr="00320191" w:rsidRDefault="00DE0088" w:rsidP="00DE0088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765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DE0088" w:rsidRPr="00AC3D36" w:rsidTr="00EF4341">
        <w:trPr>
          <w:trHeight w:val="456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 матеріалів)</w:t>
            </w:r>
          </w:p>
        </w:tc>
        <w:tc>
          <w:tcPr>
            <w:tcW w:w="13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передоплата</w:t>
            </w:r>
          </w:p>
        </w:tc>
        <w:tc>
          <w:tcPr>
            <w:tcW w:w="2350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28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E0088" w:rsidRPr="004F0D29" w:rsidTr="00EF4341">
        <w:trPr>
          <w:trHeight w:val="148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39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0088" w:rsidRPr="00320191" w:rsidRDefault="00DE0088" w:rsidP="00DE0088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подачі заявки до </w:t>
      </w:r>
      <w:r w:rsidR="000C4A80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14</w:t>
      </w:r>
      <w:bookmarkStart w:id="0" w:name="_GoBack"/>
      <w:bookmarkEnd w:id="0"/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.00 </w:t>
      </w:r>
      <w:r w:rsidR="000C4A80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ru-RU" w:eastAsia="uk-UA"/>
        </w:rPr>
        <w:t>21.10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.2022 г</w:t>
      </w:r>
    </w:p>
    <w:p w:rsidR="00DE0088" w:rsidRPr="00827437" w:rsidRDefault="00DE0088" w:rsidP="00DE0088">
      <w:pPr>
        <w:pStyle w:val="a3"/>
        <w:numPr>
          <w:ilvl w:val="0"/>
          <w:numId w:val="1"/>
        </w:numPr>
        <w:rPr>
          <w:lang w:val="ru-RU"/>
        </w:rPr>
      </w:pPr>
    </w:p>
    <w:p w:rsidR="00DE0088" w:rsidRDefault="00DE0088"/>
    <w:sectPr w:rsidR="00DE00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D1"/>
    <w:rsid w:val="00005DE3"/>
    <w:rsid w:val="00060E26"/>
    <w:rsid w:val="00076770"/>
    <w:rsid w:val="00094D63"/>
    <w:rsid w:val="000B610C"/>
    <w:rsid w:val="000C4A80"/>
    <w:rsid w:val="000D27D1"/>
    <w:rsid w:val="000D53BD"/>
    <w:rsid w:val="000E247F"/>
    <w:rsid w:val="000E3D78"/>
    <w:rsid w:val="000E5DA8"/>
    <w:rsid w:val="001129BC"/>
    <w:rsid w:val="00121DA0"/>
    <w:rsid w:val="00124DB9"/>
    <w:rsid w:val="00125424"/>
    <w:rsid w:val="00135934"/>
    <w:rsid w:val="00141CF3"/>
    <w:rsid w:val="0015055D"/>
    <w:rsid w:val="0018520D"/>
    <w:rsid w:val="0019132F"/>
    <w:rsid w:val="001929F0"/>
    <w:rsid w:val="00223C83"/>
    <w:rsid w:val="0022628A"/>
    <w:rsid w:val="002404E3"/>
    <w:rsid w:val="0026247F"/>
    <w:rsid w:val="00264E4B"/>
    <w:rsid w:val="002A6046"/>
    <w:rsid w:val="002C20DD"/>
    <w:rsid w:val="002E15DB"/>
    <w:rsid w:val="003457FD"/>
    <w:rsid w:val="00352213"/>
    <w:rsid w:val="00354EAF"/>
    <w:rsid w:val="00356169"/>
    <w:rsid w:val="00361A42"/>
    <w:rsid w:val="003918A2"/>
    <w:rsid w:val="00392E6D"/>
    <w:rsid w:val="003C3B33"/>
    <w:rsid w:val="003C3F76"/>
    <w:rsid w:val="00414B9F"/>
    <w:rsid w:val="00432CD3"/>
    <w:rsid w:val="00454968"/>
    <w:rsid w:val="00455057"/>
    <w:rsid w:val="00462C38"/>
    <w:rsid w:val="00463C87"/>
    <w:rsid w:val="004775A8"/>
    <w:rsid w:val="00480F18"/>
    <w:rsid w:val="00483B85"/>
    <w:rsid w:val="004A4350"/>
    <w:rsid w:val="004D2710"/>
    <w:rsid w:val="004E0446"/>
    <w:rsid w:val="004F0030"/>
    <w:rsid w:val="005110DF"/>
    <w:rsid w:val="00511176"/>
    <w:rsid w:val="00553325"/>
    <w:rsid w:val="005850DC"/>
    <w:rsid w:val="005B01D7"/>
    <w:rsid w:val="005D2D8F"/>
    <w:rsid w:val="005F07C1"/>
    <w:rsid w:val="0060269F"/>
    <w:rsid w:val="006072D0"/>
    <w:rsid w:val="006167AB"/>
    <w:rsid w:val="00617D60"/>
    <w:rsid w:val="00632C0A"/>
    <w:rsid w:val="0064137E"/>
    <w:rsid w:val="00652B6C"/>
    <w:rsid w:val="0067427E"/>
    <w:rsid w:val="006A1046"/>
    <w:rsid w:val="006A4426"/>
    <w:rsid w:val="006B6693"/>
    <w:rsid w:val="006F59EC"/>
    <w:rsid w:val="00710DA6"/>
    <w:rsid w:val="007223BA"/>
    <w:rsid w:val="007243A2"/>
    <w:rsid w:val="00751929"/>
    <w:rsid w:val="007577DE"/>
    <w:rsid w:val="00760F3D"/>
    <w:rsid w:val="00764551"/>
    <w:rsid w:val="00791603"/>
    <w:rsid w:val="007A48C7"/>
    <w:rsid w:val="007C3F0D"/>
    <w:rsid w:val="007D13DB"/>
    <w:rsid w:val="007E1C33"/>
    <w:rsid w:val="007E3770"/>
    <w:rsid w:val="007E64C3"/>
    <w:rsid w:val="00806FB0"/>
    <w:rsid w:val="00822DD2"/>
    <w:rsid w:val="00824D55"/>
    <w:rsid w:val="00834601"/>
    <w:rsid w:val="00875B00"/>
    <w:rsid w:val="00876CA7"/>
    <w:rsid w:val="008864EB"/>
    <w:rsid w:val="008A6CC5"/>
    <w:rsid w:val="008B58B1"/>
    <w:rsid w:val="008C49FD"/>
    <w:rsid w:val="008C6854"/>
    <w:rsid w:val="008D1F1F"/>
    <w:rsid w:val="008D75D9"/>
    <w:rsid w:val="00913675"/>
    <w:rsid w:val="009477EF"/>
    <w:rsid w:val="0095265D"/>
    <w:rsid w:val="00976796"/>
    <w:rsid w:val="00983659"/>
    <w:rsid w:val="00986AB6"/>
    <w:rsid w:val="009B754A"/>
    <w:rsid w:val="009E0F0E"/>
    <w:rsid w:val="009E400B"/>
    <w:rsid w:val="00A7566E"/>
    <w:rsid w:val="00A8145D"/>
    <w:rsid w:val="00A845D1"/>
    <w:rsid w:val="00AA4D77"/>
    <w:rsid w:val="00AA66A2"/>
    <w:rsid w:val="00AB7156"/>
    <w:rsid w:val="00AC04A1"/>
    <w:rsid w:val="00AC7AD5"/>
    <w:rsid w:val="00AD75B1"/>
    <w:rsid w:val="00B271CE"/>
    <w:rsid w:val="00B34C82"/>
    <w:rsid w:val="00B51D07"/>
    <w:rsid w:val="00B60FE3"/>
    <w:rsid w:val="00B6450E"/>
    <w:rsid w:val="00B66969"/>
    <w:rsid w:val="00B846C5"/>
    <w:rsid w:val="00BB6AC0"/>
    <w:rsid w:val="00BE6F8E"/>
    <w:rsid w:val="00BF1597"/>
    <w:rsid w:val="00C1319D"/>
    <w:rsid w:val="00C45F08"/>
    <w:rsid w:val="00C526FF"/>
    <w:rsid w:val="00C8211B"/>
    <w:rsid w:val="00C857AF"/>
    <w:rsid w:val="00CB1EF3"/>
    <w:rsid w:val="00CE7C47"/>
    <w:rsid w:val="00D00A55"/>
    <w:rsid w:val="00D3754D"/>
    <w:rsid w:val="00D455BE"/>
    <w:rsid w:val="00D545A4"/>
    <w:rsid w:val="00D5611E"/>
    <w:rsid w:val="00D70FBB"/>
    <w:rsid w:val="00DA28BC"/>
    <w:rsid w:val="00DB27B5"/>
    <w:rsid w:val="00DB7133"/>
    <w:rsid w:val="00DD32A8"/>
    <w:rsid w:val="00DD418D"/>
    <w:rsid w:val="00DE0088"/>
    <w:rsid w:val="00DE3B66"/>
    <w:rsid w:val="00DF0F77"/>
    <w:rsid w:val="00E06CA8"/>
    <w:rsid w:val="00E0735C"/>
    <w:rsid w:val="00E0758A"/>
    <w:rsid w:val="00E5772B"/>
    <w:rsid w:val="00EA4A54"/>
    <w:rsid w:val="00EF4341"/>
    <w:rsid w:val="00F10F8F"/>
    <w:rsid w:val="00F31B3E"/>
    <w:rsid w:val="00FB26D2"/>
    <w:rsid w:val="00FB46E6"/>
    <w:rsid w:val="00FC6F92"/>
    <w:rsid w:val="00FD0F9D"/>
    <w:rsid w:val="00FE6CAB"/>
    <w:rsid w:val="00FF2260"/>
    <w:rsid w:val="00FF4BB3"/>
    <w:rsid w:val="00FF53F2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DE6C"/>
  <w15:chartTrackingRefBased/>
  <w15:docId w15:val="{B0ADE461-7D28-45C5-8DA7-BDB4094A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08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0088"/>
    <w:rPr>
      <w:color w:val="0563C1"/>
      <w:u w:val="single"/>
    </w:rPr>
  </w:style>
  <w:style w:type="character" w:styleId="a5">
    <w:name w:val="Strong"/>
    <w:basedOn w:val="a0"/>
    <w:uiPriority w:val="22"/>
    <w:qFormat/>
    <w:rsid w:val="00DE00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pbud@vodafone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15922-8EB0-49C1-B6EF-3F8BEDA6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2514</Words>
  <Characters>1433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Dudenko Zhanna</dc:creator>
  <cp:keywords/>
  <dc:description/>
  <cp:lastModifiedBy>Dudenko Zhanna</cp:lastModifiedBy>
  <cp:revision>3</cp:revision>
  <dcterms:created xsi:type="dcterms:W3CDTF">2022-10-19T10:56:00Z</dcterms:created>
  <dcterms:modified xsi:type="dcterms:W3CDTF">2022-10-19T11:00:00Z</dcterms:modified>
</cp:coreProperties>
</file>