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A91C4E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демонтаж меблі</w:t>
      </w:r>
      <w:r w:rsidR="00D515B8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в та обладнання в</w:t>
      </w: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926611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Vodafone</w:t>
      </w:r>
      <w:proofErr w:type="spellEnd"/>
      <w:r w:rsidR="00926611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9137ED" w:rsidRPr="00A91C4E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E366D6">
        <w:rPr>
          <w:rFonts w:ascii="Arial" w:hAnsi="Arial" w:cs="Arial"/>
          <w:b/>
          <w:color w:val="000000"/>
          <w:sz w:val="24"/>
          <w:szCs w:val="24"/>
          <w:lang w:val="uk-UA"/>
        </w:rPr>
        <w:t>Кам’янець</w:t>
      </w:r>
      <w:r w:rsidR="00E366D6" w:rsidRPr="00E366D6">
        <w:rPr>
          <w:rFonts w:ascii="Arial" w:hAnsi="Arial" w:cs="Arial"/>
          <w:b/>
          <w:color w:val="000000"/>
          <w:sz w:val="24"/>
          <w:szCs w:val="24"/>
        </w:rPr>
        <w:t>-</w:t>
      </w:r>
      <w:r w:rsidR="00FC7C5A">
        <w:rPr>
          <w:rFonts w:ascii="Arial" w:hAnsi="Arial" w:cs="Arial"/>
          <w:b/>
          <w:color w:val="000000"/>
          <w:sz w:val="24"/>
          <w:szCs w:val="24"/>
          <w:lang w:val="uk-UA"/>
        </w:rPr>
        <w:t>Подільський</w:t>
      </w:r>
      <w:r w:rsidR="00215330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вул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. </w:t>
      </w:r>
      <w:r w:rsidR="00FC7C5A">
        <w:rPr>
          <w:rFonts w:ascii="Arial" w:hAnsi="Arial" w:cs="Arial"/>
          <w:b/>
          <w:color w:val="000000"/>
          <w:sz w:val="24"/>
          <w:szCs w:val="24"/>
          <w:lang w:val="uk-UA"/>
        </w:rPr>
        <w:t>Соборна 19</w:t>
      </w:r>
    </w:p>
    <w:p w:rsidR="00D02CC7" w:rsidRPr="00A91C4E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D515B8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r w:rsidR="00B44CD5" w:rsidRPr="00A91C4E">
        <w:rPr>
          <w:rFonts w:ascii="Arial" w:hAnsi="Arial" w:cs="Arial"/>
          <w:color w:val="000000"/>
          <w:sz w:val="20"/>
          <w:szCs w:val="20"/>
          <w:lang w:val="uk-UA"/>
        </w:rPr>
        <w:t>знаходяться</w:t>
      </w:r>
      <w:r w:rsidR="00D515B8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B44CD5" w:rsidRPr="00A91C4E">
        <w:rPr>
          <w:rFonts w:ascii="Arial" w:hAnsi="Arial" w:cs="Arial"/>
          <w:color w:val="000000"/>
          <w:sz w:val="20"/>
          <w:szCs w:val="20"/>
          <w:lang w:val="uk-UA"/>
        </w:rPr>
        <w:t>приміщенні</w:t>
      </w:r>
    </w:p>
    <w:p w:rsidR="00962B74" w:rsidRPr="00A91C4E" w:rsidRDefault="007228A8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Специфіка меблі – вона не розбірна </w:t>
      </w:r>
      <w:r w:rsidR="00EF3769">
        <w:rPr>
          <w:rFonts w:ascii="Arial" w:hAnsi="Arial" w:cs="Arial"/>
          <w:color w:val="000000"/>
          <w:sz w:val="20"/>
          <w:szCs w:val="20"/>
          <w:lang w:val="uk-UA"/>
        </w:rPr>
        <w:t xml:space="preserve"> (складається із цільних частин)</w:t>
      </w:r>
    </w:p>
    <w:p w:rsidR="00D515B8" w:rsidRPr="00A91C4E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  <w:r w:rsidR="00E86C4B">
        <w:rPr>
          <w:rFonts w:ascii="Arial" w:hAnsi="Arial" w:cs="Arial"/>
          <w:color w:val="000000"/>
          <w:sz w:val="20"/>
          <w:szCs w:val="20"/>
          <w:lang w:val="uk-UA"/>
        </w:rPr>
        <w:t>:</w:t>
      </w:r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2B4D68" w:rsidRPr="00A91C4E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A91C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2B4D68" w:rsidRDefault="00D515B8" w:rsidP="00E366D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E366D6" w:rsidRPr="00A91C4E" w:rsidRDefault="00E366D6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91C4E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Pr="00A91C4E" w:rsidRDefault="00215330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плит типу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демонтажу світильників, колонок, камер відеоспостереження</w:t>
      </w:r>
    </w:p>
    <w:p w:rsidR="002B4D68" w:rsidRPr="00A91C4E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A91C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C2779F" w:rsidRDefault="00A71C5A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 рекламних матеріалів (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постерів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інш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.)</w:t>
      </w:r>
      <w:r w:rsidR="004214EC">
        <w:rPr>
          <w:rFonts w:ascii="Arial" w:hAnsi="Arial" w:cs="Arial"/>
          <w:color w:val="000000"/>
          <w:sz w:val="20"/>
          <w:szCs w:val="20"/>
          <w:lang w:val="uk-UA"/>
        </w:rPr>
        <w:t>, в тому числі на вікнах</w:t>
      </w:r>
    </w:p>
    <w:p w:rsidR="00C2779F" w:rsidRPr="00E366D6" w:rsidRDefault="00C2779F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Значні місця пошкодження заштукатурити та підкрасити</w:t>
      </w:r>
    </w:p>
    <w:p w:rsidR="00E366D6" w:rsidRPr="00A91C4E" w:rsidRDefault="00E366D6" w:rsidP="00E366D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A91C4E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- 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 w:rsidRPr="00A91C4E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950A5" w:rsidRDefault="00D950A5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місця виводів кабелів з підлоги в торговому залі 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>обрізаються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D01D44">
        <w:rPr>
          <w:rFonts w:ascii="Arial" w:hAnsi="Arial" w:cs="Arial"/>
          <w:color w:val="000000"/>
          <w:sz w:val="20"/>
          <w:szCs w:val="20"/>
          <w:lang w:val="uk-UA"/>
        </w:rPr>
        <w:t>ізолюються</w:t>
      </w:r>
      <w:proofErr w:type="spellEnd"/>
    </w:p>
    <w:p w:rsidR="00D950A5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</w:t>
      </w:r>
      <w:r w:rsidR="00D950A5">
        <w:rPr>
          <w:rFonts w:ascii="Arial" w:hAnsi="Arial" w:cs="Arial"/>
          <w:color w:val="000000"/>
          <w:sz w:val="20"/>
          <w:szCs w:val="20"/>
          <w:lang w:val="uk-UA"/>
        </w:rPr>
        <w:t>інженерного обладнання згідно переліку.</w:t>
      </w:r>
    </w:p>
    <w:p w:rsidR="00F43DE2" w:rsidRDefault="00F43DE2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демонтовані світильники пакуємо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складаємо в коробку з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гофрокартону</w:t>
      </w:r>
      <w:proofErr w:type="spellEnd"/>
    </w:p>
    <w:p w:rsidR="00F43DE2" w:rsidRDefault="00F43DE2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демонтоване інженерне обладнання захищаємо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гофорокатоном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 </w:t>
      </w:r>
    </w:p>
    <w:p w:rsidR="00D950A5" w:rsidRDefault="00D950A5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C4826" w:rsidRDefault="006C4826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A91C4E" w:rsidRDefault="00993327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Фасад</w:t>
      </w:r>
      <w:r w:rsidR="00215330" w:rsidRPr="00A91C4E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7A0A81" w:rsidRDefault="00215330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993327">
        <w:rPr>
          <w:rFonts w:ascii="Arial" w:hAnsi="Arial" w:cs="Arial"/>
          <w:color w:val="000000"/>
          <w:sz w:val="20"/>
          <w:szCs w:val="20"/>
          <w:lang w:val="uk-UA"/>
        </w:rPr>
        <w:t xml:space="preserve">рекламних вивісок та торцевих </w:t>
      </w:r>
      <w:proofErr w:type="spellStart"/>
      <w:r w:rsidR="00993327">
        <w:rPr>
          <w:rFonts w:ascii="Arial" w:hAnsi="Arial" w:cs="Arial"/>
          <w:color w:val="000000"/>
          <w:sz w:val="20"/>
          <w:szCs w:val="20"/>
          <w:lang w:val="uk-UA"/>
        </w:rPr>
        <w:t>лайтбоксів</w:t>
      </w:r>
      <w:proofErr w:type="spellEnd"/>
      <w:r w:rsidR="00993327">
        <w:rPr>
          <w:rFonts w:ascii="Arial" w:hAnsi="Arial" w:cs="Arial"/>
          <w:color w:val="000000"/>
          <w:sz w:val="20"/>
          <w:szCs w:val="20"/>
          <w:lang w:val="uk-UA"/>
        </w:rPr>
        <w:t xml:space="preserve"> на фасаді </w:t>
      </w:r>
      <w:r w:rsidR="000B403B">
        <w:rPr>
          <w:rFonts w:ascii="Arial" w:hAnsi="Arial" w:cs="Arial"/>
          <w:color w:val="000000"/>
          <w:sz w:val="20"/>
          <w:szCs w:val="20"/>
          <w:lang w:val="uk-UA"/>
        </w:rPr>
        <w:t>будівлі та всередині приміщення</w:t>
      </w:r>
    </w:p>
    <w:p w:rsidR="00E366D6" w:rsidRDefault="00E366D6" w:rsidP="00E366D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92B0D" w:rsidRPr="007A0A81" w:rsidRDefault="007A0A81" w:rsidP="007A0A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 w:rsidR="00392B0D" w:rsidRPr="007A0A81">
        <w:rPr>
          <w:rFonts w:ascii="Arial" w:hAnsi="Arial" w:cs="Arial"/>
          <w:b/>
          <w:color w:val="000000"/>
          <w:sz w:val="20"/>
          <w:szCs w:val="20"/>
          <w:lang w:val="uk-UA"/>
        </w:rPr>
        <w:t>нше</w:t>
      </w:r>
    </w:p>
    <w:p w:rsidR="00392B0D" w:rsidRPr="00A91C4E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</w:p>
    <w:p w:rsidR="006C4826" w:rsidRPr="00A91C4E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r w:rsidR="00D01D44" w:rsidRPr="00A91C4E">
        <w:rPr>
          <w:rFonts w:ascii="Arial" w:hAnsi="Arial" w:cs="Arial"/>
          <w:color w:val="000000"/>
          <w:sz w:val="20"/>
          <w:szCs w:val="20"/>
          <w:lang w:val="uk-UA"/>
        </w:rPr>
        <w:t>повинно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>е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950A5" w:rsidRPr="00D950A5" w:rsidRDefault="00C746E2" w:rsidP="00D950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A91C4E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зацією сміття </w:t>
      </w:r>
    </w:p>
    <w:p w:rsidR="004C53A3" w:rsidRPr="008B495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 w:rsidRPr="00A91C4E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 w:rsidRPr="00A91C4E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4F3E" w:rsidRPr="00E86C4B">
        <w:rPr>
          <w:rFonts w:ascii="Arial" w:hAnsi="Arial" w:cs="Arial"/>
          <w:color w:val="000000"/>
          <w:sz w:val="20"/>
          <w:szCs w:val="20"/>
          <w:lang w:val="uk-UA"/>
        </w:rPr>
        <w:t>вулиця Мойсеєва, 72</w:t>
      </w: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Перелік демонтованого обладнання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507"/>
        <w:gridCol w:w="970"/>
        <w:gridCol w:w="1054"/>
        <w:gridCol w:w="2514"/>
      </w:tblGrid>
      <w:tr w:rsidR="00D950A5" w:rsidRPr="00D950A5" w:rsidTr="00E366D6">
        <w:trPr>
          <w:trHeight w:val="288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2374" w:type="pct"/>
            <w:shd w:val="clear" w:color="auto" w:fill="auto"/>
            <w:noWrap/>
            <w:vAlign w:val="bottom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од.вим</w:t>
            </w:r>
            <w:proofErr w:type="spellEnd"/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примітка</w:t>
            </w: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парта 1000х500х750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ОБОГРЕВАТЕЛЬ (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підвісний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Білюкс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Настенная панель 600мм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Панель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аксесcуаров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600мм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Стул со спинкой высокий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6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Панель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аксесcуаров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1200мм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Шкаф (600 мм)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5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технической зоны </w:t>
            </w:r>
            <w:proofErr w:type="spellStart"/>
            <w:r>
              <w:rPr>
                <w:rFonts w:ascii="Calibri" w:hAnsi="Calibri" w:cs="Calibri"/>
                <w:color w:val="000000"/>
              </w:rPr>
              <w:t>фристендинг_ДСП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двухуровневый ДСП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2374" w:type="pct"/>
            <w:shd w:val="clear" w:color="auto" w:fill="auto"/>
          </w:tcPr>
          <w:p w:rsidR="00EE4726" w:rsidRPr="00EE4726" w:rsidRDefault="00EE4726" w:rsidP="00EE472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EE4726">
              <w:rPr>
                <w:rFonts w:ascii="Calibri" w:hAnsi="Calibri" w:cs="Calibri"/>
                <w:color w:val="000000"/>
                <w:lang w:val="uk-UA"/>
              </w:rPr>
              <w:t xml:space="preserve">Телевізор </w:t>
            </w:r>
            <w:r>
              <w:rPr>
                <w:rFonts w:ascii="Calibri" w:hAnsi="Calibri" w:cs="Calibri"/>
                <w:color w:val="000000"/>
              </w:rPr>
              <w:t>LCD</w:t>
            </w:r>
            <w:r w:rsidRPr="00EE4726">
              <w:rPr>
                <w:rFonts w:ascii="Calibri" w:hAnsi="Calibri" w:cs="Calibri"/>
                <w:color w:val="000000"/>
                <w:lang w:val="uk-UA"/>
              </w:rPr>
              <w:t xml:space="preserve"> 55" 4</w:t>
            </w:r>
            <w:r>
              <w:rPr>
                <w:rFonts w:ascii="Calibri" w:hAnsi="Calibri" w:cs="Calibri"/>
                <w:color w:val="000000"/>
              </w:rPr>
              <w:t>K</w:t>
            </w:r>
            <w:r w:rsidRPr="00EE4726">
              <w:rPr>
                <w:rFonts w:ascii="Calibri" w:hAnsi="Calibri" w:cs="Calibri"/>
                <w:color w:val="000000"/>
                <w:lang w:val="uk-UA"/>
              </w:rPr>
              <w:t xml:space="preserve"> 4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EE4726">
              <w:rPr>
                <w:rFonts w:ascii="Calibri" w:hAnsi="Calibri" w:cs="Calibri"/>
                <w:color w:val="000000"/>
                <w:lang w:val="uk-UA"/>
              </w:rPr>
              <w:t>-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EE4726">
              <w:rPr>
                <w:rFonts w:ascii="Calibri" w:hAnsi="Calibri" w:cs="Calibri"/>
                <w:color w:val="000000"/>
                <w:lang w:val="uk-UA"/>
              </w:rPr>
              <w:t>55</w:t>
            </w:r>
            <w:r>
              <w:rPr>
                <w:rFonts w:ascii="Calibri" w:hAnsi="Calibri" w:cs="Calibri"/>
                <w:color w:val="000000"/>
              </w:rPr>
              <w:t>BJ</w:t>
            </w:r>
            <w:r w:rsidRPr="00EE4726">
              <w:rPr>
                <w:rFonts w:ascii="Calibri" w:hAnsi="Calibri" w:cs="Calibri"/>
                <w:color w:val="000000"/>
                <w:lang w:val="uk-UA"/>
              </w:rPr>
              <w:t>3</w:t>
            </w:r>
            <w:r>
              <w:rPr>
                <w:rFonts w:ascii="Calibri" w:hAnsi="Calibri" w:cs="Calibri"/>
                <w:color w:val="000000"/>
              </w:rPr>
              <w:t>EF</w:t>
            </w:r>
            <w:r w:rsidRPr="00EE4726">
              <w:rPr>
                <w:rFonts w:ascii="Calibri" w:hAnsi="Calibri" w:cs="Calibri"/>
                <w:color w:val="000000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</w:rPr>
              <w:t>NB</w:t>
            </w:r>
            <w:r w:rsidRPr="00EE472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SHAR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Крепление для TV МБП ПР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Світильник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MARS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2374" w:type="pct"/>
            <w:shd w:val="clear" w:color="auto" w:fill="auto"/>
          </w:tcPr>
          <w:p w:rsidR="00EE4726" w:rsidRDefault="00401AC2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Ш</w:t>
            </w:r>
            <w:proofErr w:type="spellStart"/>
            <w:r w:rsidR="00EE4726">
              <w:rPr>
                <w:rFonts w:ascii="Calibri" w:hAnsi="Calibri" w:cs="Calibri"/>
                <w:color w:val="000000"/>
              </w:rPr>
              <w:t>инопровід</w:t>
            </w:r>
            <w:proofErr w:type="spellEnd"/>
            <w:r w:rsidR="00EE4726">
              <w:rPr>
                <w:rFonts w:ascii="Calibri" w:hAnsi="Calibri" w:cs="Calibri"/>
                <w:color w:val="000000"/>
              </w:rPr>
              <w:t xml:space="preserve"> 2000 мм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2374" w:type="pct"/>
            <w:shd w:val="clear" w:color="auto" w:fill="auto"/>
          </w:tcPr>
          <w:p w:rsidR="00EE4726" w:rsidRDefault="00401AC2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Ш</w:t>
            </w:r>
            <w:proofErr w:type="spellStart"/>
            <w:r w:rsidR="00EE4726">
              <w:rPr>
                <w:rFonts w:ascii="Calibri" w:hAnsi="Calibri" w:cs="Calibri"/>
                <w:color w:val="000000"/>
              </w:rPr>
              <w:t>инопровід</w:t>
            </w:r>
            <w:proofErr w:type="spellEnd"/>
            <w:r w:rsidR="00EE4726">
              <w:rPr>
                <w:rFonts w:ascii="Calibri" w:hAnsi="Calibri" w:cs="Calibri"/>
                <w:color w:val="000000"/>
              </w:rPr>
              <w:t xml:space="preserve"> 1000 мм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Колонка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звукова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16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Шафа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комутаційна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E366D6" w:rsidRDefault="00E366D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Разом з комплектуючим</w:t>
            </w: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Сейф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металевий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Кондиціонер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366D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Зовнішній і внутрішній блок</w:t>
            </w: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2374" w:type="pct"/>
            <w:shd w:val="clear" w:color="auto" w:fill="auto"/>
          </w:tcPr>
          <w:p w:rsidR="00EE4726" w:rsidRPr="00B079F8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079F8">
              <w:rPr>
                <w:rFonts w:ascii="Calibri" w:hAnsi="Calibri" w:cs="Calibri"/>
                <w:color w:val="000000"/>
              </w:rPr>
              <w:t>Автоматичний</w:t>
            </w:r>
            <w:proofErr w:type="spellEnd"/>
            <w:r w:rsidRPr="00B07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079F8">
              <w:rPr>
                <w:rFonts w:ascii="Calibri" w:hAnsi="Calibri" w:cs="Calibri"/>
                <w:color w:val="000000"/>
              </w:rPr>
              <w:t>електричний</w:t>
            </w:r>
            <w:proofErr w:type="spellEnd"/>
            <w:r w:rsidRPr="00B07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079F8">
              <w:rPr>
                <w:rFonts w:ascii="Calibri" w:hAnsi="Calibri" w:cs="Calibri"/>
                <w:color w:val="000000"/>
              </w:rPr>
              <w:t>вимикач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B079F8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  <w:r w:rsidR="00EE4726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20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Світильник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ENEXT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Модуль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настінний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сітка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1900*1000*10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22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Стелаж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універсальний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1200*1000*700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  <w:hideMark/>
          </w:tcPr>
          <w:p w:rsidR="00EE4726" w:rsidRPr="00D950A5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23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Стелаж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металевий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1200*900*350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EE4726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24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Стелаж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кутовий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1200*700*350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EE4726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25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Вітрина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вист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підвіконня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1000*1000*250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EE4726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26</w:t>
            </w:r>
          </w:p>
        </w:tc>
        <w:tc>
          <w:tcPr>
            <w:tcW w:w="2374" w:type="pct"/>
            <w:shd w:val="clear" w:color="auto" w:fill="auto"/>
          </w:tcPr>
          <w:p w:rsidR="00EE4726" w:rsidRPr="007F1D81" w:rsidRDefault="00EE4726" w:rsidP="00EE4726">
            <w:pPr>
              <w:rPr>
                <w:rFonts w:ascii="Calibri" w:hAnsi="Calibri" w:cs="Calibri"/>
                <w:color w:val="000000"/>
              </w:rPr>
            </w:pPr>
            <w:r w:rsidRPr="007F1D81">
              <w:rPr>
                <w:rFonts w:ascii="Calibri" w:hAnsi="Calibri" w:cs="Calibri"/>
                <w:color w:val="000000"/>
              </w:rPr>
              <w:t>Вывеска - Короб</w:t>
            </w:r>
          </w:p>
        </w:tc>
        <w:tc>
          <w:tcPr>
            <w:tcW w:w="511" w:type="pct"/>
            <w:shd w:val="clear" w:color="auto" w:fill="auto"/>
          </w:tcPr>
          <w:p w:rsidR="00EE4726" w:rsidRPr="007F1D81" w:rsidRDefault="00EE4726" w:rsidP="00EE4726">
            <w:pPr>
              <w:rPr>
                <w:rFonts w:ascii="Calibri" w:hAnsi="Calibri" w:cs="Calibri"/>
                <w:color w:val="000000"/>
              </w:rPr>
            </w:pPr>
            <w:r w:rsidRPr="007F1D81"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Pr="007F1D81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 w:rsidRPr="007F1D81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7F1D81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EE4726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27</w:t>
            </w:r>
          </w:p>
        </w:tc>
        <w:tc>
          <w:tcPr>
            <w:tcW w:w="2374" w:type="pct"/>
            <w:shd w:val="clear" w:color="auto" w:fill="auto"/>
          </w:tcPr>
          <w:p w:rsidR="00EE4726" w:rsidRPr="00277D54" w:rsidRDefault="00EE4726" w:rsidP="00EE4726">
            <w:pPr>
              <w:rPr>
                <w:rFonts w:ascii="Calibri" w:hAnsi="Calibri" w:cs="Calibri"/>
                <w:color w:val="000000"/>
              </w:rPr>
            </w:pPr>
            <w:r w:rsidRPr="00277D54">
              <w:rPr>
                <w:rFonts w:ascii="Calibri" w:hAnsi="Calibri" w:cs="Calibri"/>
                <w:color w:val="000000"/>
              </w:rPr>
              <w:t>Вывеска - Объемные буквы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7F1D81" w:rsidRPr="007F1D81" w:rsidRDefault="007F1D81" w:rsidP="007F1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Об’ємні літери </w:t>
            </w:r>
            <w:r w:rsidRPr="007F1D81">
              <w:rPr>
                <w:rFonts w:ascii="Calibri" w:eastAsia="Times New Roman" w:hAnsi="Calibri" w:cs="Calibri"/>
                <w:color w:val="000000"/>
                <w:lang w:eastAsia="uk-UA"/>
              </w:rPr>
              <w:t>#4</w:t>
            </w:r>
            <w:r w:rsidRPr="007F1D81">
              <w:rPr>
                <w:rFonts w:ascii="Calibri" w:eastAsia="Times New Roman" w:hAnsi="Calibri" w:cs="Calibri"/>
                <w:color w:val="000000"/>
                <w:lang w:val="en-US" w:eastAsia="uk-UA"/>
              </w:rPr>
              <w:t>JOY</w:t>
            </w:r>
            <w:r w:rsidRPr="007F1D81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– 1шт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, та об’ємні літери на підкладці 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Vodafone</w:t>
            </w:r>
            <w:r w:rsidRPr="007F1D81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– 1 шт.</w:t>
            </w: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EE4726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28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Торцевой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лайтбокс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7F1D81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З кронштейном</w:t>
            </w: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EE4726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29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ОГНЕТУШИТЕЛЬ /ОС ПН/</w:t>
            </w:r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EE4726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EE4726" w:rsidRDefault="00EE4726" w:rsidP="00EE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30</w:t>
            </w:r>
          </w:p>
        </w:tc>
        <w:tc>
          <w:tcPr>
            <w:tcW w:w="2374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Підсилювач</w:t>
            </w:r>
            <w:proofErr w:type="spellEnd"/>
          </w:p>
        </w:tc>
        <w:tc>
          <w:tcPr>
            <w:tcW w:w="511" w:type="pct"/>
            <w:shd w:val="clear" w:color="auto" w:fill="auto"/>
          </w:tcPr>
          <w:p w:rsidR="00EE4726" w:rsidRDefault="00EE4726" w:rsidP="00EE4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EE4726" w:rsidRDefault="00EE4726" w:rsidP="00EE47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EE4726" w:rsidRPr="00D950A5" w:rsidRDefault="00EE4726" w:rsidP="00EE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A0FF3" w:rsidRPr="00D950A5" w:rsidTr="00E366D6">
        <w:trPr>
          <w:trHeight w:val="288"/>
        </w:trPr>
        <w:tc>
          <w:tcPr>
            <w:tcW w:w="236" w:type="pct"/>
            <w:shd w:val="clear" w:color="auto" w:fill="auto"/>
            <w:vAlign w:val="center"/>
          </w:tcPr>
          <w:p w:rsidR="008A0FF3" w:rsidRPr="008A0FF3" w:rsidRDefault="008A0FF3" w:rsidP="008A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31</w:t>
            </w:r>
          </w:p>
        </w:tc>
        <w:tc>
          <w:tcPr>
            <w:tcW w:w="2374" w:type="pct"/>
            <w:shd w:val="clear" w:color="auto" w:fill="auto"/>
          </w:tcPr>
          <w:p w:rsidR="008A0FF3" w:rsidRPr="008A0FF3" w:rsidRDefault="008A0FF3" w:rsidP="008A0FF3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Куточок споживача</w:t>
            </w:r>
          </w:p>
        </w:tc>
        <w:tc>
          <w:tcPr>
            <w:tcW w:w="511" w:type="pct"/>
            <w:shd w:val="clear" w:color="auto" w:fill="auto"/>
          </w:tcPr>
          <w:p w:rsidR="008A0FF3" w:rsidRDefault="008A0FF3" w:rsidP="008A0F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555" w:type="pct"/>
            <w:shd w:val="clear" w:color="auto" w:fill="auto"/>
          </w:tcPr>
          <w:p w:rsidR="008A0FF3" w:rsidRDefault="008A0FF3" w:rsidP="008A0F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324" w:type="pct"/>
            <w:shd w:val="clear" w:color="auto" w:fill="auto"/>
          </w:tcPr>
          <w:p w:rsidR="008A0FF3" w:rsidRPr="00D950A5" w:rsidRDefault="008A0FF3" w:rsidP="008A0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C952CB" w:rsidRDefault="00C952C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  <w:lang w:val="uk-UA"/>
        </w:rPr>
      </w:pPr>
    </w:p>
    <w:p w:rsidR="00C952CB" w:rsidRDefault="00C952C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  <w:lang w:val="uk-UA"/>
        </w:rPr>
      </w:pPr>
    </w:p>
    <w:p w:rsidR="00C952CB" w:rsidRDefault="00C952C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  <w:lang w:val="uk-UA"/>
        </w:rPr>
      </w:pPr>
    </w:p>
    <w:p w:rsidR="00D950A5" w:rsidRPr="00C952CB" w:rsidRDefault="002923B9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  <w:lang w:val="uk-UA"/>
        </w:rPr>
      </w:pPr>
      <w:r w:rsidRPr="00C952CB">
        <w:rPr>
          <w:rFonts w:ascii="Arial" w:hAnsi="Arial" w:cs="Arial"/>
          <w:color w:val="000000"/>
          <w:szCs w:val="20"/>
          <w:lang w:val="uk-UA"/>
        </w:rPr>
        <w:lastRenderedPageBreak/>
        <w:t>Фото магазину</w:t>
      </w: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3"/>
        <w:gridCol w:w="4202"/>
      </w:tblGrid>
      <w:tr w:rsidR="002923B9" w:rsidTr="002923B9">
        <w:tc>
          <w:tcPr>
            <w:tcW w:w="9345" w:type="dxa"/>
            <w:gridSpan w:val="2"/>
          </w:tcPr>
          <w:p w:rsidR="002923B9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FC7C5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814646" cy="1417320"/>
                  <wp:effectExtent l="0" t="0" r="0" b="0"/>
                  <wp:docPr id="1" name="Рисунок 1" descr="\\corp\hq\UsersRTL\olekivanov\Downloads\photo_547445173926977648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orp\hq\UsersRTL\olekivanov\Downloads\photo_547445173926977648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137" cy="142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2923B9" w:rsidTr="002923B9">
        <w:tc>
          <w:tcPr>
            <w:tcW w:w="9345" w:type="dxa"/>
            <w:gridSpan w:val="2"/>
          </w:tcPr>
          <w:p w:rsidR="002923B9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FC7C5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876583" cy="1942945"/>
                  <wp:effectExtent l="0" t="0" r="0" b="635"/>
                  <wp:docPr id="3" name="Рисунок 3" descr="\\corp\hq\UsersRTL\olekivanov\Downloads\photo_547445173926977648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orp\hq\UsersRTL\olekivanov\Downloads\photo_547445173926977648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819" cy="195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FC7C5A" w:rsidTr="002923B9">
        <w:tc>
          <w:tcPr>
            <w:tcW w:w="9345" w:type="dxa"/>
            <w:gridSpan w:val="2"/>
          </w:tcPr>
          <w:p w:rsid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FC7C5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676803" cy="1394365"/>
                  <wp:effectExtent l="0" t="0" r="635" b="0"/>
                  <wp:docPr id="4" name="Рисунок 4" descr="\\corp\hq\UsersRTL\olekivanov\Downloads\photo_547445173926977648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corp\hq\UsersRTL\olekivanov\Downloads\photo_547445173926977648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368" cy="141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C5A" w:rsidTr="002923B9">
        <w:tc>
          <w:tcPr>
            <w:tcW w:w="9345" w:type="dxa"/>
            <w:gridSpan w:val="2"/>
          </w:tcPr>
          <w:p w:rsid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FC7C5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723254" cy="1287732"/>
                  <wp:effectExtent l="0" t="0" r="0" b="8255"/>
                  <wp:docPr id="5" name="Рисунок 5" descr="\\corp\hq\UsersRTL\olekivanov\Downloads\photo_547445173926977648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corp\hq\UsersRTL\olekivanov\Downloads\photo_547445173926977648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108" cy="131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C5A" w:rsidTr="002923B9">
        <w:tc>
          <w:tcPr>
            <w:tcW w:w="9345" w:type="dxa"/>
            <w:gridSpan w:val="2"/>
          </w:tcPr>
          <w:p w:rsidR="00FC7C5A" w:rsidRP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FC7C5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544092" cy="2841348"/>
                  <wp:effectExtent l="0" t="0" r="0" b="0"/>
                  <wp:docPr id="6" name="Рисунок 6" descr="\\corp\hq\UsersRTL\olekivanov\Downloads\photo_547445173926977648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corp\hq\UsersRTL\olekivanov\Downloads\photo_547445173926977648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910" cy="28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C5A" w:rsidTr="002923B9">
        <w:tc>
          <w:tcPr>
            <w:tcW w:w="9345" w:type="dxa"/>
            <w:gridSpan w:val="2"/>
          </w:tcPr>
          <w:p w:rsidR="00FC7C5A" w:rsidRP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C7C5A" w:rsidTr="008B495D">
        <w:tc>
          <w:tcPr>
            <w:tcW w:w="4672" w:type="dxa"/>
          </w:tcPr>
          <w:p w:rsid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FC7C5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495107" cy="2657968"/>
                  <wp:effectExtent l="0" t="0" r="0" b="0"/>
                  <wp:docPr id="7" name="Рисунок 7" descr="\\corp\hq\UsersRTL\olekivanov\Downloads\photo_518836622683601503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corp\hq\UsersRTL\olekivanov\Downloads\photo_518836622683601503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591" cy="267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C7C5A" w:rsidRDefault="00FC7C5A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FC7C5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555115" cy="2764649"/>
                  <wp:effectExtent l="0" t="0" r="6985" b="0"/>
                  <wp:docPr id="9" name="Рисунок 9" descr="\\corp\hq\UsersRTL\olekivanov\Downloads\photo_518836622683601503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corp\hq\UsersRTL\olekivanov\Downloads\photo_518836622683601503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935" cy="277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03B" w:rsidTr="008B495D">
        <w:tc>
          <w:tcPr>
            <w:tcW w:w="4672" w:type="dxa"/>
          </w:tcPr>
          <w:p w:rsidR="000B403B" w:rsidRPr="00FC7C5A" w:rsidRDefault="000B403B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0B403B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7400F168" wp14:editId="0D9C7308">
                  <wp:extent cx="2735441" cy="373634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093" cy="375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B403B" w:rsidRPr="00FC7C5A" w:rsidRDefault="000B403B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P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A06EA" w:rsidRPr="00D950A5" w:rsidRDefault="00AA06EA" w:rsidP="00AA06E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A06EA" w:rsidRPr="0028409B" w:rsidRDefault="00AA06EA" w:rsidP="00AA06EA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AA06EA" w:rsidRPr="0028409B" w:rsidRDefault="00AA06EA" w:rsidP="00AA06EA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AA06EA" w:rsidRPr="00FD2D3D" w:rsidRDefault="00AA06EA" w:rsidP="00AA06EA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AA06EA" w:rsidRPr="00320191" w:rsidRDefault="00AA06EA" w:rsidP="00AA06EA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14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AA06EA" w:rsidRPr="00765ECB" w:rsidRDefault="00AA06EA" w:rsidP="00AA06EA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AA06EA" w:rsidRPr="00320191" w:rsidRDefault="00AA06EA" w:rsidP="00AA06EA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AA06EA" w:rsidRPr="00AC3D36" w:rsidTr="0026595B">
        <w:trPr>
          <w:trHeight w:val="440"/>
        </w:trPr>
        <w:tc>
          <w:tcPr>
            <w:tcW w:w="533" w:type="dxa"/>
          </w:tcPr>
          <w:p w:rsidR="00AA06EA" w:rsidRPr="00AC3D36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AA06EA" w:rsidRPr="00D04F1B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AA06EA" w:rsidRPr="00D04F1B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AA06EA" w:rsidRPr="00D04F1B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AA06EA" w:rsidRPr="00D04F1B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AA06EA" w:rsidRPr="00D04F1B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580" w:type="dxa"/>
          </w:tcPr>
          <w:p w:rsidR="00AA06EA" w:rsidRPr="00D04F1B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78" w:type="dxa"/>
          </w:tcPr>
          <w:p w:rsidR="00AA06EA" w:rsidRPr="00D04F1B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A06EA" w:rsidRPr="004F0D29" w:rsidTr="0026595B">
        <w:trPr>
          <w:trHeight w:val="142"/>
        </w:trPr>
        <w:tc>
          <w:tcPr>
            <w:tcW w:w="533" w:type="dxa"/>
          </w:tcPr>
          <w:p w:rsidR="00AA06EA" w:rsidRPr="00AC3D36" w:rsidRDefault="00AA06EA" w:rsidP="002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AA06EA" w:rsidRPr="00825909" w:rsidRDefault="00AA06EA" w:rsidP="0026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AA06EA" w:rsidRPr="00825909" w:rsidRDefault="00AA06EA" w:rsidP="0026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AA06EA" w:rsidRPr="00825909" w:rsidRDefault="00AA06EA" w:rsidP="0026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AA06EA" w:rsidRPr="00825909" w:rsidRDefault="00AA06EA" w:rsidP="0026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06EA" w:rsidRPr="00825909" w:rsidRDefault="00AA06EA" w:rsidP="0026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AA06EA" w:rsidRPr="00825909" w:rsidRDefault="00AA06EA" w:rsidP="0026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AA06EA" w:rsidRPr="00825909" w:rsidRDefault="00AA06EA" w:rsidP="0026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06EA" w:rsidRPr="00320191" w:rsidRDefault="00AA06EA" w:rsidP="00AA06EA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AA06EA" w:rsidRPr="00320191" w:rsidRDefault="00AA06EA" w:rsidP="00AA06EA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AA06EA" w:rsidRPr="00320191" w:rsidRDefault="00AA06EA" w:rsidP="00AA06EA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21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.03.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392B0D" w:rsidRPr="00A9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B403B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1D015B"/>
    <w:rsid w:val="002059E9"/>
    <w:rsid w:val="00206C1C"/>
    <w:rsid w:val="00215330"/>
    <w:rsid w:val="00215E29"/>
    <w:rsid w:val="00216595"/>
    <w:rsid w:val="00277D54"/>
    <w:rsid w:val="002816DC"/>
    <w:rsid w:val="002923B9"/>
    <w:rsid w:val="002A69CA"/>
    <w:rsid w:val="002B1050"/>
    <w:rsid w:val="002B4D68"/>
    <w:rsid w:val="0031022E"/>
    <w:rsid w:val="0031088E"/>
    <w:rsid w:val="00350B3B"/>
    <w:rsid w:val="00381D0F"/>
    <w:rsid w:val="00392B0D"/>
    <w:rsid w:val="00394862"/>
    <w:rsid w:val="003C1CC2"/>
    <w:rsid w:val="003E2A7D"/>
    <w:rsid w:val="003F05F9"/>
    <w:rsid w:val="00401AC2"/>
    <w:rsid w:val="004214EC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6C4826"/>
    <w:rsid w:val="00711B38"/>
    <w:rsid w:val="00715324"/>
    <w:rsid w:val="00720FE9"/>
    <w:rsid w:val="007228A8"/>
    <w:rsid w:val="00741483"/>
    <w:rsid w:val="00744051"/>
    <w:rsid w:val="00752D0C"/>
    <w:rsid w:val="007A0A81"/>
    <w:rsid w:val="007A21FB"/>
    <w:rsid w:val="007B5786"/>
    <w:rsid w:val="007B60C2"/>
    <w:rsid w:val="007C584A"/>
    <w:rsid w:val="007D56F4"/>
    <w:rsid w:val="007F1D81"/>
    <w:rsid w:val="007F4623"/>
    <w:rsid w:val="007F63F7"/>
    <w:rsid w:val="0082752E"/>
    <w:rsid w:val="00861B90"/>
    <w:rsid w:val="00890729"/>
    <w:rsid w:val="008A0FF3"/>
    <w:rsid w:val="008B495D"/>
    <w:rsid w:val="009111B5"/>
    <w:rsid w:val="009137ED"/>
    <w:rsid w:val="00926611"/>
    <w:rsid w:val="009377A4"/>
    <w:rsid w:val="00961141"/>
    <w:rsid w:val="00962B74"/>
    <w:rsid w:val="00967320"/>
    <w:rsid w:val="00993327"/>
    <w:rsid w:val="00A23412"/>
    <w:rsid w:val="00A71C5A"/>
    <w:rsid w:val="00A72BFE"/>
    <w:rsid w:val="00A771C9"/>
    <w:rsid w:val="00A84EE0"/>
    <w:rsid w:val="00A91C4E"/>
    <w:rsid w:val="00A97290"/>
    <w:rsid w:val="00AA06EA"/>
    <w:rsid w:val="00AC465C"/>
    <w:rsid w:val="00AD7795"/>
    <w:rsid w:val="00AF3188"/>
    <w:rsid w:val="00AF6B74"/>
    <w:rsid w:val="00B079F8"/>
    <w:rsid w:val="00B22931"/>
    <w:rsid w:val="00B2490C"/>
    <w:rsid w:val="00B32CB6"/>
    <w:rsid w:val="00B44CD5"/>
    <w:rsid w:val="00BA4842"/>
    <w:rsid w:val="00BA546A"/>
    <w:rsid w:val="00BB183F"/>
    <w:rsid w:val="00BD618E"/>
    <w:rsid w:val="00C2779F"/>
    <w:rsid w:val="00C56813"/>
    <w:rsid w:val="00C746E2"/>
    <w:rsid w:val="00C952CB"/>
    <w:rsid w:val="00CA210B"/>
    <w:rsid w:val="00CD7895"/>
    <w:rsid w:val="00CE16FC"/>
    <w:rsid w:val="00D01D44"/>
    <w:rsid w:val="00D02CC7"/>
    <w:rsid w:val="00D054F4"/>
    <w:rsid w:val="00D165ED"/>
    <w:rsid w:val="00D403E1"/>
    <w:rsid w:val="00D515B8"/>
    <w:rsid w:val="00D94195"/>
    <w:rsid w:val="00D950A5"/>
    <w:rsid w:val="00DB1698"/>
    <w:rsid w:val="00E30103"/>
    <w:rsid w:val="00E366D6"/>
    <w:rsid w:val="00E70183"/>
    <w:rsid w:val="00E86C4B"/>
    <w:rsid w:val="00EA3591"/>
    <w:rsid w:val="00EE4726"/>
    <w:rsid w:val="00EF3769"/>
    <w:rsid w:val="00F007B9"/>
    <w:rsid w:val="00F42265"/>
    <w:rsid w:val="00F43DE2"/>
    <w:rsid w:val="00F47B05"/>
    <w:rsid w:val="00F60E15"/>
    <w:rsid w:val="00F76F61"/>
    <w:rsid w:val="00F91BBB"/>
    <w:rsid w:val="00F94F3E"/>
    <w:rsid w:val="00FA04E0"/>
    <w:rsid w:val="00FB5380"/>
    <w:rsid w:val="00FC36CB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CD7B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A06EA"/>
    <w:rPr>
      <w:color w:val="0563C1" w:themeColor="hyperlink"/>
      <w:u w:val="single"/>
    </w:rPr>
  </w:style>
  <w:style w:type="character" w:styleId="a8">
    <w:name w:val="Strong"/>
    <w:uiPriority w:val="22"/>
    <w:qFormat/>
    <w:rsid w:val="00AA0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E197-5BDD-4657-A12D-B25BF76A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2023-03-16T14:02:00Z</cp:lastPrinted>
  <dcterms:created xsi:type="dcterms:W3CDTF">2023-03-17T07:54:00Z</dcterms:created>
  <dcterms:modified xsi:type="dcterms:W3CDTF">2023-03-17T07:56:00Z</dcterms:modified>
</cp:coreProperties>
</file>