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DF9DE" w14:textId="03AF3738" w:rsidR="00045EC9" w:rsidRPr="002B1748" w:rsidRDefault="00045EC9" w:rsidP="006D1595">
      <w:pPr>
        <w:rPr>
          <w:b/>
          <w:sz w:val="22"/>
          <w:szCs w:val="22"/>
          <w:lang w:val="uk-UA"/>
        </w:rPr>
      </w:pPr>
      <w:r w:rsidRPr="002B1748">
        <w:rPr>
          <w:b/>
          <w:sz w:val="22"/>
          <w:szCs w:val="22"/>
          <w:lang w:val="uk-UA"/>
        </w:rPr>
        <w:t xml:space="preserve">м. </w:t>
      </w:r>
      <w:r>
        <w:rPr>
          <w:b/>
          <w:sz w:val="22"/>
          <w:szCs w:val="22"/>
          <w:lang w:val="uk-UA"/>
        </w:rPr>
        <w:t>Черкаси</w:t>
      </w:r>
      <w:r w:rsidRPr="002B1748">
        <w:rPr>
          <w:b/>
          <w:sz w:val="22"/>
          <w:szCs w:val="22"/>
          <w:lang w:val="uk-UA"/>
        </w:rPr>
        <w:tab/>
      </w:r>
      <w:r w:rsidRPr="002B1748">
        <w:rPr>
          <w:b/>
          <w:sz w:val="22"/>
          <w:szCs w:val="22"/>
          <w:lang w:val="uk-UA"/>
        </w:rPr>
        <w:tab/>
      </w:r>
      <w:r w:rsidRPr="002B1748">
        <w:rPr>
          <w:b/>
          <w:sz w:val="22"/>
          <w:szCs w:val="22"/>
          <w:lang w:val="uk-UA"/>
        </w:rPr>
        <w:tab/>
      </w:r>
      <w:r w:rsidRPr="002B1748">
        <w:rPr>
          <w:b/>
          <w:sz w:val="22"/>
          <w:szCs w:val="22"/>
          <w:lang w:val="uk-UA"/>
        </w:rPr>
        <w:tab/>
      </w:r>
      <w:r>
        <w:rPr>
          <w:b/>
          <w:sz w:val="22"/>
          <w:szCs w:val="22"/>
          <w:lang w:val="uk-UA"/>
        </w:rPr>
        <w:tab/>
      </w:r>
      <w:r>
        <w:rPr>
          <w:b/>
          <w:sz w:val="22"/>
          <w:szCs w:val="22"/>
          <w:lang w:val="uk-UA"/>
        </w:rPr>
        <w:tab/>
      </w:r>
      <w:r w:rsidRPr="002B1748">
        <w:rPr>
          <w:b/>
          <w:sz w:val="22"/>
          <w:szCs w:val="22"/>
          <w:lang w:val="uk-UA"/>
        </w:rPr>
        <w:tab/>
      </w:r>
      <w:r w:rsidRPr="002B1748">
        <w:rPr>
          <w:b/>
          <w:sz w:val="22"/>
          <w:szCs w:val="22"/>
          <w:lang w:val="uk-UA"/>
        </w:rPr>
        <w:tab/>
      </w:r>
      <w:r w:rsidRPr="002B1748">
        <w:rPr>
          <w:b/>
          <w:sz w:val="22"/>
          <w:szCs w:val="22"/>
          <w:lang w:val="uk-UA"/>
        </w:rPr>
        <w:tab/>
      </w:r>
      <w:r w:rsidRPr="007E3F43">
        <w:rPr>
          <w:b/>
          <w:sz w:val="22"/>
          <w:szCs w:val="22"/>
        </w:rPr>
        <w:t xml:space="preserve">                                                                                </w:t>
      </w:r>
      <w:r w:rsidRPr="007E3F43">
        <w:rPr>
          <w:b/>
          <w:sz w:val="22"/>
          <w:szCs w:val="22"/>
          <w:lang w:val="uk-UA"/>
        </w:rPr>
        <w:t>«</w:t>
      </w:r>
      <w:r w:rsidR="005D50F4">
        <w:rPr>
          <w:b/>
          <w:sz w:val="22"/>
          <w:szCs w:val="22"/>
          <w:lang w:val="uk-UA"/>
        </w:rPr>
        <w:t>1</w:t>
      </w:r>
      <w:r w:rsidR="006A3732">
        <w:rPr>
          <w:b/>
          <w:sz w:val="22"/>
          <w:szCs w:val="22"/>
          <w:lang w:val="en-US"/>
        </w:rPr>
        <w:t>7</w:t>
      </w:r>
      <w:r w:rsidRPr="007E3F43">
        <w:rPr>
          <w:b/>
          <w:sz w:val="22"/>
          <w:szCs w:val="22"/>
          <w:lang w:val="uk-UA"/>
        </w:rPr>
        <w:t xml:space="preserve">»  </w:t>
      </w:r>
      <w:r w:rsidR="005D50F4">
        <w:rPr>
          <w:b/>
          <w:sz w:val="22"/>
          <w:szCs w:val="22"/>
          <w:lang w:val="uk-UA"/>
        </w:rPr>
        <w:t xml:space="preserve">березня </w:t>
      </w:r>
      <w:r w:rsidRPr="007E3F43">
        <w:rPr>
          <w:b/>
          <w:sz w:val="22"/>
          <w:szCs w:val="22"/>
          <w:lang w:val="uk-UA"/>
        </w:rPr>
        <w:t>2</w:t>
      </w:r>
      <w:r w:rsidR="00C57CD0">
        <w:rPr>
          <w:b/>
          <w:sz w:val="22"/>
          <w:szCs w:val="22"/>
          <w:lang w:val="uk-UA"/>
        </w:rPr>
        <w:t>0</w:t>
      </w:r>
      <w:r w:rsidRPr="007E3F43">
        <w:rPr>
          <w:b/>
          <w:sz w:val="22"/>
          <w:szCs w:val="22"/>
          <w:lang w:val="uk-UA"/>
        </w:rPr>
        <w:t>2</w:t>
      </w:r>
      <w:r w:rsidR="00C57CD0">
        <w:rPr>
          <w:b/>
          <w:sz w:val="22"/>
          <w:szCs w:val="22"/>
          <w:lang w:val="uk-UA"/>
        </w:rPr>
        <w:t>3</w:t>
      </w:r>
      <w:r w:rsidRPr="007E3F43">
        <w:rPr>
          <w:b/>
          <w:sz w:val="22"/>
          <w:szCs w:val="22"/>
          <w:lang w:val="uk-UA"/>
        </w:rPr>
        <w:t xml:space="preserve"> р.</w:t>
      </w:r>
    </w:p>
    <w:p w14:paraId="2837A3D3" w14:textId="77777777" w:rsidR="00045EC9" w:rsidRDefault="00045EC9" w:rsidP="00903241">
      <w:pPr>
        <w:ind w:left="540"/>
        <w:rPr>
          <w:b/>
          <w:sz w:val="22"/>
          <w:szCs w:val="22"/>
          <w:lang w:val="uk-UA"/>
        </w:rPr>
      </w:pPr>
    </w:p>
    <w:p w14:paraId="799497F6" w14:textId="77777777" w:rsidR="00045EC9" w:rsidRPr="002B1748" w:rsidRDefault="00045EC9" w:rsidP="00203564">
      <w:pPr>
        <w:ind w:left="540"/>
        <w:jc w:val="center"/>
        <w:rPr>
          <w:b/>
          <w:sz w:val="22"/>
          <w:szCs w:val="22"/>
          <w:lang w:val="uk-UA"/>
        </w:rPr>
      </w:pPr>
      <w:r w:rsidRPr="002B1748">
        <w:rPr>
          <w:b/>
          <w:sz w:val="22"/>
          <w:szCs w:val="22"/>
          <w:lang w:val="uk-UA"/>
        </w:rPr>
        <w:t>ЗАПИТ ЦІНОВИХ ПРОПОЗИЦІЙ</w:t>
      </w:r>
    </w:p>
    <w:p w14:paraId="5496AF0D" w14:textId="77777777" w:rsidR="00045EC9" w:rsidRPr="002B1748" w:rsidRDefault="00045EC9" w:rsidP="00203564">
      <w:pPr>
        <w:rPr>
          <w:sz w:val="22"/>
          <w:szCs w:val="22"/>
          <w:lang w:val="uk-UA"/>
        </w:rPr>
      </w:pPr>
      <w:r w:rsidRPr="002B1748">
        <w:rPr>
          <w:sz w:val="22"/>
          <w:szCs w:val="22"/>
          <w:lang w:val="uk-UA"/>
        </w:rPr>
        <w:t xml:space="preserve"> </w:t>
      </w:r>
      <w:r w:rsidRPr="002B1748">
        <w:rPr>
          <w:sz w:val="22"/>
          <w:szCs w:val="22"/>
          <w:lang w:val="uk-UA"/>
        </w:rPr>
        <w:tab/>
      </w:r>
      <w:r w:rsidRPr="002B1748">
        <w:rPr>
          <w:sz w:val="22"/>
          <w:szCs w:val="22"/>
          <w:lang w:val="uk-UA"/>
        </w:rPr>
        <w:tab/>
      </w:r>
      <w:r w:rsidRPr="002B1748">
        <w:rPr>
          <w:sz w:val="22"/>
          <w:szCs w:val="22"/>
          <w:lang w:val="uk-UA"/>
        </w:rPr>
        <w:tab/>
      </w:r>
      <w:r w:rsidRPr="002B1748">
        <w:rPr>
          <w:sz w:val="22"/>
          <w:szCs w:val="22"/>
          <w:lang w:val="uk-UA"/>
        </w:rPr>
        <w:tab/>
      </w:r>
      <w:r w:rsidRPr="002B1748">
        <w:rPr>
          <w:sz w:val="22"/>
          <w:szCs w:val="22"/>
          <w:lang w:val="uk-UA"/>
        </w:rPr>
        <w:tab/>
      </w:r>
      <w:r w:rsidRPr="002B1748">
        <w:rPr>
          <w:sz w:val="22"/>
          <w:szCs w:val="22"/>
          <w:lang w:val="uk-UA"/>
        </w:rPr>
        <w:tab/>
      </w:r>
      <w:r w:rsidRPr="00084445">
        <w:rPr>
          <w:sz w:val="22"/>
          <w:szCs w:val="22"/>
        </w:rPr>
        <w:t xml:space="preserve">                                               </w:t>
      </w:r>
      <w:r w:rsidRPr="002B1748">
        <w:rPr>
          <w:sz w:val="22"/>
          <w:szCs w:val="22"/>
          <w:lang w:val="uk-UA"/>
        </w:rPr>
        <w:t>(далі – „</w:t>
      </w:r>
      <w:r w:rsidRPr="002B1748">
        <w:rPr>
          <w:b/>
          <w:sz w:val="22"/>
          <w:szCs w:val="22"/>
          <w:lang w:val="uk-UA"/>
        </w:rPr>
        <w:t>Запит</w:t>
      </w:r>
      <w:r w:rsidRPr="002B1748">
        <w:rPr>
          <w:sz w:val="22"/>
          <w:szCs w:val="22"/>
          <w:lang w:val="uk-UA"/>
        </w:rPr>
        <w:t>”)</w:t>
      </w:r>
    </w:p>
    <w:p w14:paraId="33C67B23" w14:textId="20EA8A6D" w:rsidR="00045EC9" w:rsidRDefault="00045EC9" w:rsidP="005D50F4">
      <w:pPr>
        <w:ind w:firstLine="284"/>
        <w:jc w:val="center"/>
        <w:rPr>
          <w:b/>
          <w:sz w:val="22"/>
          <w:szCs w:val="22"/>
          <w:lang w:val="uk-UA"/>
        </w:rPr>
      </w:pPr>
      <w:r w:rsidRPr="002B1748">
        <w:rPr>
          <w:bCs/>
          <w:spacing w:val="-6"/>
          <w:sz w:val="22"/>
          <w:szCs w:val="22"/>
          <w:lang w:val="uk-UA"/>
        </w:rPr>
        <w:t>Товариство Червоного Хреста України (далі – «ТЧХУ»)</w:t>
      </w:r>
      <w:r w:rsidRPr="002B1748">
        <w:rPr>
          <w:spacing w:val="-4"/>
          <w:sz w:val="22"/>
          <w:szCs w:val="22"/>
          <w:lang w:val="uk-UA"/>
        </w:rPr>
        <w:t xml:space="preserve"> оголошує конкурс </w:t>
      </w:r>
      <w:r w:rsidRPr="002B1748">
        <w:rPr>
          <w:sz w:val="22"/>
          <w:szCs w:val="22"/>
          <w:lang w:val="uk-UA"/>
        </w:rPr>
        <w:t xml:space="preserve">на місцеву закупівлю </w:t>
      </w:r>
      <w:r>
        <w:rPr>
          <w:sz w:val="22"/>
          <w:szCs w:val="22"/>
          <w:lang w:val="uk-UA"/>
        </w:rPr>
        <w:t xml:space="preserve">послуги з </w:t>
      </w:r>
      <w:r w:rsidR="00936D49" w:rsidRPr="00936D49">
        <w:rPr>
          <w:sz w:val="22"/>
          <w:szCs w:val="22"/>
          <w:lang w:val="uk-UA"/>
        </w:rPr>
        <w:t>улаштування пандуса для маломобільних груп населення</w:t>
      </w:r>
    </w:p>
    <w:p w14:paraId="2B78C58F" w14:textId="0301627F" w:rsidR="00BE19CF" w:rsidRPr="00BE19CF" w:rsidRDefault="00045EC9" w:rsidP="00BE19CF">
      <w:pPr>
        <w:pStyle w:val="ae"/>
        <w:ind w:left="567"/>
        <w:jc w:val="center"/>
        <w:rPr>
          <w:rFonts w:ascii="Times New Roman" w:hAnsi="Times New Roman" w:cs="Times New Roman"/>
          <w:b/>
          <w:sz w:val="22"/>
          <w:szCs w:val="22"/>
          <w:lang w:val="uk-UA"/>
        </w:rPr>
      </w:pPr>
      <w:r w:rsidRPr="00E57278">
        <w:rPr>
          <w:rFonts w:ascii="Times New Roman" w:hAnsi="Times New Roman" w:cs="Times New Roman"/>
          <w:b/>
          <w:sz w:val="22"/>
          <w:szCs w:val="22"/>
          <w:lang w:val="uk-UA"/>
        </w:rPr>
        <w:t>Технічн</w:t>
      </w:r>
      <w:r>
        <w:rPr>
          <w:rFonts w:ascii="Times New Roman" w:hAnsi="Times New Roman" w:cs="Times New Roman"/>
          <w:b/>
          <w:sz w:val="22"/>
          <w:szCs w:val="22"/>
          <w:lang w:val="uk-UA"/>
        </w:rPr>
        <w:t>і</w:t>
      </w:r>
      <w:r w:rsidRPr="00E57278">
        <w:rPr>
          <w:rFonts w:ascii="Times New Roman" w:hAnsi="Times New Roman" w:cs="Times New Roman"/>
          <w:b/>
          <w:sz w:val="22"/>
          <w:szCs w:val="22"/>
          <w:lang w:val="uk-UA"/>
        </w:rPr>
        <w:t xml:space="preserve"> </w:t>
      </w:r>
      <w:r>
        <w:rPr>
          <w:rFonts w:ascii="Times New Roman" w:hAnsi="Times New Roman" w:cs="Times New Roman"/>
          <w:b/>
          <w:sz w:val="22"/>
          <w:szCs w:val="22"/>
          <w:lang w:val="uk-UA"/>
        </w:rPr>
        <w:t xml:space="preserve">вимоги до закупівлі послуги </w:t>
      </w:r>
      <w:r w:rsidR="00BE19CF">
        <w:rPr>
          <w:rFonts w:ascii="Times New Roman" w:hAnsi="Times New Roman" w:cs="Times New Roman"/>
          <w:b/>
          <w:sz w:val="22"/>
          <w:szCs w:val="22"/>
          <w:lang w:val="uk-UA"/>
        </w:rPr>
        <w:t>у</w:t>
      </w:r>
      <w:r w:rsidR="00BE19CF" w:rsidRPr="00BE19CF">
        <w:rPr>
          <w:rFonts w:ascii="Times New Roman" w:hAnsi="Times New Roman" w:cs="Times New Roman"/>
          <w:b/>
          <w:sz w:val="22"/>
          <w:szCs w:val="22"/>
          <w:lang w:val="uk-UA"/>
        </w:rPr>
        <w:t xml:space="preserve">лаштування пандуса для маломобільних груп населення в Черкаському навчально-реабілітаційному центрі Черкаської обласної ради </w:t>
      </w:r>
    </w:p>
    <w:p w14:paraId="1518E409" w14:textId="6A7A655A" w:rsidR="00045EC9" w:rsidRPr="009A546E" w:rsidRDefault="00BE19CF" w:rsidP="00BE19CF">
      <w:pPr>
        <w:pStyle w:val="ae"/>
        <w:spacing w:before="0" w:beforeAutospacing="0" w:after="0" w:afterAutospacing="0"/>
        <w:ind w:left="567"/>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м. </w:t>
      </w:r>
      <w:r w:rsidRPr="00BE19CF">
        <w:rPr>
          <w:rFonts w:ascii="Times New Roman" w:hAnsi="Times New Roman" w:cs="Times New Roman"/>
          <w:b/>
          <w:sz w:val="22"/>
          <w:szCs w:val="22"/>
          <w:lang w:val="uk-UA"/>
        </w:rPr>
        <w:t xml:space="preserve">Чигирин вул. Богдана Хмельницького, </w:t>
      </w:r>
      <w:r>
        <w:rPr>
          <w:rFonts w:ascii="Times New Roman" w:hAnsi="Times New Roman" w:cs="Times New Roman"/>
          <w:b/>
          <w:sz w:val="22"/>
          <w:szCs w:val="22"/>
          <w:lang w:val="uk-UA"/>
        </w:rPr>
        <w:t>30</w:t>
      </w:r>
    </w:p>
    <w:tbl>
      <w:tblPr>
        <w:tblW w:w="12047" w:type="dxa"/>
        <w:tblCellMar>
          <w:top w:w="15" w:type="dxa"/>
        </w:tblCellMar>
        <w:tblLook w:val="04A0" w:firstRow="1" w:lastRow="0" w:firstColumn="1" w:lastColumn="0" w:noHBand="0" w:noVBand="1"/>
      </w:tblPr>
      <w:tblGrid>
        <w:gridCol w:w="1004"/>
        <w:gridCol w:w="7245"/>
        <w:gridCol w:w="1738"/>
        <w:gridCol w:w="1701"/>
        <w:gridCol w:w="359"/>
      </w:tblGrid>
      <w:tr w:rsidR="00EC6BB1" w14:paraId="11D4C580" w14:textId="77777777" w:rsidTr="00EC6BB1">
        <w:trPr>
          <w:gridAfter w:val="1"/>
          <w:wAfter w:w="359" w:type="dxa"/>
          <w:trHeight w:val="443"/>
        </w:trPr>
        <w:tc>
          <w:tcPr>
            <w:tcW w:w="1004" w:type="dxa"/>
            <w:vMerge w:val="restart"/>
            <w:tcBorders>
              <w:top w:val="single" w:sz="4" w:space="0" w:color="auto"/>
              <w:left w:val="single" w:sz="4" w:space="0" w:color="auto"/>
              <w:bottom w:val="nil"/>
              <w:right w:val="single" w:sz="4" w:space="0" w:color="auto"/>
            </w:tcBorders>
            <w:shd w:val="clear" w:color="auto" w:fill="auto"/>
            <w:vAlign w:val="center"/>
            <w:hideMark/>
          </w:tcPr>
          <w:p w14:paraId="1BD078CC" w14:textId="77777777" w:rsidR="00EC6BB1" w:rsidRDefault="00EC6BB1">
            <w:pPr>
              <w:jc w:val="center"/>
              <w:rPr>
                <w:rFonts w:ascii="Arial CYR" w:hAnsi="Arial CYR" w:cs="Arial CYR"/>
                <w:color w:val="000000"/>
                <w:sz w:val="20"/>
                <w:szCs w:val="20"/>
              </w:rPr>
            </w:pPr>
            <w:r>
              <w:rPr>
                <w:rFonts w:ascii="Arial CYR" w:hAnsi="Arial CYR" w:cs="Arial CYR"/>
                <w:color w:val="000000"/>
                <w:sz w:val="20"/>
                <w:szCs w:val="20"/>
              </w:rPr>
              <w:t>№</w:t>
            </w:r>
            <w:r>
              <w:rPr>
                <w:rFonts w:ascii="Arial CYR" w:hAnsi="Arial CYR" w:cs="Arial CYR"/>
                <w:color w:val="000000"/>
                <w:sz w:val="20"/>
                <w:szCs w:val="20"/>
              </w:rPr>
              <w:br/>
            </w:r>
            <w:proofErr w:type="spellStart"/>
            <w:r>
              <w:rPr>
                <w:rFonts w:ascii="Arial CYR" w:hAnsi="Arial CYR" w:cs="Arial CYR"/>
                <w:color w:val="000000"/>
                <w:sz w:val="20"/>
                <w:szCs w:val="20"/>
              </w:rPr>
              <w:t>Ч.ч</w:t>
            </w:r>
            <w:proofErr w:type="spellEnd"/>
            <w:r>
              <w:rPr>
                <w:rFonts w:ascii="Arial CYR" w:hAnsi="Arial CYR" w:cs="Arial CYR"/>
                <w:color w:val="000000"/>
                <w:sz w:val="20"/>
                <w:szCs w:val="20"/>
              </w:rPr>
              <w:t>..</w:t>
            </w:r>
          </w:p>
        </w:tc>
        <w:tc>
          <w:tcPr>
            <w:tcW w:w="7245" w:type="dxa"/>
            <w:vMerge w:val="restart"/>
            <w:tcBorders>
              <w:top w:val="single" w:sz="4" w:space="0" w:color="auto"/>
              <w:left w:val="single" w:sz="4" w:space="0" w:color="auto"/>
              <w:bottom w:val="nil"/>
              <w:right w:val="single" w:sz="4" w:space="0" w:color="auto"/>
            </w:tcBorders>
            <w:shd w:val="clear" w:color="auto" w:fill="auto"/>
            <w:vAlign w:val="center"/>
            <w:hideMark/>
          </w:tcPr>
          <w:p w14:paraId="2ED82439" w14:textId="77777777" w:rsidR="00EC6BB1" w:rsidRDefault="00EC6BB1">
            <w:pPr>
              <w:jc w:val="center"/>
              <w:rPr>
                <w:rFonts w:ascii="Arial CYR" w:hAnsi="Arial CYR" w:cs="Arial CYR"/>
                <w:color w:val="000000"/>
                <w:sz w:val="20"/>
                <w:szCs w:val="20"/>
              </w:rPr>
            </w:pPr>
            <w:proofErr w:type="spellStart"/>
            <w:r>
              <w:rPr>
                <w:rFonts w:ascii="Arial CYR" w:hAnsi="Arial CYR" w:cs="Arial CYR"/>
                <w:color w:val="000000"/>
                <w:sz w:val="20"/>
                <w:szCs w:val="20"/>
              </w:rPr>
              <w:t>Найменування</w:t>
            </w:r>
            <w:proofErr w:type="spellEnd"/>
            <w:r>
              <w:rPr>
                <w:rFonts w:ascii="Arial CYR" w:hAnsi="Arial CYR" w:cs="Arial CYR"/>
                <w:color w:val="000000"/>
                <w:sz w:val="20"/>
                <w:szCs w:val="20"/>
              </w:rPr>
              <w:t xml:space="preserve"> </w:t>
            </w:r>
            <w:proofErr w:type="spellStart"/>
            <w:r>
              <w:rPr>
                <w:rFonts w:ascii="Arial CYR" w:hAnsi="Arial CYR" w:cs="Arial CYR"/>
                <w:color w:val="000000"/>
                <w:sz w:val="20"/>
                <w:szCs w:val="20"/>
              </w:rPr>
              <w:t>робіт</w:t>
            </w:r>
            <w:proofErr w:type="spellEnd"/>
            <w:r>
              <w:rPr>
                <w:rFonts w:ascii="Arial CYR" w:hAnsi="Arial CYR" w:cs="Arial CYR"/>
                <w:color w:val="000000"/>
                <w:sz w:val="20"/>
                <w:szCs w:val="20"/>
              </w:rPr>
              <w:t xml:space="preserve"> і </w:t>
            </w:r>
            <w:proofErr w:type="spellStart"/>
            <w:r>
              <w:rPr>
                <w:rFonts w:ascii="Arial CYR" w:hAnsi="Arial CYR" w:cs="Arial CYR"/>
                <w:color w:val="000000"/>
                <w:sz w:val="20"/>
                <w:szCs w:val="20"/>
              </w:rPr>
              <w:t>витрат</w:t>
            </w:r>
            <w:proofErr w:type="spellEnd"/>
          </w:p>
        </w:tc>
        <w:tc>
          <w:tcPr>
            <w:tcW w:w="1738" w:type="dxa"/>
            <w:vMerge w:val="restart"/>
            <w:tcBorders>
              <w:top w:val="single" w:sz="4" w:space="0" w:color="auto"/>
              <w:left w:val="single" w:sz="4" w:space="0" w:color="auto"/>
              <w:bottom w:val="nil"/>
              <w:right w:val="single" w:sz="4" w:space="0" w:color="auto"/>
            </w:tcBorders>
            <w:shd w:val="clear" w:color="auto" w:fill="auto"/>
            <w:vAlign w:val="center"/>
            <w:hideMark/>
          </w:tcPr>
          <w:p w14:paraId="34F27553" w14:textId="77777777" w:rsidR="00EC6BB1" w:rsidRDefault="00EC6BB1">
            <w:pPr>
              <w:jc w:val="center"/>
              <w:rPr>
                <w:rFonts w:ascii="Arial CYR" w:hAnsi="Arial CYR" w:cs="Arial CYR"/>
                <w:color w:val="000000"/>
                <w:sz w:val="20"/>
                <w:szCs w:val="20"/>
              </w:rPr>
            </w:pPr>
            <w:proofErr w:type="spellStart"/>
            <w:r>
              <w:rPr>
                <w:rFonts w:ascii="Arial CYR" w:hAnsi="Arial CYR" w:cs="Arial CYR"/>
                <w:color w:val="000000"/>
                <w:sz w:val="20"/>
                <w:szCs w:val="20"/>
              </w:rPr>
              <w:t>Одиниця</w:t>
            </w:r>
            <w:proofErr w:type="spellEnd"/>
            <w:r>
              <w:rPr>
                <w:rFonts w:ascii="Arial CYR" w:hAnsi="Arial CYR" w:cs="Arial CYR"/>
                <w:color w:val="000000"/>
                <w:sz w:val="20"/>
                <w:szCs w:val="20"/>
              </w:rPr>
              <w:br/>
            </w:r>
            <w:proofErr w:type="spellStart"/>
            <w:r>
              <w:rPr>
                <w:rFonts w:ascii="Arial CYR" w:hAnsi="Arial CYR" w:cs="Arial CYR"/>
                <w:color w:val="000000"/>
                <w:sz w:val="20"/>
                <w:szCs w:val="20"/>
              </w:rPr>
              <w:t>виміру</w:t>
            </w:r>
            <w:proofErr w:type="spellEnd"/>
          </w:p>
        </w:tc>
        <w:tc>
          <w:tcPr>
            <w:tcW w:w="1701" w:type="dxa"/>
            <w:vMerge w:val="restart"/>
            <w:tcBorders>
              <w:top w:val="single" w:sz="4" w:space="0" w:color="auto"/>
              <w:left w:val="single" w:sz="4" w:space="0" w:color="auto"/>
              <w:bottom w:val="nil"/>
              <w:right w:val="single" w:sz="4" w:space="0" w:color="000000"/>
            </w:tcBorders>
            <w:shd w:val="clear" w:color="auto" w:fill="auto"/>
            <w:vAlign w:val="center"/>
            <w:hideMark/>
          </w:tcPr>
          <w:p w14:paraId="548BCA17" w14:textId="77777777" w:rsidR="00EC6BB1" w:rsidRDefault="00EC6BB1">
            <w:pPr>
              <w:jc w:val="center"/>
              <w:rPr>
                <w:rFonts w:ascii="Arial CYR" w:hAnsi="Arial CYR" w:cs="Arial CYR"/>
                <w:color w:val="000000"/>
                <w:sz w:val="20"/>
                <w:szCs w:val="20"/>
              </w:rPr>
            </w:pPr>
            <w:proofErr w:type="spellStart"/>
            <w:r>
              <w:rPr>
                <w:rFonts w:ascii="Arial CYR" w:hAnsi="Arial CYR" w:cs="Arial CYR"/>
                <w:color w:val="000000"/>
                <w:sz w:val="20"/>
                <w:szCs w:val="20"/>
              </w:rPr>
              <w:t>Кіль</w:t>
            </w:r>
            <w:proofErr w:type="spellEnd"/>
            <w:r>
              <w:rPr>
                <w:rFonts w:ascii="Arial CYR" w:hAnsi="Arial CYR" w:cs="Arial CYR"/>
                <w:color w:val="000000"/>
                <w:sz w:val="20"/>
                <w:szCs w:val="20"/>
              </w:rPr>
              <w:t>-</w:t>
            </w:r>
            <w:r>
              <w:rPr>
                <w:rFonts w:ascii="Arial CYR" w:hAnsi="Arial CYR" w:cs="Arial CYR"/>
                <w:color w:val="000000"/>
                <w:sz w:val="20"/>
                <w:szCs w:val="20"/>
              </w:rPr>
              <w:br/>
            </w:r>
            <w:proofErr w:type="spellStart"/>
            <w:r>
              <w:rPr>
                <w:rFonts w:ascii="Arial CYR" w:hAnsi="Arial CYR" w:cs="Arial CYR"/>
                <w:color w:val="000000"/>
                <w:sz w:val="20"/>
                <w:szCs w:val="20"/>
              </w:rPr>
              <w:t>кість</w:t>
            </w:r>
            <w:proofErr w:type="spellEnd"/>
          </w:p>
        </w:tc>
      </w:tr>
      <w:tr w:rsidR="00EC6BB1" w14:paraId="3D2EF898" w14:textId="77777777" w:rsidTr="00EC6BB1">
        <w:trPr>
          <w:trHeight w:val="852"/>
        </w:trPr>
        <w:tc>
          <w:tcPr>
            <w:tcW w:w="1004" w:type="dxa"/>
            <w:vMerge/>
            <w:tcBorders>
              <w:top w:val="single" w:sz="4" w:space="0" w:color="auto"/>
              <w:left w:val="single" w:sz="4" w:space="0" w:color="auto"/>
              <w:bottom w:val="nil"/>
              <w:right w:val="single" w:sz="4" w:space="0" w:color="auto"/>
            </w:tcBorders>
            <w:vAlign w:val="center"/>
            <w:hideMark/>
          </w:tcPr>
          <w:p w14:paraId="2AA97D9E" w14:textId="77777777" w:rsidR="00EC6BB1" w:rsidRDefault="00EC6BB1">
            <w:pPr>
              <w:rPr>
                <w:rFonts w:ascii="Arial CYR" w:hAnsi="Arial CYR" w:cs="Arial CYR"/>
                <w:color w:val="000000"/>
                <w:sz w:val="20"/>
                <w:szCs w:val="20"/>
              </w:rPr>
            </w:pPr>
          </w:p>
        </w:tc>
        <w:tc>
          <w:tcPr>
            <w:tcW w:w="7245" w:type="dxa"/>
            <w:vMerge/>
            <w:tcBorders>
              <w:top w:val="single" w:sz="4" w:space="0" w:color="auto"/>
              <w:left w:val="single" w:sz="4" w:space="0" w:color="auto"/>
              <w:bottom w:val="nil"/>
              <w:right w:val="single" w:sz="4" w:space="0" w:color="auto"/>
            </w:tcBorders>
            <w:vAlign w:val="center"/>
            <w:hideMark/>
          </w:tcPr>
          <w:p w14:paraId="445721A3" w14:textId="77777777" w:rsidR="00EC6BB1" w:rsidRDefault="00EC6BB1">
            <w:pPr>
              <w:rPr>
                <w:rFonts w:ascii="Arial CYR" w:hAnsi="Arial CYR" w:cs="Arial CYR"/>
                <w:color w:val="000000"/>
                <w:sz w:val="20"/>
                <w:szCs w:val="20"/>
              </w:rPr>
            </w:pPr>
          </w:p>
        </w:tc>
        <w:tc>
          <w:tcPr>
            <w:tcW w:w="1738" w:type="dxa"/>
            <w:vMerge/>
            <w:tcBorders>
              <w:top w:val="single" w:sz="4" w:space="0" w:color="auto"/>
              <w:left w:val="single" w:sz="4" w:space="0" w:color="auto"/>
              <w:bottom w:val="nil"/>
              <w:right w:val="single" w:sz="4" w:space="0" w:color="auto"/>
            </w:tcBorders>
            <w:vAlign w:val="center"/>
            <w:hideMark/>
          </w:tcPr>
          <w:p w14:paraId="5DB24746" w14:textId="77777777" w:rsidR="00EC6BB1" w:rsidRDefault="00EC6BB1">
            <w:pPr>
              <w:rPr>
                <w:rFonts w:ascii="Arial CYR" w:hAnsi="Arial CYR" w:cs="Arial CYR"/>
                <w:color w:val="000000"/>
                <w:sz w:val="20"/>
                <w:szCs w:val="20"/>
              </w:rPr>
            </w:pPr>
          </w:p>
        </w:tc>
        <w:tc>
          <w:tcPr>
            <w:tcW w:w="1701" w:type="dxa"/>
            <w:vMerge/>
            <w:tcBorders>
              <w:top w:val="single" w:sz="4" w:space="0" w:color="auto"/>
              <w:left w:val="single" w:sz="4" w:space="0" w:color="auto"/>
              <w:bottom w:val="nil"/>
              <w:right w:val="single" w:sz="4" w:space="0" w:color="000000"/>
            </w:tcBorders>
            <w:vAlign w:val="center"/>
            <w:hideMark/>
          </w:tcPr>
          <w:p w14:paraId="1B653933" w14:textId="77777777" w:rsidR="00EC6BB1" w:rsidRDefault="00EC6BB1">
            <w:pPr>
              <w:rPr>
                <w:rFonts w:ascii="Arial CYR" w:hAnsi="Arial CYR" w:cs="Arial CYR"/>
                <w:color w:val="000000"/>
                <w:sz w:val="20"/>
                <w:szCs w:val="20"/>
              </w:rPr>
            </w:pPr>
          </w:p>
        </w:tc>
        <w:tc>
          <w:tcPr>
            <w:tcW w:w="359" w:type="dxa"/>
            <w:tcBorders>
              <w:top w:val="nil"/>
              <w:left w:val="nil"/>
              <w:bottom w:val="nil"/>
              <w:right w:val="nil"/>
            </w:tcBorders>
            <w:shd w:val="clear" w:color="auto" w:fill="auto"/>
            <w:noWrap/>
            <w:vAlign w:val="bottom"/>
            <w:hideMark/>
          </w:tcPr>
          <w:p w14:paraId="15501B2B" w14:textId="77777777" w:rsidR="00EC6BB1" w:rsidRDefault="00EC6BB1">
            <w:pPr>
              <w:jc w:val="center"/>
              <w:rPr>
                <w:rFonts w:ascii="Arial CYR" w:hAnsi="Arial CYR" w:cs="Arial CYR"/>
                <w:color w:val="000000"/>
                <w:sz w:val="20"/>
                <w:szCs w:val="20"/>
              </w:rPr>
            </w:pPr>
          </w:p>
        </w:tc>
      </w:tr>
      <w:tr w:rsidR="00EC6BB1" w14:paraId="01503197" w14:textId="77777777" w:rsidTr="00EC6BB1">
        <w:trPr>
          <w:trHeight w:val="239"/>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3ACFE" w14:textId="77777777" w:rsidR="00EC6BB1" w:rsidRDefault="00EC6BB1">
            <w:pPr>
              <w:jc w:val="center"/>
              <w:rPr>
                <w:rFonts w:ascii="Arial CYR" w:hAnsi="Arial CYR" w:cs="Arial CYR"/>
                <w:color w:val="000000"/>
                <w:sz w:val="20"/>
                <w:szCs w:val="20"/>
              </w:rPr>
            </w:pPr>
            <w:r>
              <w:rPr>
                <w:rFonts w:ascii="Arial CYR" w:hAnsi="Arial CYR" w:cs="Arial CYR"/>
                <w:color w:val="000000"/>
                <w:sz w:val="20"/>
                <w:szCs w:val="20"/>
              </w:rPr>
              <w:t>1</w:t>
            </w:r>
          </w:p>
        </w:tc>
        <w:tc>
          <w:tcPr>
            <w:tcW w:w="7245" w:type="dxa"/>
            <w:tcBorders>
              <w:top w:val="single" w:sz="4" w:space="0" w:color="auto"/>
              <w:left w:val="single" w:sz="4" w:space="0" w:color="auto"/>
              <w:bottom w:val="single" w:sz="4" w:space="0" w:color="auto"/>
              <w:right w:val="nil"/>
            </w:tcBorders>
            <w:shd w:val="clear" w:color="auto" w:fill="auto"/>
            <w:vAlign w:val="center"/>
            <w:hideMark/>
          </w:tcPr>
          <w:p w14:paraId="59495441" w14:textId="77777777" w:rsidR="00EC6BB1" w:rsidRDefault="00EC6BB1">
            <w:pPr>
              <w:jc w:val="center"/>
              <w:rPr>
                <w:rFonts w:ascii="Arial CYR" w:hAnsi="Arial CYR" w:cs="Arial CYR"/>
                <w:color w:val="000000"/>
                <w:sz w:val="20"/>
                <w:szCs w:val="20"/>
              </w:rPr>
            </w:pPr>
            <w:r>
              <w:rPr>
                <w:rFonts w:ascii="Arial CYR" w:hAnsi="Arial CYR" w:cs="Arial CYR"/>
                <w:color w:val="000000"/>
                <w:sz w:val="20"/>
                <w:szCs w:val="20"/>
              </w:rPr>
              <w:t>3</w:t>
            </w:r>
          </w:p>
        </w:tc>
        <w:tc>
          <w:tcPr>
            <w:tcW w:w="1738" w:type="dxa"/>
            <w:tcBorders>
              <w:top w:val="single" w:sz="4" w:space="0" w:color="auto"/>
              <w:left w:val="single" w:sz="4" w:space="0" w:color="auto"/>
              <w:bottom w:val="single" w:sz="4" w:space="0" w:color="auto"/>
              <w:right w:val="single" w:sz="4" w:space="0" w:color="auto"/>
            </w:tcBorders>
            <w:shd w:val="clear" w:color="auto" w:fill="auto"/>
            <w:hideMark/>
          </w:tcPr>
          <w:p w14:paraId="6D32203F" w14:textId="77777777" w:rsidR="00EC6BB1" w:rsidRDefault="00EC6BB1">
            <w:pPr>
              <w:jc w:val="center"/>
              <w:rPr>
                <w:rFonts w:ascii="Arial CYR" w:hAnsi="Arial CYR" w:cs="Arial CYR"/>
                <w:color w:val="000000"/>
                <w:sz w:val="20"/>
                <w:szCs w:val="20"/>
              </w:rPr>
            </w:pPr>
            <w:r>
              <w:rPr>
                <w:rFonts w:ascii="Arial CYR" w:hAnsi="Arial CYR" w:cs="Arial CYR"/>
                <w:color w:val="000000"/>
                <w:sz w:val="20"/>
                <w:szCs w:val="20"/>
              </w:rPr>
              <w:t>4</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14:paraId="370BFA89" w14:textId="77777777" w:rsidR="00EC6BB1" w:rsidRDefault="00EC6BB1">
            <w:pPr>
              <w:jc w:val="center"/>
              <w:rPr>
                <w:rFonts w:ascii="Arial CYR" w:hAnsi="Arial CYR" w:cs="Arial CYR"/>
                <w:color w:val="000000"/>
                <w:sz w:val="20"/>
                <w:szCs w:val="20"/>
              </w:rPr>
            </w:pPr>
            <w:r>
              <w:rPr>
                <w:rFonts w:ascii="Arial CYR" w:hAnsi="Arial CYR" w:cs="Arial CYR"/>
                <w:color w:val="000000"/>
                <w:sz w:val="20"/>
                <w:szCs w:val="20"/>
              </w:rPr>
              <w:t>5</w:t>
            </w:r>
          </w:p>
        </w:tc>
        <w:tc>
          <w:tcPr>
            <w:tcW w:w="359" w:type="dxa"/>
            <w:vAlign w:val="center"/>
            <w:hideMark/>
          </w:tcPr>
          <w:p w14:paraId="6197381A" w14:textId="77777777" w:rsidR="00EC6BB1" w:rsidRDefault="00EC6BB1">
            <w:pPr>
              <w:rPr>
                <w:sz w:val="20"/>
                <w:szCs w:val="20"/>
              </w:rPr>
            </w:pPr>
          </w:p>
        </w:tc>
      </w:tr>
      <w:tr w:rsidR="00EC6BB1" w14:paraId="6CBD946E" w14:textId="77777777" w:rsidTr="00EC6BB1">
        <w:trPr>
          <w:trHeight w:val="206"/>
        </w:trPr>
        <w:tc>
          <w:tcPr>
            <w:tcW w:w="1004" w:type="dxa"/>
            <w:vMerge w:val="restart"/>
            <w:tcBorders>
              <w:top w:val="nil"/>
              <w:left w:val="single" w:sz="4" w:space="0" w:color="auto"/>
              <w:bottom w:val="nil"/>
              <w:right w:val="single" w:sz="4" w:space="0" w:color="auto"/>
            </w:tcBorders>
            <w:shd w:val="clear" w:color="auto" w:fill="auto"/>
            <w:hideMark/>
          </w:tcPr>
          <w:p w14:paraId="7C8B0FCB" w14:textId="77777777" w:rsidR="00EC6BB1" w:rsidRDefault="00EC6BB1">
            <w:pPr>
              <w:jc w:val="right"/>
              <w:rPr>
                <w:rFonts w:ascii="Arial CYR" w:hAnsi="Arial CYR" w:cs="Arial CYR"/>
                <w:i/>
                <w:iCs/>
                <w:color w:val="000000"/>
                <w:sz w:val="20"/>
                <w:szCs w:val="20"/>
              </w:rPr>
            </w:pPr>
            <w:r>
              <w:rPr>
                <w:rFonts w:ascii="Arial CYR" w:hAnsi="Arial CYR" w:cs="Arial CYR"/>
                <w:i/>
                <w:iCs/>
                <w:color w:val="000000"/>
                <w:sz w:val="20"/>
                <w:szCs w:val="20"/>
              </w:rPr>
              <w:t>1</w:t>
            </w:r>
          </w:p>
        </w:tc>
        <w:tc>
          <w:tcPr>
            <w:tcW w:w="7245" w:type="dxa"/>
            <w:vMerge w:val="restart"/>
            <w:tcBorders>
              <w:top w:val="nil"/>
              <w:left w:val="single" w:sz="4" w:space="0" w:color="auto"/>
              <w:bottom w:val="nil"/>
              <w:right w:val="nil"/>
            </w:tcBorders>
            <w:shd w:val="clear" w:color="auto" w:fill="auto"/>
            <w:hideMark/>
          </w:tcPr>
          <w:p w14:paraId="11BBBABD" w14:textId="77777777" w:rsidR="00EC6BB1" w:rsidRDefault="00EC6BB1">
            <w:pPr>
              <w:rPr>
                <w:rFonts w:ascii="Arial CYR" w:hAnsi="Arial CYR" w:cs="Arial CYR"/>
                <w:i/>
                <w:iCs/>
                <w:color w:val="000000"/>
                <w:sz w:val="20"/>
                <w:szCs w:val="20"/>
              </w:rPr>
            </w:pPr>
            <w:proofErr w:type="spellStart"/>
            <w:r>
              <w:rPr>
                <w:rFonts w:ascii="Arial CYR" w:hAnsi="Arial CYR" w:cs="Arial CYR"/>
                <w:i/>
                <w:iCs/>
                <w:color w:val="000000"/>
                <w:sz w:val="20"/>
                <w:szCs w:val="20"/>
              </w:rPr>
              <w:t>Виготовлення</w:t>
            </w:r>
            <w:proofErr w:type="spellEnd"/>
            <w:r>
              <w:rPr>
                <w:rFonts w:ascii="Arial CYR" w:hAnsi="Arial CYR" w:cs="Arial CYR"/>
                <w:i/>
                <w:iCs/>
                <w:color w:val="000000"/>
                <w:sz w:val="20"/>
                <w:szCs w:val="20"/>
              </w:rPr>
              <w:t xml:space="preserve"> </w:t>
            </w:r>
            <w:proofErr w:type="spellStart"/>
            <w:r>
              <w:rPr>
                <w:rFonts w:ascii="Arial CYR" w:hAnsi="Arial CYR" w:cs="Arial CYR"/>
                <w:i/>
                <w:iCs/>
                <w:color w:val="000000"/>
                <w:sz w:val="20"/>
                <w:szCs w:val="20"/>
              </w:rPr>
              <w:t>дрібнорозмірних</w:t>
            </w:r>
            <w:proofErr w:type="spellEnd"/>
            <w:r>
              <w:rPr>
                <w:rFonts w:ascii="Arial CYR" w:hAnsi="Arial CYR" w:cs="Arial CYR"/>
                <w:i/>
                <w:iCs/>
                <w:color w:val="000000"/>
                <w:sz w:val="20"/>
                <w:szCs w:val="20"/>
              </w:rPr>
              <w:t xml:space="preserve"> </w:t>
            </w:r>
            <w:proofErr w:type="spellStart"/>
            <w:r>
              <w:rPr>
                <w:rFonts w:ascii="Arial CYR" w:hAnsi="Arial CYR" w:cs="Arial CYR"/>
                <w:i/>
                <w:iCs/>
                <w:color w:val="000000"/>
                <w:sz w:val="20"/>
                <w:szCs w:val="20"/>
              </w:rPr>
              <w:t>металевих</w:t>
            </w:r>
            <w:proofErr w:type="spellEnd"/>
            <w:r>
              <w:rPr>
                <w:rFonts w:ascii="Arial CYR" w:hAnsi="Arial CYR" w:cs="Arial CYR"/>
                <w:i/>
                <w:iCs/>
                <w:color w:val="000000"/>
                <w:sz w:val="20"/>
                <w:szCs w:val="20"/>
              </w:rPr>
              <w:br/>
            </w:r>
            <w:proofErr w:type="spellStart"/>
            <w:r>
              <w:rPr>
                <w:rFonts w:ascii="Arial CYR" w:hAnsi="Arial CYR" w:cs="Arial CYR"/>
                <w:i/>
                <w:iCs/>
                <w:color w:val="000000"/>
                <w:sz w:val="20"/>
                <w:szCs w:val="20"/>
              </w:rPr>
              <w:t>конструкцій</w:t>
            </w:r>
            <w:proofErr w:type="spellEnd"/>
          </w:p>
        </w:tc>
        <w:tc>
          <w:tcPr>
            <w:tcW w:w="1738" w:type="dxa"/>
            <w:vMerge w:val="restart"/>
            <w:tcBorders>
              <w:top w:val="nil"/>
              <w:left w:val="single" w:sz="4" w:space="0" w:color="auto"/>
              <w:bottom w:val="nil"/>
              <w:right w:val="single" w:sz="4" w:space="0" w:color="auto"/>
            </w:tcBorders>
            <w:shd w:val="clear" w:color="auto" w:fill="auto"/>
            <w:hideMark/>
          </w:tcPr>
          <w:p w14:paraId="69F7A6F8" w14:textId="77777777" w:rsidR="00EC6BB1" w:rsidRDefault="00EC6BB1">
            <w:pPr>
              <w:jc w:val="center"/>
              <w:rPr>
                <w:rFonts w:ascii="Arial CYR" w:hAnsi="Arial CYR" w:cs="Arial CYR"/>
                <w:i/>
                <w:iCs/>
                <w:color w:val="000000"/>
                <w:sz w:val="20"/>
                <w:szCs w:val="20"/>
              </w:rPr>
            </w:pPr>
            <w:r>
              <w:rPr>
                <w:rFonts w:ascii="Arial CYR" w:hAnsi="Arial CYR" w:cs="Arial CYR"/>
                <w:i/>
                <w:iCs/>
                <w:color w:val="000000"/>
                <w:sz w:val="20"/>
                <w:szCs w:val="20"/>
              </w:rPr>
              <w:t>т</w:t>
            </w:r>
          </w:p>
        </w:tc>
        <w:tc>
          <w:tcPr>
            <w:tcW w:w="1701" w:type="dxa"/>
            <w:vMerge w:val="restart"/>
            <w:tcBorders>
              <w:top w:val="nil"/>
              <w:left w:val="single" w:sz="4" w:space="0" w:color="auto"/>
              <w:bottom w:val="nil"/>
              <w:right w:val="single" w:sz="4" w:space="0" w:color="000000"/>
            </w:tcBorders>
            <w:shd w:val="clear" w:color="auto" w:fill="auto"/>
            <w:hideMark/>
          </w:tcPr>
          <w:p w14:paraId="5CCD6EC7" w14:textId="77777777" w:rsidR="00EC6BB1" w:rsidRDefault="00EC6BB1">
            <w:pPr>
              <w:jc w:val="right"/>
              <w:rPr>
                <w:rFonts w:ascii="Arial CYR" w:hAnsi="Arial CYR" w:cs="Arial CYR"/>
                <w:i/>
                <w:iCs/>
                <w:color w:val="000000"/>
                <w:sz w:val="20"/>
                <w:szCs w:val="20"/>
              </w:rPr>
            </w:pPr>
            <w:r>
              <w:rPr>
                <w:rFonts w:ascii="Arial CYR" w:hAnsi="Arial CYR" w:cs="Arial CYR"/>
                <w:i/>
                <w:iCs/>
                <w:color w:val="000000"/>
                <w:sz w:val="20"/>
                <w:szCs w:val="20"/>
              </w:rPr>
              <w:t>0,44</w:t>
            </w:r>
          </w:p>
        </w:tc>
        <w:tc>
          <w:tcPr>
            <w:tcW w:w="359" w:type="dxa"/>
            <w:vAlign w:val="center"/>
            <w:hideMark/>
          </w:tcPr>
          <w:p w14:paraId="501FBDB4" w14:textId="77777777" w:rsidR="00EC6BB1" w:rsidRDefault="00EC6BB1">
            <w:pPr>
              <w:rPr>
                <w:sz w:val="20"/>
                <w:szCs w:val="20"/>
              </w:rPr>
            </w:pPr>
          </w:p>
        </w:tc>
      </w:tr>
      <w:tr w:rsidR="00EC6BB1" w14:paraId="4C7F0464" w14:textId="77777777" w:rsidTr="00EC6BB1">
        <w:trPr>
          <w:trHeight w:val="232"/>
        </w:trPr>
        <w:tc>
          <w:tcPr>
            <w:tcW w:w="1004" w:type="dxa"/>
            <w:vMerge/>
            <w:tcBorders>
              <w:top w:val="nil"/>
              <w:left w:val="single" w:sz="4" w:space="0" w:color="auto"/>
              <w:bottom w:val="nil"/>
              <w:right w:val="single" w:sz="4" w:space="0" w:color="auto"/>
            </w:tcBorders>
            <w:vAlign w:val="center"/>
            <w:hideMark/>
          </w:tcPr>
          <w:p w14:paraId="3FF42B55" w14:textId="77777777" w:rsidR="00EC6BB1" w:rsidRDefault="00EC6BB1">
            <w:pPr>
              <w:rPr>
                <w:rFonts w:ascii="Arial CYR" w:hAnsi="Arial CYR" w:cs="Arial CYR"/>
                <w:i/>
                <w:iCs/>
                <w:color w:val="000000"/>
                <w:sz w:val="20"/>
                <w:szCs w:val="20"/>
              </w:rPr>
            </w:pPr>
          </w:p>
        </w:tc>
        <w:tc>
          <w:tcPr>
            <w:tcW w:w="7245" w:type="dxa"/>
            <w:vMerge/>
            <w:tcBorders>
              <w:top w:val="nil"/>
              <w:left w:val="single" w:sz="4" w:space="0" w:color="auto"/>
              <w:bottom w:val="nil"/>
              <w:right w:val="nil"/>
            </w:tcBorders>
            <w:vAlign w:val="center"/>
            <w:hideMark/>
          </w:tcPr>
          <w:p w14:paraId="50DBD21E" w14:textId="77777777" w:rsidR="00EC6BB1" w:rsidRDefault="00EC6BB1">
            <w:pPr>
              <w:rPr>
                <w:rFonts w:ascii="Arial CYR" w:hAnsi="Arial CYR" w:cs="Arial CYR"/>
                <w:i/>
                <w:iCs/>
                <w:color w:val="000000"/>
                <w:sz w:val="20"/>
                <w:szCs w:val="20"/>
              </w:rPr>
            </w:pPr>
          </w:p>
        </w:tc>
        <w:tc>
          <w:tcPr>
            <w:tcW w:w="1738" w:type="dxa"/>
            <w:vMerge/>
            <w:tcBorders>
              <w:top w:val="nil"/>
              <w:left w:val="single" w:sz="4" w:space="0" w:color="auto"/>
              <w:bottom w:val="nil"/>
              <w:right w:val="single" w:sz="4" w:space="0" w:color="auto"/>
            </w:tcBorders>
            <w:vAlign w:val="center"/>
            <w:hideMark/>
          </w:tcPr>
          <w:p w14:paraId="1C189DF2" w14:textId="77777777" w:rsidR="00EC6BB1" w:rsidRDefault="00EC6BB1">
            <w:pPr>
              <w:rPr>
                <w:rFonts w:ascii="Arial CYR" w:hAnsi="Arial CYR" w:cs="Arial CYR"/>
                <w:i/>
                <w:iCs/>
                <w:color w:val="000000"/>
                <w:sz w:val="20"/>
                <w:szCs w:val="20"/>
              </w:rPr>
            </w:pPr>
          </w:p>
        </w:tc>
        <w:tc>
          <w:tcPr>
            <w:tcW w:w="1701" w:type="dxa"/>
            <w:vMerge/>
            <w:tcBorders>
              <w:top w:val="nil"/>
              <w:left w:val="single" w:sz="4" w:space="0" w:color="auto"/>
              <w:bottom w:val="nil"/>
              <w:right w:val="single" w:sz="4" w:space="0" w:color="000000"/>
            </w:tcBorders>
            <w:vAlign w:val="center"/>
            <w:hideMark/>
          </w:tcPr>
          <w:p w14:paraId="7770069B" w14:textId="77777777" w:rsidR="00EC6BB1" w:rsidRDefault="00EC6BB1">
            <w:pPr>
              <w:rPr>
                <w:rFonts w:ascii="Arial CYR" w:hAnsi="Arial CYR" w:cs="Arial CYR"/>
                <w:i/>
                <w:iCs/>
                <w:color w:val="000000"/>
                <w:sz w:val="20"/>
                <w:szCs w:val="20"/>
              </w:rPr>
            </w:pPr>
          </w:p>
        </w:tc>
        <w:tc>
          <w:tcPr>
            <w:tcW w:w="359" w:type="dxa"/>
            <w:tcBorders>
              <w:top w:val="nil"/>
              <w:left w:val="nil"/>
              <w:bottom w:val="nil"/>
              <w:right w:val="nil"/>
            </w:tcBorders>
            <w:shd w:val="clear" w:color="auto" w:fill="auto"/>
            <w:noWrap/>
            <w:vAlign w:val="bottom"/>
            <w:hideMark/>
          </w:tcPr>
          <w:p w14:paraId="1FBA6345" w14:textId="77777777" w:rsidR="00EC6BB1" w:rsidRDefault="00EC6BB1">
            <w:pPr>
              <w:jc w:val="right"/>
              <w:rPr>
                <w:rFonts w:ascii="Arial CYR" w:hAnsi="Arial CYR" w:cs="Arial CYR"/>
                <w:i/>
                <w:iCs/>
                <w:color w:val="000000"/>
                <w:sz w:val="20"/>
                <w:szCs w:val="20"/>
              </w:rPr>
            </w:pPr>
          </w:p>
        </w:tc>
      </w:tr>
      <w:tr w:rsidR="00EC6BB1" w14:paraId="7EA8DDE2" w14:textId="77777777" w:rsidTr="00EC6BB1">
        <w:trPr>
          <w:trHeight w:val="204"/>
        </w:trPr>
        <w:tc>
          <w:tcPr>
            <w:tcW w:w="1004" w:type="dxa"/>
            <w:vMerge w:val="restart"/>
            <w:tcBorders>
              <w:top w:val="nil"/>
              <w:left w:val="single" w:sz="4" w:space="0" w:color="auto"/>
              <w:bottom w:val="nil"/>
              <w:right w:val="single" w:sz="4" w:space="0" w:color="auto"/>
            </w:tcBorders>
            <w:shd w:val="clear" w:color="auto" w:fill="auto"/>
            <w:hideMark/>
          </w:tcPr>
          <w:p w14:paraId="3FD83E41" w14:textId="77777777" w:rsidR="00EC6BB1" w:rsidRDefault="00EC6BB1">
            <w:pPr>
              <w:jc w:val="right"/>
              <w:rPr>
                <w:rFonts w:ascii="Arial CYR" w:hAnsi="Arial CYR" w:cs="Arial CYR"/>
                <w:color w:val="000000"/>
                <w:sz w:val="20"/>
                <w:szCs w:val="20"/>
              </w:rPr>
            </w:pPr>
            <w:r>
              <w:rPr>
                <w:rFonts w:ascii="Arial CYR" w:hAnsi="Arial CYR" w:cs="Arial CYR"/>
                <w:color w:val="000000"/>
                <w:sz w:val="20"/>
                <w:szCs w:val="20"/>
              </w:rPr>
              <w:t>2</w:t>
            </w:r>
          </w:p>
        </w:tc>
        <w:tc>
          <w:tcPr>
            <w:tcW w:w="7245" w:type="dxa"/>
            <w:vMerge w:val="restart"/>
            <w:tcBorders>
              <w:top w:val="nil"/>
              <w:left w:val="single" w:sz="4" w:space="0" w:color="auto"/>
              <w:bottom w:val="nil"/>
              <w:right w:val="nil"/>
            </w:tcBorders>
            <w:shd w:val="clear" w:color="auto" w:fill="auto"/>
            <w:hideMark/>
          </w:tcPr>
          <w:p w14:paraId="54C1C305" w14:textId="77777777" w:rsidR="00EC6BB1" w:rsidRDefault="00EC6BB1">
            <w:pPr>
              <w:rPr>
                <w:rFonts w:ascii="Arial CYR" w:hAnsi="Arial CYR" w:cs="Arial CYR"/>
                <w:color w:val="000000"/>
                <w:sz w:val="20"/>
                <w:szCs w:val="20"/>
              </w:rPr>
            </w:pPr>
            <w:proofErr w:type="spellStart"/>
            <w:r>
              <w:rPr>
                <w:rFonts w:ascii="Arial CYR" w:hAnsi="Arial CYR" w:cs="Arial CYR"/>
                <w:color w:val="000000"/>
                <w:sz w:val="20"/>
                <w:szCs w:val="20"/>
              </w:rPr>
              <w:t>Кутик</w:t>
            </w:r>
            <w:proofErr w:type="spellEnd"/>
            <w:r>
              <w:rPr>
                <w:rFonts w:ascii="Arial CYR" w:hAnsi="Arial CYR" w:cs="Arial CYR"/>
                <w:color w:val="000000"/>
                <w:sz w:val="20"/>
                <w:szCs w:val="20"/>
              </w:rPr>
              <w:t xml:space="preserve"> 90х90х6мм</w:t>
            </w:r>
          </w:p>
        </w:tc>
        <w:tc>
          <w:tcPr>
            <w:tcW w:w="1738" w:type="dxa"/>
            <w:vMerge w:val="restart"/>
            <w:tcBorders>
              <w:top w:val="nil"/>
              <w:left w:val="single" w:sz="4" w:space="0" w:color="auto"/>
              <w:bottom w:val="nil"/>
              <w:right w:val="single" w:sz="4" w:space="0" w:color="auto"/>
            </w:tcBorders>
            <w:shd w:val="clear" w:color="auto" w:fill="auto"/>
            <w:hideMark/>
          </w:tcPr>
          <w:p w14:paraId="28637634" w14:textId="77777777" w:rsidR="00EC6BB1" w:rsidRDefault="00EC6BB1">
            <w:pPr>
              <w:jc w:val="center"/>
              <w:rPr>
                <w:rFonts w:ascii="Arial CYR" w:hAnsi="Arial CYR" w:cs="Arial CYR"/>
                <w:color w:val="000000"/>
                <w:sz w:val="20"/>
                <w:szCs w:val="20"/>
              </w:rPr>
            </w:pPr>
            <w:r>
              <w:rPr>
                <w:rFonts w:ascii="Arial CYR" w:hAnsi="Arial CYR" w:cs="Arial CYR"/>
                <w:color w:val="000000"/>
                <w:sz w:val="20"/>
                <w:szCs w:val="20"/>
              </w:rPr>
              <w:t>т</w:t>
            </w:r>
          </w:p>
        </w:tc>
        <w:tc>
          <w:tcPr>
            <w:tcW w:w="1701" w:type="dxa"/>
            <w:vMerge w:val="restart"/>
            <w:tcBorders>
              <w:top w:val="nil"/>
              <w:left w:val="single" w:sz="4" w:space="0" w:color="auto"/>
              <w:bottom w:val="nil"/>
              <w:right w:val="single" w:sz="4" w:space="0" w:color="000000"/>
            </w:tcBorders>
            <w:shd w:val="clear" w:color="auto" w:fill="auto"/>
            <w:hideMark/>
          </w:tcPr>
          <w:p w14:paraId="0ABA6523" w14:textId="77777777" w:rsidR="00EC6BB1" w:rsidRDefault="00EC6BB1">
            <w:pPr>
              <w:jc w:val="right"/>
              <w:rPr>
                <w:rFonts w:ascii="Arial CYR" w:hAnsi="Arial CYR" w:cs="Arial CYR"/>
                <w:color w:val="000000"/>
                <w:sz w:val="20"/>
                <w:szCs w:val="20"/>
              </w:rPr>
            </w:pPr>
            <w:r>
              <w:rPr>
                <w:rFonts w:ascii="Arial CYR" w:hAnsi="Arial CYR" w:cs="Arial CYR"/>
                <w:color w:val="000000"/>
                <w:sz w:val="20"/>
                <w:szCs w:val="20"/>
              </w:rPr>
              <w:t>0,132</w:t>
            </w:r>
          </w:p>
        </w:tc>
        <w:tc>
          <w:tcPr>
            <w:tcW w:w="359" w:type="dxa"/>
            <w:vAlign w:val="center"/>
            <w:hideMark/>
          </w:tcPr>
          <w:p w14:paraId="2BC6A4B1" w14:textId="77777777" w:rsidR="00EC6BB1" w:rsidRDefault="00EC6BB1">
            <w:pPr>
              <w:rPr>
                <w:sz w:val="20"/>
                <w:szCs w:val="20"/>
              </w:rPr>
            </w:pPr>
          </w:p>
        </w:tc>
      </w:tr>
      <w:tr w:rsidR="00EC6BB1" w14:paraId="6A59F51A" w14:textId="77777777" w:rsidTr="00EC6BB1">
        <w:trPr>
          <w:trHeight w:val="229"/>
        </w:trPr>
        <w:tc>
          <w:tcPr>
            <w:tcW w:w="1004" w:type="dxa"/>
            <w:vMerge/>
            <w:tcBorders>
              <w:top w:val="nil"/>
              <w:left w:val="single" w:sz="4" w:space="0" w:color="auto"/>
              <w:bottom w:val="nil"/>
              <w:right w:val="single" w:sz="4" w:space="0" w:color="auto"/>
            </w:tcBorders>
            <w:vAlign w:val="center"/>
            <w:hideMark/>
          </w:tcPr>
          <w:p w14:paraId="2F552129" w14:textId="77777777" w:rsidR="00EC6BB1" w:rsidRDefault="00EC6BB1">
            <w:pPr>
              <w:rPr>
                <w:rFonts w:ascii="Arial CYR" w:hAnsi="Arial CYR" w:cs="Arial CYR"/>
                <w:color w:val="000000"/>
                <w:sz w:val="20"/>
                <w:szCs w:val="20"/>
              </w:rPr>
            </w:pPr>
          </w:p>
        </w:tc>
        <w:tc>
          <w:tcPr>
            <w:tcW w:w="7245" w:type="dxa"/>
            <w:vMerge/>
            <w:tcBorders>
              <w:top w:val="nil"/>
              <w:left w:val="single" w:sz="4" w:space="0" w:color="auto"/>
              <w:bottom w:val="nil"/>
              <w:right w:val="nil"/>
            </w:tcBorders>
            <w:vAlign w:val="center"/>
            <w:hideMark/>
          </w:tcPr>
          <w:p w14:paraId="645BF3F3" w14:textId="77777777" w:rsidR="00EC6BB1" w:rsidRDefault="00EC6BB1">
            <w:pPr>
              <w:rPr>
                <w:rFonts w:ascii="Arial CYR" w:hAnsi="Arial CYR" w:cs="Arial CYR"/>
                <w:color w:val="000000"/>
                <w:sz w:val="20"/>
                <w:szCs w:val="20"/>
              </w:rPr>
            </w:pPr>
          </w:p>
        </w:tc>
        <w:tc>
          <w:tcPr>
            <w:tcW w:w="1738" w:type="dxa"/>
            <w:vMerge/>
            <w:tcBorders>
              <w:top w:val="nil"/>
              <w:left w:val="single" w:sz="4" w:space="0" w:color="auto"/>
              <w:bottom w:val="nil"/>
              <w:right w:val="single" w:sz="4" w:space="0" w:color="auto"/>
            </w:tcBorders>
            <w:vAlign w:val="center"/>
            <w:hideMark/>
          </w:tcPr>
          <w:p w14:paraId="36AAA963" w14:textId="77777777" w:rsidR="00EC6BB1" w:rsidRDefault="00EC6BB1">
            <w:pPr>
              <w:rPr>
                <w:rFonts w:ascii="Arial CYR" w:hAnsi="Arial CYR" w:cs="Arial CYR"/>
                <w:color w:val="000000"/>
                <w:sz w:val="20"/>
                <w:szCs w:val="20"/>
              </w:rPr>
            </w:pPr>
          </w:p>
        </w:tc>
        <w:tc>
          <w:tcPr>
            <w:tcW w:w="1701" w:type="dxa"/>
            <w:vMerge/>
            <w:tcBorders>
              <w:top w:val="nil"/>
              <w:left w:val="single" w:sz="4" w:space="0" w:color="auto"/>
              <w:bottom w:val="nil"/>
              <w:right w:val="single" w:sz="4" w:space="0" w:color="000000"/>
            </w:tcBorders>
            <w:vAlign w:val="center"/>
            <w:hideMark/>
          </w:tcPr>
          <w:p w14:paraId="4C311B52" w14:textId="77777777" w:rsidR="00EC6BB1" w:rsidRDefault="00EC6BB1">
            <w:pPr>
              <w:rPr>
                <w:rFonts w:ascii="Arial CYR" w:hAnsi="Arial CYR" w:cs="Arial CYR"/>
                <w:color w:val="000000"/>
                <w:sz w:val="20"/>
                <w:szCs w:val="20"/>
              </w:rPr>
            </w:pPr>
          </w:p>
        </w:tc>
        <w:tc>
          <w:tcPr>
            <w:tcW w:w="359" w:type="dxa"/>
            <w:tcBorders>
              <w:top w:val="nil"/>
              <w:left w:val="nil"/>
              <w:bottom w:val="nil"/>
              <w:right w:val="nil"/>
            </w:tcBorders>
            <w:shd w:val="clear" w:color="auto" w:fill="auto"/>
            <w:noWrap/>
            <w:vAlign w:val="bottom"/>
            <w:hideMark/>
          </w:tcPr>
          <w:p w14:paraId="12F20942" w14:textId="77777777" w:rsidR="00EC6BB1" w:rsidRDefault="00EC6BB1">
            <w:pPr>
              <w:jc w:val="right"/>
              <w:rPr>
                <w:rFonts w:ascii="Arial CYR" w:hAnsi="Arial CYR" w:cs="Arial CYR"/>
                <w:color w:val="000000"/>
                <w:sz w:val="20"/>
                <w:szCs w:val="20"/>
              </w:rPr>
            </w:pPr>
          </w:p>
        </w:tc>
      </w:tr>
      <w:tr w:rsidR="00EC6BB1" w14:paraId="137C4AA0" w14:textId="77777777" w:rsidTr="00EC6BB1">
        <w:trPr>
          <w:trHeight w:val="204"/>
        </w:trPr>
        <w:tc>
          <w:tcPr>
            <w:tcW w:w="1004" w:type="dxa"/>
            <w:vMerge w:val="restart"/>
            <w:tcBorders>
              <w:top w:val="nil"/>
              <w:left w:val="single" w:sz="4" w:space="0" w:color="auto"/>
              <w:bottom w:val="nil"/>
              <w:right w:val="single" w:sz="4" w:space="0" w:color="auto"/>
            </w:tcBorders>
            <w:shd w:val="clear" w:color="auto" w:fill="auto"/>
            <w:hideMark/>
          </w:tcPr>
          <w:p w14:paraId="181CD544" w14:textId="77777777" w:rsidR="00EC6BB1" w:rsidRDefault="00EC6BB1">
            <w:pPr>
              <w:jc w:val="right"/>
              <w:rPr>
                <w:rFonts w:ascii="Arial CYR" w:hAnsi="Arial CYR" w:cs="Arial CYR"/>
                <w:color w:val="000000"/>
                <w:sz w:val="20"/>
                <w:szCs w:val="20"/>
              </w:rPr>
            </w:pPr>
            <w:r>
              <w:rPr>
                <w:rFonts w:ascii="Arial CYR" w:hAnsi="Arial CYR" w:cs="Arial CYR"/>
                <w:color w:val="000000"/>
                <w:sz w:val="20"/>
                <w:szCs w:val="20"/>
              </w:rPr>
              <w:t>3</w:t>
            </w:r>
          </w:p>
        </w:tc>
        <w:tc>
          <w:tcPr>
            <w:tcW w:w="7245" w:type="dxa"/>
            <w:vMerge w:val="restart"/>
            <w:tcBorders>
              <w:top w:val="nil"/>
              <w:left w:val="single" w:sz="4" w:space="0" w:color="auto"/>
              <w:bottom w:val="nil"/>
              <w:right w:val="nil"/>
            </w:tcBorders>
            <w:shd w:val="clear" w:color="auto" w:fill="auto"/>
            <w:hideMark/>
          </w:tcPr>
          <w:p w14:paraId="7ED83C93" w14:textId="77777777" w:rsidR="00EC6BB1" w:rsidRDefault="00EC6BB1">
            <w:pPr>
              <w:rPr>
                <w:rFonts w:ascii="Arial CYR" w:hAnsi="Arial CYR" w:cs="Arial CYR"/>
                <w:color w:val="000000"/>
                <w:sz w:val="20"/>
                <w:szCs w:val="20"/>
              </w:rPr>
            </w:pPr>
            <w:r>
              <w:rPr>
                <w:rFonts w:ascii="Arial CYR" w:hAnsi="Arial CYR" w:cs="Arial CYR"/>
                <w:color w:val="000000"/>
                <w:sz w:val="20"/>
                <w:szCs w:val="20"/>
              </w:rPr>
              <w:t xml:space="preserve">Труба </w:t>
            </w:r>
            <w:proofErr w:type="spellStart"/>
            <w:r>
              <w:rPr>
                <w:rFonts w:ascii="Arial CYR" w:hAnsi="Arial CYR" w:cs="Arial CYR"/>
                <w:color w:val="000000"/>
                <w:sz w:val="20"/>
                <w:szCs w:val="20"/>
              </w:rPr>
              <w:t>профільна</w:t>
            </w:r>
            <w:proofErr w:type="spellEnd"/>
            <w:r>
              <w:rPr>
                <w:rFonts w:ascii="Arial CYR" w:hAnsi="Arial CYR" w:cs="Arial CYR"/>
                <w:color w:val="000000"/>
                <w:sz w:val="20"/>
                <w:szCs w:val="20"/>
              </w:rPr>
              <w:t xml:space="preserve"> 40х40х2мм</w:t>
            </w:r>
          </w:p>
        </w:tc>
        <w:tc>
          <w:tcPr>
            <w:tcW w:w="1738" w:type="dxa"/>
            <w:vMerge w:val="restart"/>
            <w:tcBorders>
              <w:top w:val="nil"/>
              <w:left w:val="single" w:sz="4" w:space="0" w:color="auto"/>
              <w:bottom w:val="nil"/>
              <w:right w:val="single" w:sz="4" w:space="0" w:color="auto"/>
            </w:tcBorders>
            <w:shd w:val="clear" w:color="auto" w:fill="auto"/>
            <w:hideMark/>
          </w:tcPr>
          <w:p w14:paraId="4898BDCD" w14:textId="77777777" w:rsidR="00EC6BB1" w:rsidRDefault="00EC6BB1">
            <w:pPr>
              <w:jc w:val="center"/>
              <w:rPr>
                <w:rFonts w:ascii="Arial CYR" w:hAnsi="Arial CYR" w:cs="Arial CYR"/>
                <w:color w:val="000000"/>
                <w:sz w:val="20"/>
                <w:szCs w:val="20"/>
              </w:rPr>
            </w:pPr>
            <w:r>
              <w:rPr>
                <w:rFonts w:ascii="Arial CYR" w:hAnsi="Arial CYR" w:cs="Arial CYR"/>
                <w:color w:val="000000"/>
                <w:sz w:val="20"/>
                <w:szCs w:val="20"/>
              </w:rPr>
              <w:t>т</w:t>
            </w:r>
          </w:p>
        </w:tc>
        <w:tc>
          <w:tcPr>
            <w:tcW w:w="1701" w:type="dxa"/>
            <w:vMerge w:val="restart"/>
            <w:tcBorders>
              <w:top w:val="nil"/>
              <w:left w:val="single" w:sz="4" w:space="0" w:color="auto"/>
              <w:bottom w:val="nil"/>
              <w:right w:val="single" w:sz="4" w:space="0" w:color="000000"/>
            </w:tcBorders>
            <w:shd w:val="clear" w:color="auto" w:fill="auto"/>
            <w:hideMark/>
          </w:tcPr>
          <w:p w14:paraId="26B6389E" w14:textId="77777777" w:rsidR="00EC6BB1" w:rsidRDefault="00EC6BB1">
            <w:pPr>
              <w:jc w:val="right"/>
              <w:rPr>
                <w:rFonts w:ascii="Arial CYR" w:hAnsi="Arial CYR" w:cs="Arial CYR"/>
                <w:color w:val="000000"/>
                <w:sz w:val="20"/>
                <w:szCs w:val="20"/>
              </w:rPr>
            </w:pPr>
            <w:r>
              <w:rPr>
                <w:rFonts w:ascii="Arial CYR" w:hAnsi="Arial CYR" w:cs="Arial CYR"/>
                <w:color w:val="000000"/>
                <w:sz w:val="20"/>
                <w:szCs w:val="20"/>
              </w:rPr>
              <w:t>0,0437</w:t>
            </w:r>
          </w:p>
        </w:tc>
        <w:tc>
          <w:tcPr>
            <w:tcW w:w="359" w:type="dxa"/>
            <w:vAlign w:val="center"/>
            <w:hideMark/>
          </w:tcPr>
          <w:p w14:paraId="37A6C264" w14:textId="77777777" w:rsidR="00EC6BB1" w:rsidRDefault="00EC6BB1">
            <w:pPr>
              <w:rPr>
                <w:sz w:val="20"/>
                <w:szCs w:val="20"/>
              </w:rPr>
            </w:pPr>
          </w:p>
        </w:tc>
      </w:tr>
      <w:tr w:rsidR="00EC6BB1" w14:paraId="041E7385" w14:textId="77777777" w:rsidTr="00EC6BB1">
        <w:trPr>
          <w:trHeight w:val="229"/>
        </w:trPr>
        <w:tc>
          <w:tcPr>
            <w:tcW w:w="1004" w:type="dxa"/>
            <w:vMerge/>
            <w:tcBorders>
              <w:top w:val="nil"/>
              <w:left w:val="single" w:sz="4" w:space="0" w:color="auto"/>
              <w:bottom w:val="nil"/>
              <w:right w:val="single" w:sz="4" w:space="0" w:color="auto"/>
            </w:tcBorders>
            <w:vAlign w:val="center"/>
            <w:hideMark/>
          </w:tcPr>
          <w:p w14:paraId="22479CDD" w14:textId="77777777" w:rsidR="00EC6BB1" w:rsidRDefault="00EC6BB1">
            <w:pPr>
              <w:rPr>
                <w:rFonts w:ascii="Arial CYR" w:hAnsi="Arial CYR" w:cs="Arial CYR"/>
                <w:color w:val="000000"/>
                <w:sz w:val="20"/>
                <w:szCs w:val="20"/>
              </w:rPr>
            </w:pPr>
          </w:p>
        </w:tc>
        <w:tc>
          <w:tcPr>
            <w:tcW w:w="7245" w:type="dxa"/>
            <w:vMerge/>
            <w:tcBorders>
              <w:top w:val="nil"/>
              <w:left w:val="single" w:sz="4" w:space="0" w:color="auto"/>
              <w:bottom w:val="nil"/>
              <w:right w:val="nil"/>
            </w:tcBorders>
            <w:vAlign w:val="center"/>
            <w:hideMark/>
          </w:tcPr>
          <w:p w14:paraId="799E356F" w14:textId="77777777" w:rsidR="00EC6BB1" w:rsidRDefault="00EC6BB1">
            <w:pPr>
              <w:rPr>
                <w:rFonts w:ascii="Arial CYR" w:hAnsi="Arial CYR" w:cs="Arial CYR"/>
                <w:color w:val="000000"/>
                <w:sz w:val="20"/>
                <w:szCs w:val="20"/>
              </w:rPr>
            </w:pPr>
          </w:p>
        </w:tc>
        <w:tc>
          <w:tcPr>
            <w:tcW w:w="1738" w:type="dxa"/>
            <w:vMerge/>
            <w:tcBorders>
              <w:top w:val="nil"/>
              <w:left w:val="single" w:sz="4" w:space="0" w:color="auto"/>
              <w:bottom w:val="nil"/>
              <w:right w:val="single" w:sz="4" w:space="0" w:color="auto"/>
            </w:tcBorders>
            <w:vAlign w:val="center"/>
            <w:hideMark/>
          </w:tcPr>
          <w:p w14:paraId="4574CD7F" w14:textId="77777777" w:rsidR="00EC6BB1" w:rsidRDefault="00EC6BB1">
            <w:pPr>
              <w:rPr>
                <w:rFonts w:ascii="Arial CYR" w:hAnsi="Arial CYR" w:cs="Arial CYR"/>
                <w:color w:val="000000"/>
                <w:sz w:val="20"/>
                <w:szCs w:val="20"/>
              </w:rPr>
            </w:pPr>
          </w:p>
        </w:tc>
        <w:tc>
          <w:tcPr>
            <w:tcW w:w="1701" w:type="dxa"/>
            <w:vMerge/>
            <w:tcBorders>
              <w:top w:val="nil"/>
              <w:left w:val="single" w:sz="4" w:space="0" w:color="auto"/>
              <w:bottom w:val="nil"/>
              <w:right w:val="single" w:sz="4" w:space="0" w:color="000000"/>
            </w:tcBorders>
            <w:vAlign w:val="center"/>
            <w:hideMark/>
          </w:tcPr>
          <w:p w14:paraId="2CFC69D0" w14:textId="77777777" w:rsidR="00EC6BB1" w:rsidRDefault="00EC6BB1">
            <w:pPr>
              <w:rPr>
                <w:rFonts w:ascii="Arial CYR" w:hAnsi="Arial CYR" w:cs="Arial CYR"/>
                <w:color w:val="000000"/>
                <w:sz w:val="20"/>
                <w:szCs w:val="20"/>
              </w:rPr>
            </w:pPr>
          </w:p>
        </w:tc>
        <w:tc>
          <w:tcPr>
            <w:tcW w:w="359" w:type="dxa"/>
            <w:tcBorders>
              <w:top w:val="nil"/>
              <w:left w:val="nil"/>
              <w:bottom w:val="nil"/>
              <w:right w:val="nil"/>
            </w:tcBorders>
            <w:shd w:val="clear" w:color="auto" w:fill="auto"/>
            <w:noWrap/>
            <w:vAlign w:val="bottom"/>
            <w:hideMark/>
          </w:tcPr>
          <w:p w14:paraId="6A7420E2" w14:textId="77777777" w:rsidR="00EC6BB1" w:rsidRDefault="00EC6BB1">
            <w:pPr>
              <w:jc w:val="right"/>
              <w:rPr>
                <w:rFonts w:ascii="Arial CYR" w:hAnsi="Arial CYR" w:cs="Arial CYR"/>
                <w:color w:val="000000"/>
                <w:sz w:val="20"/>
                <w:szCs w:val="20"/>
              </w:rPr>
            </w:pPr>
          </w:p>
        </w:tc>
      </w:tr>
      <w:tr w:rsidR="00EC6BB1" w14:paraId="059956F5" w14:textId="77777777" w:rsidTr="00EC6BB1">
        <w:trPr>
          <w:trHeight w:val="204"/>
        </w:trPr>
        <w:tc>
          <w:tcPr>
            <w:tcW w:w="1004" w:type="dxa"/>
            <w:vMerge w:val="restart"/>
            <w:tcBorders>
              <w:top w:val="nil"/>
              <w:left w:val="single" w:sz="4" w:space="0" w:color="auto"/>
              <w:bottom w:val="nil"/>
              <w:right w:val="single" w:sz="4" w:space="0" w:color="auto"/>
            </w:tcBorders>
            <w:shd w:val="clear" w:color="auto" w:fill="auto"/>
            <w:hideMark/>
          </w:tcPr>
          <w:p w14:paraId="1F425AA2" w14:textId="77777777" w:rsidR="00EC6BB1" w:rsidRDefault="00EC6BB1">
            <w:pPr>
              <w:jc w:val="right"/>
              <w:rPr>
                <w:rFonts w:ascii="Arial CYR" w:hAnsi="Arial CYR" w:cs="Arial CYR"/>
                <w:color w:val="000000"/>
                <w:sz w:val="20"/>
                <w:szCs w:val="20"/>
              </w:rPr>
            </w:pPr>
            <w:r>
              <w:rPr>
                <w:rFonts w:ascii="Arial CYR" w:hAnsi="Arial CYR" w:cs="Arial CYR"/>
                <w:color w:val="000000"/>
                <w:sz w:val="20"/>
                <w:szCs w:val="20"/>
              </w:rPr>
              <w:t>4</w:t>
            </w:r>
          </w:p>
        </w:tc>
        <w:tc>
          <w:tcPr>
            <w:tcW w:w="7245" w:type="dxa"/>
            <w:vMerge w:val="restart"/>
            <w:tcBorders>
              <w:top w:val="nil"/>
              <w:left w:val="single" w:sz="4" w:space="0" w:color="auto"/>
              <w:bottom w:val="nil"/>
              <w:right w:val="nil"/>
            </w:tcBorders>
            <w:shd w:val="clear" w:color="auto" w:fill="auto"/>
            <w:hideMark/>
          </w:tcPr>
          <w:p w14:paraId="24CF85ED" w14:textId="77777777" w:rsidR="00EC6BB1" w:rsidRDefault="00EC6BB1">
            <w:pPr>
              <w:rPr>
                <w:rFonts w:ascii="Arial CYR" w:hAnsi="Arial CYR" w:cs="Arial CYR"/>
                <w:color w:val="000000"/>
                <w:sz w:val="20"/>
                <w:szCs w:val="20"/>
              </w:rPr>
            </w:pPr>
            <w:r>
              <w:rPr>
                <w:rFonts w:ascii="Arial CYR" w:hAnsi="Arial CYR" w:cs="Arial CYR"/>
                <w:color w:val="000000"/>
                <w:sz w:val="20"/>
                <w:szCs w:val="20"/>
              </w:rPr>
              <w:t xml:space="preserve">Лист </w:t>
            </w:r>
            <w:proofErr w:type="spellStart"/>
            <w:r>
              <w:rPr>
                <w:rFonts w:ascii="Arial CYR" w:hAnsi="Arial CYR" w:cs="Arial CYR"/>
                <w:color w:val="000000"/>
                <w:sz w:val="20"/>
                <w:szCs w:val="20"/>
              </w:rPr>
              <w:t>металевий</w:t>
            </w:r>
            <w:proofErr w:type="spellEnd"/>
            <w:r>
              <w:rPr>
                <w:rFonts w:ascii="Arial CYR" w:hAnsi="Arial CYR" w:cs="Arial CYR"/>
                <w:color w:val="000000"/>
                <w:sz w:val="20"/>
                <w:szCs w:val="20"/>
              </w:rPr>
              <w:t xml:space="preserve"> </w:t>
            </w:r>
            <w:proofErr w:type="spellStart"/>
            <w:r>
              <w:rPr>
                <w:rFonts w:ascii="Arial CYR" w:hAnsi="Arial CYR" w:cs="Arial CYR"/>
                <w:color w:val="000000"/>
                <w:sz w:val="20"/>
                <w:szCs w:val="20"/>
              </w:rPr>
              <w:t>просічно-витяжний</w:t>
            </w:r>
            <w:proofErr w:type="spellEnd"/>
            <w:r>
              <w:rPr>
                <w:rFonts w:ascii="Arial CYR" w:hAnsi="Arial CYR" w:cs="Arial CYR"/>
                <w:color w:val="000000"/>
                <w:sz w:val="20"/>
                <w:szCs w:val="20"/>
              </w:rPr>
              <w:t xml:space="preserve"> 4мм</w:t>
            </w:r>
            <w:r>
              <w:rPr>
                <w:rFonts w:ascii="Arial CYR" w:hAnsi="Arial CYR" w:cs="Arial CYR"/>
                <w:color w:val="000000"/>
                <w:sz w:val="20"/>
                <w:szCs w:val="20"/>
              </w:rPr>
              <w:br/>
              <w:t>(ПВЛ406)</w:t>
            </w:r>
          </w:p>
        </w:tc>
        <w:tc>
          <w:tcPr>
            <w:tcW w:w="1738" w:type="dxa"/>
            <w:vMerge w:val="restart"/>
            <w:tcBorders>
              <w:top w:val="nil"/>
              <w:left w:val="single" w:sz="4" w:space="0" w:color="auto"/>
              <w:bottom w:val="nil"/>
              <w:right w:val="single" w:sz="4" w:space="0" w:color="auto"/>
            </w:tcBorders>
            <w:shd w:val="clear" w:color="auto" w:fill="auto"/>
            <w:hideMark/>
          </w:tcPr>
          <w:p w14:paraId="4851A93E" w14:textId="77777777" w:rsidR="00EC6BB1" w:rsidRDefault="00EC6BB1">
            <w:pPr>
              <w:jc w:val="center"/>
              <w:rPr>
                <w:rFonts w:ascii="Arial CYR" w:hAnsi="Arial CYR" w:cs="Arial CYR"/>
                <w:color w:val="000000"/>
                <w:sz w:val="20"/>
                <w:szCs w:val="20"/>
              </w:rPr>
            </w:pPr>
            <w:r>
              <w:rPr>
                <w:rFonts w:ascii="Arial CYR" w:hAnsi="Arial CYR" w:cs="Arial CYR"/>
                <w:color w:val="000000"/>
                <w:sz w:val="20"/>
                <w:szCs w:val="20"/>
              </w:rPr>
              <w:t>т</w:t>
            </w:r>
          </w:p>
        </w:tc>
        <w:tc>
          <w:tcPr>
            <w:tcW w:w="1701" w:type="dxa"/>
            <w:vMerge w:val="restart"/>
            <w:tcBorders>
              <w:top w:val="nil"/>
              <w:left w:val="single" w:sz="4" w:space="0" w:color="auto"/>
              <w:bottom w:val="nil"/>
              <w:right w:val="single" w:sz="4" w:space="0" w:color="000000"/>
            </w:tcBorders>
            <w:shd w:val="clear" w:color="auto" w:fill="auto"/>
            <w:hideMark/>
          </w:tcPr>
          <w:p w14:paraId="7FD688AF" w14:textId="77777777" w:rsidR="00EC6BB1" w:rsidRDefault="00EC6BB1">
            <w:pPr>
              <w:jc w:val="right"/>
              <w:rPr>
                <w:rFonts w:ascii="Arial CYR" w:hAnsi="Arial CYR" w:cs="Arial CYR"/>
                <w:color w:val="000000"/>
                <w:sz w:val="20"/>
                <w:szCs w:val="20"/>
              </w:rPr>
            </w:pPr>
            <w:r>
              <w:rPr>
                <w:rFonts w:ascii="Arial CYR" w:hAnsi="Arial CYR" w:cs="Arial CYR"/>
                <w:color w:val="000000"/>
                <w:sz w:val="20"/>
                <w:szCs w:val="20"/>
              </w:rPr>
              <w:t>0,15</w:t>
            </w:r>
          </w:p>
        </w:tc>
        <w:tc>
          <w:tcPr>
            <w:tcW w:w="359" w:type="dxa"/>
            <w:vAlign w:val="center"/>
            <w:hideMark/>
          </w:tcPr>
          <w:p w14:paraId="6446A79E" w14:textId="77777777" w:rsidR="00EC6BB1" w:rsidRDefault="00EC6BB1">
            <w:pPr>
              <w:rPr>
                <w:sz w:val="20"/>
                <w:szCs w:val="20"/>
              </w:rPr>
            </w:pPr>
          </w:p>
        </w:tc>
      </w:tr>
      <w:tr w:rsidR="00EC6BB1" w14:paraId="25831BBB" w14:textId="77777777" w:rsidTr="00EC6BB1">
        <w:trPr>
          <w:trHeight w:val="229"/>
        </w:trPr>
        <w:tc>
          <w:tcPr>
            <w:tcW w:w="1004" w:type="dxa"/>
            <w:vMerge/>
            <w:tcBorders>
              <w:top w:val="nil"/>
              <w:left w:val="single" w:sz="4" w:space="0" w:color="auto"/>
              <w:bottom w:val="nil"/>
              <w:right w:val="single" w:sz="4" w:space="0" w:color="auto"/>
            </w:tcBorders>
            <w:vAlign w:val="center"/>
            <w:hideMark/>
          </w:tcPr>
          <w:p w14:paraId="66A9A076" w14:textId="77777777" w:rsidR="00EC6BB1" w:rsidRDefault="00EC6BB1">
            <w:pPr>
              <w:rPr>
                <w:rFonts w:ascii="Arial CYR" w:hAnsi="Arial CYR" w:cs="Arial CYR"/>
                <w:color w:val="000000"/>
                <w:sz w:val="20"/>
                <w:szCs w:val="20"/>
              </w:rPr>
            </w:pPr>
          </w:p>
        </w:tc>
        <w:tc>
          <w:tcPr>
            <w:tcW w:w="7245" w:type="dxa"/>
            <w:vMerge/>
            <w:tcBorders>
              <w:top w:val="nil"/>
              <w:left w:val="single" w:sz="4" w:space="0" w:color="auto"/>
              <w:bottom w:val="nil"/>
              <w:right w:val="nil"/>
            </w:tcBorders>
            <w:vAlign w:val="center"/>
            <w:hideMark/>
          </w:tcPr>
          <w:p w14:paraId="35C36226" w14:textId="77777777" w:rsidR="00EC6BB1" w:rsidRDefault="00EC6BB1">
            <w:pPr>
              <w:rPr>
                <w:rFonts w:ascii="Arial CYR" w:hAnsi="Arial CYR" w:cs="Arial CYR"/>
                <w:color w:val="000000"/>
                <w:sz w:val="20"/>
                <w:szCs w:val="20"/>
              </w:rPr>
            </w:pPr>
          </w:p>
        </w:tc>
        <w:tc>
          <w:tcPr>
            <w:tcW w:w="1738" w:type="dxa"/>
            <w:vMerge/>
            <w:tcBorders>
              <w:top w:val="nil"/>
              <w:left w:val="single" w:sz="4" w:space="0" w:color="auto"/>
              <w:bottom w:val="nil"/>
              <w:right w:val="single" w:sz="4" w:space="0" w:color="auto"/>
            </w:tcBorders>
            <w:vAlign w:val="center"/>
            <w:hideMark/>
          </w:tcPr>
          <w:p w14:paraId="2399184F" w14:textId="77777777" w:rsidR="00EC6BB1" w:rsidRDefault="00EC6BB1">
            <w:pPr>
              <w:rPr>
                <w:rFonts w:ascii="Arial CYR" w:hAnsi="Arial CYR" w:cs="Arial CYR"/>
                <w:color w:val="000000"/>
                <w:sz w:val="20"/>
                <w:szCs w:val="20"/>
              </w:rPr>
            </w:pPr>
          </w:p>
        </w:tc>
        <w:tc>
          <w:tcPr>
            <w:tcW w:w="1701" w:type="dxa"/>
            <w:vMerge/>
            <w:tcBorders>
              <w:top w:val="nil"/>
              <w:left w:val="single" w:sz="4" w:space="0" w:color="auto"/>
              <w:bottom w:val="nil"/>
              <w:right w:val="single" w:sz="4" w:space="0" w:color="000000"/>
            </w:tcBorders>
            <w:vAlign w:val="center"/>
            <w:hideMark/>
          </w:tcPr>
          <w:p w14:paraId="434653A2" w14:textId="77777777" w:rsidR="00EC6BB1" w:rsidRDefault="00EC6BB1">
            <w:pPr>
              <w:rPr>
                <w:rFonts w:ascii="Arial CYR" w:hAnsi="Arial CYR" w:cs="Arial CYR"/>
                <w:color w:val="000000"/>
                <w:sz w:val="20"/>
                <w:szCs w:val="20"/>
              </w:rPr>
            </w:pPr>
          </w:p>
        </w:tc>
        <w:tc>
          <w:tcPr>
            <w:tcW w:w="359" w:type="dxa"/>
            <w:tcBorders>
              <w:top w:val="nil"/>
              <w:left w:val="nil"/>
              <w:bottom w:val="nil"/>
              <w:right w:val="nil"/>
            </w:tcBorders>
            <w:shd w:val="clear" w:color="auto" w:fill="auto"/>
            <w:noWrap/>
            <w:vAlign w:val="bottom"/>
            <w:hideMark/>
          </w:tcPr>
          <w:p w14:paraId="7C034BE2" w14:textId="77777777" w:rsidR="00EC6BB1" w:rsidRDefault="00EC6BB1">
            <w:pPr>
              <w:jc w:val="right"/>
              <w:rPr>
                <w:rFonts w:ascii="Arial CYR" w:hAnsi="Arial CYR" w:cs="Arial CYR"/>
                <w:color w:val="000000"/>
                <w:sz w:val="20"/>
                <w:szCs w:val="20"/>
              </w:rPr>
            </w:pPr>
          </w:p>
        </w:tc>
      </w:tr>
      <w:tr w:rsidR="00EC6BB1" w14:paraId="59E947EE" w14:textId="77777777" w:rsidTr="00EC6BB1">
        <w:trPr>
          <w:trHeight w:val="204"/>
        </w:trPr>
        <w:tc>
          <w:tcPr>
            <w:tcW w:w="1004" w:type="dxa"/>
            <w:vMerge w:val="restart"/>
            <w:tcBorders>
              <w:top w:val="nil"/>
              <w:left w:val="single" w:sz="4" w:space="0" w:color="auto"/>
              <w:bottom w:val="nil"/>
              <w:right w:val="single" w:sz="4" w:space="0" w:color="auto"/>
            </w:tcBorders>
            <w:shd w:val="clear" w:color="auto" w:fill="auto"/>
            <w:hideMark/>
          </w:tcPr>
          <w:p w14:paraId="31CBADE0" w14:textId="77777777" w:rsidR="00EC6BB1" w:rsidRDefault="00EC6BB1">
            <w:pPr>
              <w:jc w:val="right"/>
              <w:rPr>
                <w:rFonts w:ascii="Arial CYR" w:hAnsi="Arial CYR" w:cs="Arial CYR"/>
                <w:color w:val="000000"/>
                <w:sz w:val="20"/>
                <w:szCs w:val="20"/>
              </w:rPr>
            </w:pPr>
            <w:r>
              <w:rPr>
                <w:rFonts w:ascii="Arial CYR" w:hAnsi="Arial CYR" w:cs="Arial CYR"/>
                <w:color w:val="000000"/>
                <w:sz w:val="20"/>
                <w:szCs w:val="20"/>
              </w:rPr>
              <w:t>5</w:t>
            </w:r>
          </w:p>
        </w:tc>
        <w:tc>
          <w:tcPr>
            <w:tcW w:w="7245" w:type="dxa"/>
            <w:vMerge w:val="restart"/>
            <w:tcBorders>
              <w:top w:val="nil"/>
              <w:left w:val="single" w:sz="4" w:space="0" w:color="auto"/>
              <w:bottom w:val="nil"/>
              <w:right w:val="nil"/>
            </w:tcBorders>
            <w:shd w:val="clear" w:color="auto" w:fill="auto"/>
            <w:hideMark/>
          </w:tcPr>
          <w:p w14:paraId="6735FDA5" w14:textId="77777777" w:rsidR="00EC6BB1" w:rsidRDefault="00EC6BB1">
            <w:pPr>
              <w:rPr>
                <w:rFonts w:ascii="Arial CYR" w:hAnsi="Arial CYR" w:cs="Arial CYR"/>
                <w:color w:val="000000"/>
                <w:sz w:val="20"/>
                <w:szCs w:val="20"/>
              </w:rPr>
            </w:pPr>
            <w:r>
              <w:rPr>
                <w:rFonts w:ascii="Arial CYR" w:hAnsi="Arial CYR" w:cs="Arial CYR"/>
                <w:color w:val="000000"/>
                <w:sz w:val="20"/>
                <w:szCs w:val="20"/>
              </w:rPr>
              <w:t xml:space="preserve">Труба </w:t>
            </w:r>
            <w:proofErr w:type="spellStart"/>
            <w:r>
              <w:rPr>
                <w:rFonts w:ascii="Arial CYR" w:hAnsi="Arial CYR" w:cs="Arial CYR"/>
                <w:color w:val="000000"/>
                <w:sz w:val="20"/>
                <w:szCs w:val="20"/>
              </w:rPr>
              <w:t>профільна</w:t>
            </w:r>
            <w:proofErr w:type="spellEnd"/>
            <w:r>
              <w:rPr>
                <w:rFonts w:ascii="Arial CYR" w:hAnsi="Arial CYR" w:cs="Arial CYR"/>
                <w:color w:val="000000"/>
                <w:sz w:val="20"/>
                <w:szCs w:val="20"/>
              </w:rPr>
              <w:t xml:space="preserve"> 60х60х3мм</w:t>
            </w:r>
          </w:p>
        </w:tc>
        <w:tc>
          <w:tcPr>
            <w:tcW w:w="1738" w:type="dxa"/>
            <w:vMerge w:val="restart"/>
            <w:tcBorders>
              <w:top w:val="nil"/>
              <w:left w:val="single" w:sz="4" w:space="0" w:color="auto"/>
              <w:bottom w:val="nil"/>
              <w:right w:val="single" w:sz="4" w:space="0" w:color="auto"/>
            </w:tcBorders>
            <w:shd w:val="clear" w:color="auto" w:fill="auto"/>
            <w:hideMark/>
          </w:tcPr>
          <w:p w14:paraId="1D50931D" w14:textId="77777777" w:rsidR="00EC6BB1" w:rsidRDefault="00EC6BB1">
            <w:pPr>
              <w:jc w:val="center"/>
              <w:rPr>
                <w:rFonts w:ascii="Arial CYR" w:hAnsi="Arial CYR" w:cs="Arial CYR"/>
                <w:color w:val="000000"/>
                <w:sz w:val="20"/>
                <w:szCs w:val="20"/>
              </w:rPr>
            </w:pPr>
            <w:r>
              <w:rPr>
                <w:rFonts w:ascii="Arial CYR" w:hAnsi="Arial CYR" w:cs="Arial CYR"/>
                <w:color w:val="000000"/>
                <w:sz w:val="20"/>
                <w:szCs w:val="20"/>
              </w:rPr>
              <w:t>т</w:t>
            </w:r>
          </w:p>
        </w:tc>
        <w:tc>
          <w:tcPr>
            <w:tcW w:w="1701" w:type="dxa"/>
            <w:vMerge w:val="restart"/>
            <w:tcBorders>
              <w:top w:val="nil"/>
              <w:left w:val="single" w:sz="4" w:space="0" w:color="auto"/>
              <w:bottom w:val="nil"/>
              <w:right w:val="single" w:sz="4" w:space="0" w:color="000000"/>
            </w:tcBorders>
            <w:shd w:val="clear" w:color="auto" w:fill="auto"/>
            <w:hideMark/>
          </w:tcPr>
          <w:p w14:paraId="37286FCA" w14:textId="77777777" w:rsidR="00EC6BB1" w:rsidRDefault="00EC6BB1">
            <w:pPr>
              <w:jc w:val="right"/>
              <w:rPr>
                <w:rFonts w:ascii="Arial CYR" w:hAnsi="Arial CYR" w:cs="Arial CYR"/>
                <w:color w:val="000000"/>
                <w:sz w:val="20"/>
                <w:szCs w:val="20"/>
              </w:rPr>
            </w:pPr>
            <w:r>
              <w:rPr>
                <w:rFonts w:ascii="Arial CYR" w:hAnsi="Arial CYR" w:cs="Arial CYR"/>
                <w:color w:val="000000"/>
                <w:sz w:val="20"/>
                <w:szCs w:val="20"/>
              </w:rPr>
              <w:t>0,015</w:t>
            </w:r>
          </w:p>
        </w:tc>
        <w:tc>
          <w:tcPr>
            <w:tcW w:w="359" w:type="dxa"/>
            <w:vAlign w:val="center"/>
            <w:hideMark/>
          </w:tcPr>
          <w:p w14:paraId="25557153" w14:textId="77777777" w:rsidR="00EC6BB1" w:rsidRDefault="00EC6BB1">
            <w:pPr>
              <w:rPr>
                <w:sz w:val="20"/>
                <w:szCs w:val="20"/>
              </w:rPr>
            </w:pPr>
          </w:p>
        </w:tc>
      </w:tr>
      <w:tr w:rsidR="00EC6BB1" w14:paraId="7CEA3CE6" w14:textId="77777777" w:rsidTr="00EC6BB1">
        <w:trPr>
          <w:trHeight w:val="229"/>
        </w:trPr>
        <w:tc>
          <w:tcPr>
            <w:tcW w:w="1004" w:type="dxa"/>
            <w:vMerge/>
            <w:tcBorders>
              <w:top w:val="nil"/>
              <w:left w:val="single" w:sz="4" w:space="0" w:color="auto"/>
              <w:bottom w:val="nil"/>
              <w:right w:val="single" w:sz="4" w:space="0" w:color="auto"/>
            </w:tcBorders>
            <w:vAlign w:val="center"/>
            <w:hideMark/>
          </w:tcPr>
          <w:p w14:paraId="657959F0" w14:textId="77777777" w:rsidR="00EC6BB1" w:rsidRDefault="00EC6BB1">
            <w:pPr>
              <w:rPr>
                <w:rFonts w:ascii="Arial CYR" w:hAnsi="Arial CYR" w:cs="Arial CYR"/>
                <w:color w:val="000000"/>
                <w:sz w:val="20"/>
                <w:szCs w:val="20"/>
              </w:rPr>
            </w:pPr>
          </w:p>
        </w:tc>
        <w:tc>
          <w:tcPr>
            <w:tcW w:w="7245" w:type="dxa"/>
            <w:vMerge/>
            <w:tcBorders>
              <w:top w:val="nil"/>
              <w:left w:val="single" w:sz="4" w:space="0" w:color="auto"/>
              <w:bottom w:val="nil"/>
              <w:right w:val="nil"/>
            </w:tcBorders>
            <w:vAlign w:val="center"/>
            <w:hideMark/>
          </w:tcPr>
          <w:p w14:paraId="682165CE" w14:textId="77777777" w:rsidR="00EC6BB1" w:rsidRDefault="00EC6BB1">
            <w:pPr>
              <w:rPr>
                <w:rFonts w:ascii="Arial CYR" w:hAnsi="Arial CYR" w:cs="Arial CYR"/>
                <w:color w:val="000000"/>
                <w:sz w:val="20"/>
                <w:szCs w:val="20"/>
              </w:rPr>
            </w:pPr>
          </w:p>
        </w:tc>
        <w:tc>
          <w:tcPr>
            <w:tcW w:w="1738" w:type="dxa"/>
            <w:vMerge/>
            <w:tcBorders>
              <w:top w:val="nil"/>
              <w:left w:val="single" w:sz="4" w:space="0" w:color="auto"/>
              <w:bottom w:val="nil"/>
              <w:right w:val="single" w:sz="4" w:space="0" w:color="auto"/>
            </w:tcBorders>
            <w:vAlign w:val="center"/>
            <w:hideMark/>
          </w:tcPr>
          <w:p w14:paraId="644B6CF8" w14:textId="77777777" w:rsidR="00EC6BB1" w:rsidRDefault="00EC6BB1">
            <w:pPr>
              <w:rPr>
                <w:rFonts w:ascii="Arial CYR" w:hAnsi="Arial CYR" w:cs="Arial CYR"/>
                <w:color w:val="000000"/>
                <w:sz w:val="20"/>
                <w:szCs w:val="20"/>
              </w:rPr>
            </w:pPr>
          </w:p>
        </w:tc>
        <w:tc>
          <w:tcPr>
            <w:tcW w:w="1701" w:type="dxa"/>
            <w:vMerge/>
            <w:tcBorders>
              <w:top w:val="nil"/>
              <w:left w:val="single" w:sz="4" w:space="0" w:color="auto"/>
              <w:bottom w:val="nil"/>
              <w:right w:val="single" w:sz="4" w:space="0" w:color="000000"/>
            </w:tcBorders>
            <w:vAlign w:val="center"/>
            <w:hideMark/>
          </w:tcPr>
          <w:p w14:paraId="3CA05DD4" w14:textId="77777777" w:rsidR="00EC6BB1" w:rsidRDefault="00EC6BB1">
            <w:pPr>
              <w:rPr>
                <w:rFonts w:ascii="Arial CYR" w:hAnsi="Arial CYR" w:cs="Arial CYR"/>
                <w:color w:val="000000"/>
                <w:sz w:val="20"/>
                <w:szCs w:val="20"/>
              </w:rPr>
            </w:pPr>
          </w:p>
        </w:tc>
        <w:tc>
          <w:tcPr>
            <w:tcW w:w="359" w:type="dxa"/>
            <w:tcBorders>
              <w:top w:val="nil"/>
              <w:left w:val="nil"/>
              <w:bottom w:val="nil"/>
              <w:right w:val="nil"/>
            </w:tcBorders>
            <w:shd w:val="clear" w:color="auto" w:fill="auto"/>
            <w:noWrap/>
            <w:vAlign w:val="bottom"/>
            <w:hideMark/>
          </w:tcPr>
          <w:p w14:paraId="6F3C71E4" w14:textId="77777777" w:rsidR="00EC6BB1" w:rsidRDefault="00EC6BB1">
            <w:pPr>
              <w:jc w:val="right"/>
              <w:rPr>
                <w:rFonts w:ascii="Arial CYR" w:hAnsi="Arial CYR" w:cs="Arial CYR"/>
                <w:color w:val="000000"/>
                <w:sz w:val="20"/>
                <w:szCs w:val="20"/>
              </w:rPr>
            </w:pPr>
          </w:p>
        </w:tc>
      </w:tr>
      <w:tr w:rsidR="00EC6BB1" w14:paraId="03D268F9" w14:textId="77777777" w:rsidTr="00EC6BB1">
        <w:trPr>
          <w:trHeight w:val="204"/>
        </w:trPr>
        <w:tc>
          <w:tcPr>
            <w:tcW w:w="1004" w:type="dxa"/>
            <w:vMerge w:val="restart"/>
            <w:tcBorders>
              <w:top w:val="nil"/>
              <w:left w:val="single" w:sz="4" w:space="0" w:color="auto"/>
              <w:bottom w:val="nil"/>
              <w:right w:val="single" w:sz="4" w:space="0" w:color="auto"/>
            </w:tcBorders>
            <w:shd w:val="clear" w:color="auto" w:fill="auto"/>
            <w:hideMark/>
          </w:tcPr>
          <w:p w14:paraId="412F342C" w14:textId="77777777" w:rsidR="00EC6BB1" w:rsidRDefault="00EC6BB1">
            <w:pPr>
              <w:jc w:val="right"/>
              <w:rPr>
                <w:rFonts w:ascii="Arial CYR" w:hAnsi="Arial CYR" w:cs="Arial CYR"/>
                <w:color w:val="000000"/>
                <w:sz w:val="20"/>
                <w:szCs w:val="20"/>
              </w:rPr>
            </w:pPr>
            <w:r>
              <w:rPr>
                <w:rFonts w:ascii="Arial CYR" w:hAnsi="Arial CYR" w:cs="Arial CYR"/>
                <w:color w:val="000000"/>
                <w:sz w:val="20"/>
                <w:szCs w:val="20"/>
              </w:rPr>
              <w:t>6</w:t>
            </w:r>
          </w:p>
        </w:tc>
        <w:tc>
          <w:tcPr>
            <w:tcW w:w="7245" w:type="dxa"/>
            <w:vMerge w:val="restart"/>
            <w:tcBorders>
              <w:top w:val="nil"/>
              <w:left w:val="single" w:sz="4" w:space="0" w:color="auto"/>
              <w:bottom w:val="nil"/>
              <w:right w:val="nil"/>
            </w:tcBorders>
            <w:shd w:val="clear" w:color="auto" w:fill="auto"/>
            <w:hideMark/>
          </w:tcPr>
          <w:p w14:paraId="2781D0CF" w14:textId="77777777" w:rsidR="00EC6BB1" w:rsidRDefault="00EC6BB1">
            <w:pPr>
              <w:rPr>
                <w:rFonts w:ascii="Arial CYR" w:hAnsi="Arial CYR" w:cs="Arial CYR"/>
                <w:color w:val="000000"/>
                <w:sz w:val="20"/>
                <w:szCs w:val="20"/>
              </w:rPr>
            </w:pPr>
            <w:r>
              <w:rPr>
                <w:rFonts w:ascii="Arial CYR" w:hAnsi="Arial CYR" w:cs="Arial CYR"/>
                <w:color w:val="000000"/>
                <w:sz w:val="20"/>
                <w:szCs w:val="20"/>
              </w:rPr>
              <w:t xml:space="preserve">Сталь </w:t>
            </w:r>
            <w:proofErr w:type="spellStart"/>
            <w:r>
              <w:rPr>
                <w:rFonts w:ascii="Arial CYR" w:hAnsi="Arial CYR" w:cs="Arial CYR"/>
                <w:color w:val="000000"/>
                <w:sz w:val="20"/>
                <w:szCs w:val="20"/>
              </w:rPr>
              <w:t>листова</w:t>
            </w:r>
            <w:proofErr w:type="spellEnd"/>
            <w:r>
              <w:rPr>
                <w:rFonts w:ascii="Arial CYR" w:hAnsi="Arial CYR" w:cs="Arial CYR"/>
                <w:color w:val="000000"/>
                <w:sz w:val="20"/>
                <w:szCs w:val="20"/>
              </w:rPr>
              <w:t xml:space="preserve"> 4мм</w:t>
            </w:r>
          </w:p>
        </w:tc>
        <w:tc>
          <w:tcPr>
            <w:tcW w:w="1738" w:type="dxa"/>
            <w:vMerge w:val="restart"/>
            <w:tcBorders>
              <w:top w:val="nil"/>
              <w:left w:val="single" w:sz="4" w:space="0" w:color="auto"/>
              <w:bottom w:val="nil"/>
              <w:right w:val="single" w:sz="4" w:space="0" w:color="auto"/>
            </w:tcBorders>
            <w:shd w:val="clear" w:color="auto" w:fill="auto"/>
            <w:hideMark/>
          </w:tcPr>
          <w:p w14:paraId="3A345E1B" w14:textId="77777777" w:rsidR="00EC6BB1" w:rsidRDefault="00EC6BB1">
            <w:pPr>
              <w:jc w:val="center"/>
              <w:rPr>
                <w:rFonts w:ascii="Arial CYR" w:hAnsi="Arial CYR" w:cs="Arial CYR"/>
                <w:color w:val="000000"/>
                <w:sz w:val="20"/>
                <w:szCs w:val="20"/>
              </w:rPr>
            </w:pPr>
            <w:r>
              <w:rPr>
                <w:rFonts w:ascii="Arial CYR" w:hAnsi="Arial CYR" w:cs="Arial CYR"/>
                <w:color w:val="000000"/>
                <w:sz w:val="20"/>
                <w:szCs w:val="20"/>
              </w:rPr>
              <w:t>т</w:t>
            </w:r>
          </w:p>
        </w:tc>
        <w:tc>
          <w:tcPr>
            <w:tcW w:w="1701" w:type="dxa"/>
            <w:vMerge w:val="restart"/>
            <w:tcBorders>
              <w:top w:val="nil"/>
              <w:left w:val="single" w:sz="4" w:space="0" w:color="auto"/>
              <w:bottom w:val="nil"/>
              <w:right w:val="single" w:sz="4" w:space="0" w:color="000000"/>
            </w:tcBorders>
            <w:shd w:val="clear" w:color="auto" w:fill="auto"/>
            <w:hideMark/>
          </w:tcPr>
          <w:p w14:paraId="060B0189" w14:textId="77777777" w:rsidR="00EC6BB1" w:rsidRDefault="00EC6BB1">
            <w:pPr>
              <w:jc w:val="right"/>
              <w:rPr>
                <w:rFonts w:ascii="Arial CYR" w:hAnsi="Arial CYR" w:cs="Arial CYR"/>
                <w:color w:val="000000"/>
                <w:sz w:val="20"/>
                <w:szCs w:val="20"/>
              </w:rPr>
            </w:pPr>
            <w:r>
              <w:rPr>
                <w:rFonts w:ascii="Arial CYR" w:hAnsi="Arial CYR" w:cs="Arial CYR"/>
                <w:color w:val="000000"/>
                <w:sz w:val="20"/>
                <w:szCs w:val="20"/>
              </w:rPr>
              <w:t>0,0065</w:t>
            </w:r>
          </w:p>
        </w:tc>
        <w:tc>
          <w:tcPr>
            <w:tcW w:w="359" w:type="dxa"/>
            <w:vAlign w:val="center"/>
            <w:hideMark/>
          </w:tcPr>
          <w:p w14:paraId="6F46A26F" w14:textId="77777777" w:rsidR="00EC6BB1" w:rsidRDefault="00EC6BB1">
            <w:pPr>
              <w:rPr>
                <w:sz w:val="20"/>
                <w:szCs w:val="20"/>
              </w:rPr>
            </w:pPr>
          </w:p>
        </w:tc>
      </w:tr>
      <w:tr w:rsidR="00EC6BB1" w14:paraId="705040DB" w14:textId="77777777" w:rsidTr="00EC6BB1">
        <w:trPr>
          <w:trHeight w:val="229"/>
        </w:trPr>
        <w:tc>
          <w:tcPr>
            <w:tcW w:w="1004" w:type="dxa"/>
            <w:vMerge/>
            <w:tcBorders>
              <w:top w:val="nil"/>
              <w:left w:val="single" w:sz="4" w:space="0" w:color="auto"/>
              <w:bottom w:val="nil"/>
              <w:right w:val="single" w:sz="4" w:space="0" w:color="auto"/>
            </w:tcBorders>
            <w:vAlign w:val="center"/>
            <w:hideMark/>
          </w:tcPr>
          <w:p w14:paraId="3A11DA9F" w14:textId="77777777" w:rsidR="00EC6BB1" w:rsidRDefault="00EC6BB1">
            <w:pPr>
              <w:rPr>
                <w:rFonts w:ascii="Arial CYR" w:hAnsi="Arial CYR" w:cs="Arial CYR"/>
                <w:color w:val="000000"/>
                <w:sz w:val="20"/>
                <w:szCs w:val="20"/>
              </w:rPr>
            </w:pPr>
          </w:p>
        </w:tc>
        <w:tc>
          <w:tcPr>
            <w:tcW w:w="7245" w:type="dxa"/>
            <w:vMerge/>
            <w:tcBorders>
              <w:top w:val="nil"/>
              <w:left w:val="single" w:sz="4" w:space="0" w:color="auto"/>
              <w:bottom w:val="nil"/>
              <w:right w:val="nil"/>
            </w:tcBorders>
            <w:vAlign w:val="center"/>
            <w:hideMark/>
          </w:tcPr>
          <w:p w14:paraId="51973118" w14:textId="77777777" w:rsidR="00EC6BB1" w:rsidRDefault="00EC6BB1">
            <w:pPr>
              <w:rPr>
                <w:rFonts w:ascii="Arial CYR" w:hAnsi="Arial CYR" w:cs="Arial CYR"/>
                <w:color w:val="000000"/>
                <w:sz w:val="20"/>
                <w:szCs w:val="20"/>
              </w:rPr>
            </w:pPr>
          </w:p>
        </w:tc>
        <w:tc>
          <w:tcPr>
            <w:tcW w:w="1738" w:type="dxa"/>
            <w:vMerge/>
            <w:tcBorders>
              <w:top w:val="nil"/>
              <w:left w:val="single" w:sz="4" w:space="0" w:color="auto"/>
              <w:bottom w:val="nil"/>
              <w:right w:val="single" w:sz="4" w:space="0" w:color="auto"/>
            </w:tcBorders>
            <w:vAlign w:val="center"/>
            <w:hideMark/>
          </w:tcPr>
          <w:p w14:paraId="30435703" w14:textId="77777777" w:rsidR="00EC6BB1" w:rsidRDefault="00EC6BB1">
            <w:pPr>
              <w:rPr>
                <w:rFonts w:ascii="Arial CYR" w:hAnsi="Arial CYR" w:cs="Arial CYR"/>
                <w:color w:val="000000"/>
                <w:sz w:val="20"/>
                <w:szCs w:val="20"/>
              </w:rPr>
            </w:pPr>
          </w:p>
        </w:tc>
        <w:tc>
          <w:tcPr>
            <w:tcW w:w="1701" w:type="dxa"/>
            <w:vMerge/>
            <w:tcBorders>
              <w:top w:val="nil"/>
              <w:left w:val="single" w:sz="4" w:space="0" w:color="auto"/>
              <w:bottom w:val="nil"/>
              <w:right w:val="single" w:sz="4" w:space="0" w:color="000000"/>
            </w:tcBorders>
            <w:vAlign w:val="center"/>
            <w:hideMark/>
          </w:tcPr>
          <w:p w14:paraId="226DDA25" w14:textId="77777777" w:rsidR="00EC6BB1" w:rsidRDefault="00EC6BB1">
            <w:pPr>
              <w:rPr>
                <w:rFonts w:ascii="Arial CYR" w:hAnsi="Arial CYR" w:cs="Arial CYR"/>
                <w:color w:val="000000"/>
                <w:sz w:val="20"/>
                <w:szCs w:val="20"/>
              </w:rPr>
            </w:pPr>
          </w:p>
        </w:tc>
        <w:tc>
          <w:tcPr>
            <w:tcW w:w="359" w:type="dxa"/>
            <w:tcBorders>
              <w:top w:val="nil"/>
              <w:left w:val="nil"/>
              <w:bottom w:val="nil"/>
              <w:right w:val="nil"/>
            </w:tcBorders>
            <w:shd w:val="clear" w:color="auto" w:fill="auto"/>
            <w:noWrap/>
            <w:vAlign w:val="bottom"/>
            <w:hideMark/>
          </w:tcPr>
          <w:p w14:paraId="6B567EED" w14:textId="77777777" w:rsidR="00EC6BB1" w:rsidRDefault="00EC6BB1">
            <w:pPr>
              <w:jc w:val="right"/>
              <w:rPr>
                <w:rFonts w:ascii="Arial CYR" w:hAnsi="Arial CYR" w:cs="Arial CYR"/>
                <w:color w:val="000000"/>
                <w:sz w:val="20"/>
                <w:szCs w:val="20"/>
              </w:rPr>
            </w:pPr>
          </w:p>
        </w:tc>
      </w:tr>
      <w:tr w:rsidR="00EC6BB1" w14:paraId="24BDAF37" w14:textId="77777777" w:rsidTr="00EC6BB1">
        <w:trPr>
          <w:trHeight w:val="204"/>
        </w:trPr>
        <w:tc>
          <w:tcPr>
            <w:tcW w:w="1004" w:type="dxa"/>
            <w:vMerge w:val="restart"/>
            <w:tcBorders>
              <w:top w:val="nil"/>
              <w:left w:val="single" w:sz="4" w:space="0" w:color="auto"/>
              <w:bottom w:val="nil"/>
              <w:right w:val="single" w:sz="4" w:space="0" w:color="auto"/>
            </w:tcBorders>
            <w:shd w:val="clear" w:color="auto" w:fill="auto"/>
            <w:hideMark/>
          </w:tcPr>
          <w:p w14:paraId="51D50E04" w14:textId="77777777" w:rsidR="00EC6BB1" w:rsidRDefault="00EC6BB1">
            <w:pPr>
              <w:jc w:val="right"/>
              <w:rPr>
                <w:rFonts w:ascii="Arial CYR" w:hAnsi="Arial CYR" w:cs="Arial CYR"/>
                <w:color w:val="000000"/>
                <w:sz w:val="20"/>
                <w:szCs w:val="20"/>
              </w:rPr>
            </w:pPr>
            <w:r>
              <w:rPr>
                <w:rFonts w:ascii="Arial CYR" w:hAnsi="Arial CYR" w:cs="Arial CYR"/>
                <w:color w:val="000000"/>
                <w:sz w:val="20"/>
                <w:szCs w:val="20"/>
              </w:rPr>
              <w:t>7</w:t>
            </w:r>
          </w:p>
        </w:tc>
        <w:tc>
          <w:tcPr>
            <w:tcW w:w="7245" w:type="dxa"/>
            <w:vMerge w:val="restart"/>
            <w:tcBorders>
              <w:top w:val="nil"/>
              <w:left w:val="single" w:sz="4" w:space="0" w:color="auto"/>
              <w:bottom w:val="nil"/>
              <w:right w:val="nil"/>
            </w:tcBorders>
            <w:shd w:val="clear" w:color="auto" w:fill="auto"/>
            <w:hideMark/>
          </w:tcPr>
          <w:p w14:paraId="69FBA751" w14:textId="77777777" w:rsidR="00EC6BB1" w:rsidRDefault="00EC6BB1">
            <w:pPr>
              <w:rPr>
                <w:rFonts w:ascii="Arial CYR" w:hAnsi="Arial CYR" w:cs="Arial CYR"/>
                <w:color w:val="000000"/>
                <w:sz w:val="20"/>
                <w:szCs w:val="20"/>
              </w:rPr>
            </w:pPr>
            <w:r>
              <w:rPr>
                <w:rFonts w:ascii="Arial CYR" w:hAnsi="Arial CYR" w:cs="Arial CYR"/>
                <w:color w:val="000000"/>
                <w:sz w:val="20"/>
                <w:szCs w:val="20"/>
              </w:rPr>
              <w:t>Труба діам.42х3мм</w:t>
            </w:r>
          </w:p>
        </w:tc>
        <w:tc>
          <w:tcPr>
            <w:tcW w:w="1738" w:type="dxa"/>
            <w:vMerge w:val="restart"/>
            <w:tcBorders>
              <w:top w:val="nil"/>
              <w:left w:val="single" w:sz="4" w:space="0" w:color="auto"/>
              <w:bottom w:val="nil"/>
              <w:right w:val="single" w:sz="4" w:space="0" w:color="auto"/>
            </w:tcBorders>
            <w:shd w:val="clear" w:color="auto" w:fill="auto"/>
            <w:hideMark/>
          </w:tcPr>
          <w:p w14:paraId="764EAC28" w14:textId="77777777" w:rsidR="00EC6BB1" w:rsidRDefault="00EC6BB1">
            <w:pPr>
              <w:jc w:val="center"/>
              <w:rPr>
                <w:rFonts w:ascii="Arial CYR" w:hAnsi="Arial CYR" w:cs="Arial CYR"/>
                <w:color w:val="000000"/>
                <w:sz w:val="20"/>
                <w:szCs w:val="20"/>
              </w:rPr>
            </w:pPr>
            <w:r>
              <w:rPr>
                <w:rFonts w:ascii="Arial CYR" w:hAnsi="Arial CYR" w:cs="Arial CYR"/>
                <w:color w:val="000000"/>
                <w:sz w:val="20"/>
                <w:szCs w:val="20"/>
              </w:rPr>
              <w:t>т</w:t>
            </w:r>
          </w:p>
        </w:tc>
        <w:tc>
          <w:tcPr>
            <w:tcW w:w="1701" w:type="dxa"/>
            <w:vMerge w:val="restart"/>
            <w:tcBorders>
              <w:top w:val="nil"/>
              <w:left w:val="single" w:sz="4" w:space="0" w:color="auto"/>
              <w:bottom w:val="nil"/>
              <w:right w:val="single" w:sz="4" w:space="0" w:color="000000"/>
            </w:tcBorders>
            <w:shd w:val="clear" w:color="auto" w:fill="auto"/>
            <w:hideMark/>
          </w:tcPr>
          <w:p w14:paraId="432F83A6" w14:textId="77777777" w:rsidR="00EC6BB1" w:rsidRDefault="00EC6BB1">
            <w:pPr>
              <w:jc w:val="right"/>
              <w:rPr>
                <w:rFonts w:ascii="Arial CYR" w:hAnsi="Arial CYR" w:cs="Arial CYR"/>
                <w:color w:val="000000"/>
                <w:sz w:val="20"/>
                <w:szCs w:val="20"/>
              </w:rPr>
            </w:pPr>
            <w:r>
              <w:rPr>
                <w:rFonts w:ascii="Arial CYR" w:hAnsi="Arial CYR" w:cs="Arial CYR"/>
                <w:color w:val="000000"/>
                <w:sz w:val="20"/>
                <w:szCs w:val="20"/>
              </w:rPr>
              <w:t>0,0957</w:t>
            </w:r>
          </w:p>
        </w:tc>
        <w:tc>
          <w:tcPr>
            <w:tcW w:w="359" w:type="dxa"/>
            <w:vAlign w:val="center"/>
            <w:hideMark/>
          </w:tcPr>
          <w:p w14:paraId="10DA60BB" w14:textId="77777777" w:rsidR="00EC6BB1" w:rsidRDefault="00EC6BB1">
            <w:pPr>
              <w:rPr>
                <w:sz w:val="20"/>
                <w:szCs w:val="20"/>
              </w:rPr>
            </w:pPr>
          </w:p>
        </w:tc>
      </w:tr>
      <w:tr w:rsidR="00EC6BB1" w14:paraId="3826BAA5" w14:textId="77777777" w:rsidTr="00EC6BB1">
        <w:trPr>
          <w:trHeight w:val="229"/>
        </w:trPr>
        <w:tc>
          <w:tcPr>
            <w:tcW w:w="1004" w:type="dxa"/>
            <w:vMerge/>
            <w:tcBorders>
              <w:top w:val="nil"/>
              <w:left w:val="single" w:sz="4" w:space="0" w:color="auto"/>
              <w:bottom w:val="nil"/>
              <w:right w:val="single" w:sz="4" w:space="0" w:color="auto"/>
            </w:tcBorders>
            <w:vAlign w:val="center"/>
            <w:hideMark/>
          </w:tcPr>
          <w:p w14:paraId="1BF79D2F" w14:textId="77777777" w:rsidR="00EC6BB1" w:rsidRDefault="00EC6BB1">
            <w:pPr>
              <w:rPr>
                <w:rFonts w:ascii="Arial CYR" w:hAnsi="Arial CYR" w:cs="Arial CYR"/>
                <w:color w:val="000000"/>
                <w:sz w:val="20"/>
                <w:szCs w:val="20"/>
              </w:rPr>
            </w:pPr>
          </w:p>
        </w:tc>
        <w:tc>
          <w:tcPr>
            <w:tcW w:w="7245" w:type="dxa"/>
            <w:vMerge/>
            <w:tcBorders>
              <w:top w:val="nil"/>
              <w:left w:val="single" w:sz="4" w:space="0" w:color="auto"/>
              <w:bottom w:val="nil"/>
              <w:right w:val="nil"/>
            </w:tcBorders>
            <w:vAlign w:val="center"/>
            <w:hideMark/>
          </w:tcPr>
          <w:p w14:paraId="4B056DA8" w14:textId="77777777" w:rsidR="00EC6BB1" w:rsidRDefault="00EC6BB1">
            <w:pPr>
              <w:rPr>
                <w:rFonts w:ascii="Arial CYR" w:hAnsi="Arial CYR" w:cs="Arial CYR"/>
                <w:color w:val="000000"/>
                <w:sz w:val="20"/>
                <w:szCs w:val="20"/>
              </w:rPr>
            </w:pPr>
          </w:p>
        </w:tc>
        <w:tc>
          <w:tcPr>
            <w:tcW w:w="1738" w:type="dxa"/>
            <w:vMerge/>
            <w:tcBorders>
              <w:top w:val="nil"/>
              <w:left w:val="single" w:sz="4" w:space="0" w:color="auto"/>
              <w:bottom w:val="nil"/>
              <w:right w:val="single" w:sz="4" w:space="0" w:color="auto"/>
            </w:tcBorders>
            <w:vAlign w:val="center"/>
            <w:hideMark/>
          </w:tcPr>
          <w:p w14:paraId="2A4C9CCD" w14:textId="77777777" w:rsidR="00EC6BB1" w:rsidRDefault="00EC6BB1">
            <w:pPr>
              <w:rPr>
                <w:rFonts w:ascii="Arial CYR" w:hAnsi="Arial CYR" w:cs="Arial CYR"/>
                <w:color w:val="000000"/>
                <w:sz w:val="20"/>
                <w:szCs w:val="20"/>
              </w:rPr>
            </w:pPr>
          </w:p>
        </w:tc>
        <w:tc>
          <w:tcPr>
            <w:tcW w:w="1701" w:type="dxa"/>
            <w:vMerge/>
            <w:tcBorders>
              <w:top w:val="nil"/>
              <w:left w:val="single" w:sz="4" w:space="0" w:color="auto"/>
              <w:bottom w:val="nil"/>
              <w:right w:val="single" w:sz="4" w:space="0" w:color="000000"/>
            </w:tcBorders>
            <w:vAlign w:val="center"/>
            <w:hideMark/>
          </w:tcPr>
          <w:p w14:paraId="582824FC" w14:textId="77777777" w:rsidR="00EC6BB1" w:rsidRDefault="00EC6BB1">
            <w:pPr>
              <w:rPr>
                <w:rFonts w:ascii="Arial CYR" w:hAnsi="Arial CYR" w:cs="Arial CYR"/>
                <w:color w:val="000000"/>
                <w:sz w:val="20"/>
                <w:szCs w:val="20"/>
              </w:rPr>
            </w:pPr>
          </w:p>
        </w:tc>
        <w:tc>
          <w:tcPr>
            <w:tcW w:w="359" w:type="dxa"/>
            <w:tcBorders>
              <w:top w:val="nil"/>
              <w:left w:val="nil"/>
              <w:bottom w:val="nil"/>
              <w:right w:val="nil"/>
            </w:tcBorders>
            <w:shd w:val="clear" w:color="auto" w:fill="auto"/>
            <w:noWrap/>
            <w:vAlign w:val="bottom"/>
            <w:hideMark/>
          </w:tcPr>
          <w:p w14:paraId="171FC073" w14:textId="77777777" w:rsidR="00EC6BB1" w:rsidRDefault="00EC6BB1">
            <w:pPr>
              <w:jc w:val="right"/>
              <w:rPr>
                <w:rFonts w:ascii="Arial CYR" w:hAnsi="Arial CYR" w:cs="Arial CYR"/>
                <w:color w:val="000000"/>
                <w:sz w:val="20"/>
                <w:szCs w:val="20"/>
              </w:rPr>
            </w:pPr>
          </w:p>
        </w:tc>
      </w:tr>
      <w:tr w:rsidR="00EC6BB1" w14:paraId="0000490E" w14:textId="77777777" w:rsidTr="00EC6BB1">
        <w:trPr>
          <w:trHeight w:val="206"/>
        </w:trPr>
        <w:tc>
          <w:tcPr>
            <w:tcW w:w="1004" w:type="dxa"/>
            <w:vMerge w:val="restart"/>
            <w:tcBorders>
              <w:top w:val="nil"/>
              <w:left w:val="single" w:sz="4" w:space="0" w:color="auto"/>
              <w:bottom w:val="nil"/>
              <w:right w:val="single" w:sz="4" w:space="0" w:color="auto"/>
            </w:tcBorders>
            <w:shd w:val="clear" w:color="auto" w:fill="auto"/>
            <w:hideMark/>
          </w:tcPr>
          <w:p w14:paraId="40D30EA1" w14:textId="77777777" w:rsidR="00EC6BB1" w:rsidRDefault="00EC6BB1">
            <w:pPr>
              <w:jc w:val="right"/>
              <w:rPr>
                <w:rFonts w:ascii="Arial CYR" w:hAnsi="Arial CYR" w:cs="Arial CYR"/>
                <w:i/>
                <w:iCs/>
                <w:color w:val="000000"/>
                <w:sz w:val="20"/>
                <w:szCs w:val="20"/>
              </w:rPr>
            </w:pPr>
            <w:r>
              <w:rPr>
                <w:rFonts w:ascii="Arial CYR" w:hAnsi="Arial CYR" w:cs="Arial CYR"/>
                <w:i/>
                <w:iCs/>
                <w:color w:val="000000"/>
                <w:sz w:val="20"/>
                <w:szCs w:val="20"/>
              </w:rPr>
              <w:t>8</w:t>
            </w:r>
          </w:p>
        </w:tc>
        <w:tc>
          <w:tcPr>
            <w:tcW w:w="7245" w:type="dxa"/>
            <w:vMerge w:val="restart"/>
            <w:tcBorders>
              <w:top w:val="nil"/>
              <w:left w:val="single" w:sz="4" w:space="0" w:color="auto"/>
              <w:bottom w:val="nil"/>
              <w:right w:val="nil"/>
            </w:tcBorders>
            <w:shd w:val="clear" w:color="auto" w:fill="auto"/>
            <w:hideMark/>
          </w:tcPr>
          <w:p w14:paraId="1BBC0EB1" w14:textId="77777777" w:rsidR="00EC6BB1" w:rsidRDefault="00EC6BB1">
            <w:pPr>
              <w:rPr>
                <w:rFonts w:ascii="Arial CYR" w:hAnsi="Arial CYR" w:cs="Arial CYR"/>
                <w:i/>
                <w:iCs/>
                <w:color w:val="000000"/>
                <w:sz w:val="20"/>
                <w:szCs w:val="20"/>
              </w:rPr>
            </w:pPr>
            <w:r>
              <w:rPr>
                <w:rFonts w:ascii="Arial CYR" w:hAnsi="Arial CYR" w:cs="Arial CYR"/>
                <w:i/>
                <w:iCs/>
                <w:color w:val="000000"/>
                <w:sz w:val="20"/>
                <w:szCs w:val="20"/>
              </w:rPr>
              <w:t xml:space="preserve">Монтаж </w:t>
            </w:r>
            <w:proofErr w:type="spellStart"/>
            <w:r>
              <w:rPr>
                <w:rFonts w:ascii="Arial CYR" w:hAnsi="Arial CYR" w:cs="Arial CYR"/>
                <w:i/>
                <w:iCs/>
                <w:color w:val="000000"/>
                <w:sz w:val="20"/>
                <w:szCs w:val="20"/>
              </w:rPr>
              <w:t>дрібних</w:t>
            </w:r>
            <w:proofErr w:type="spellEnd"/>
            <w:r>
              <w:rPr>
                <w:rFonts w:ascii="Arial CYR" w:hAnsi="Arial CYR" w:cs="Arial CYR"/>
                <w:i/>
                <w:iCs/>
                <w:color w:val="000000"/>
                <w:sz w:val="20"/>
                <w:szCs w:val="20"/>
              </w:rPr>
              <w:t xml:space="preserve"> </w:t>
            </w:r>
            <w:proofErr w:type="spellStart"/>
            <w:r>
              <w:rPr>
                <w:rFonts w:ascii="Arial CYR" w:hAnsi="Arial CYR" w:cs="Arial CYR"/>
                <w:i/>
                <w:iCs/>
                <w:color w:val="000000"/>
                <w:sz w:val="20"/>
                <w:szCs w:val="20"/>
              </w:rPr>
              <w:t>металоконструкцій</w:t>
            </w:r>
            <w:proofErr w:type="spellEnd"/>
            <w:r>
              <w:rPr>
                <w:rFonts w:ascii="Arial CYR" w:hAnsi="Arial CYR" w:cs="Arial CYR"/>
                <w:i/>
                <w:iCs/>
                <w:color w:val="000000"/>
                <w:sz w:val="20"/>
                <w:szCs w:val="20"/>
              </w:rPr>
              <w:t xml:space="preserve"> вагою</w:t>
            </w:r>
            <w:r>
              <w:rPr>
                <w:rFonts w:ascii="Arial CYR" w:hAnsi="Arial CYR" w:cs="Arial CYR"/>
                <w:i/>
                <w:iCs/>
                <w:color w:val="000000"/>
                <w:sz w:val="20"/>
                <w:szCs w:val="20"/>
              </w:rPr>
              <w:br/>
              <w:t>до 0,5 т</w:t>
            </w:r>
          </w:p>
        </w:tc>
        <w:tc>
          <w:tcPr>
            <w:tcW w:w="1738" w:type="dxa"/>
            <w:vMerge w:val="restart"/>
            <w:tcBorders>
              <w:top w:val="nil"/>
              <w:left w:val="single" w:sz="4" w:space="0" w:color="auto"/>
              <w:bottom w:val="nil"/>
              <w:right w:val="single" w:sz="4" w:space="0" w:color="auto"/>
            </w:tcBorders>
            <w:shd w:val="clear" w:color="auto" w:fill="auto"/>
            <w:hideMark/>
          </w:tcPr>
          <w:p w14:paraId="188C69DB" w14:textId="77777777" w:rsidR="00EC6BB1" w:rsidRDefault="00EC6BB1">
            <w:pPr>
              <w:jc w:val="center"/>
              <w:rPr>
                <w:rFonts w:ascii="Arial CYR" w:hAnsi="Arial CYR" w:cs="Arial CYR"/>
                <w:i/>
                <w:iCs/>
                <w:color w:val="000000"/>
                <w:sz w:val="20"/>
                <w:szCs w:val="20"/>
              </w:rPr>
            </w:pPr>
            <w:r>
              <w:rPr>
                <w:rFonts w:ascii="Arial CYR" w:hAnsi="Arial CYR" w:cs="Arial CYR"/>
                <w:i/>
                <w:iCs/>
                <w:color w:val="000000"/>
                <w:sz w:val="20"/>
                <w:szCs w:val="20"/>
              </w:rPr>
              <w:t>1т</w:t>
            </w:r>
          </w:p>
        </w:tc>
        <w:tc>
          <w:tcPr>
            <w:tcW w:w="1701" w:type="dxa"/>
            <w:vMerge w:val="restart"/>
            <w:tcBorders>
              <w:top w:val="nil"/>
              <w:left w:val="single" w:sz="4" w:space="0" w:color="auto"/>
              <w:bottom w:val="nil"/>
              <w:right w:val="single" w:sz="4" w:space="0" w:color="000000"/>
            </w:tcBorders>
            <w:shd w:val="clear" w:color="auto" w:fill="auto"/>
            <w:hideMark/>
          </w:tcPr>
          <w:p w14:paraId="5DC5A9F5" w14:textId="77777777" w:rsidR="00EC6BB1" w:rsidRDefault="00EC6BB1">
            <w:pPr>
              <w:jc w:val="right"/>
              <w:rPr>
                <w:rFonts w:ascii="Arial CYR" w:hAnsi="Arial CYR" w:cs="Arial CYR"/>
                <w:i/>
                <w:iCs/>
                <w:color w:val="000000"/>
                <w:sz w:val="20"/>
                <w:szCs w:val="20"/>
              </w:rPr>
            </w:pPr>
            <w:r>
              <w:rPr>
                <w:rFonts w:ascii="Arial CYR" w:hAnsi="Arial CYR" w:cs="Arial CYR"/>
                <w:i/>
                <w:iCs/>
                <w:color w:val="000000"/>
                <w:sz w:val="20"/>
                <w:szCs w:val="20"/>
              </w:rPr>
              <w:t>0,44</w:t>
            </w:r>
          </w:p>
        </w:tc>
        <w:tc>
          <w:tcPr>
            <w:tcW w:w="359" w:type="dxa"/>
            <w:vAlign w:val="center"/>
            <w:hideMark/>
          </w:tcPr>
          <w:p w14:paraId="03160D13" w14:textId="77777777" w:rsidR="00EC6BB1" w:rsidRDefault="00EC6BB1">
            <w:pPr>
              <w:rPr>
                <w:sz w:val="20"/>
                <w:szCs w:val="20"/>
              </w:rPr>
            </w:pPr>
          </w:p>
        </w:tc>
      </w:tr>
      <w:tr w:rsidR="00EC6BB1" w14:paraId="061F5F82" w14:textId="77777777" w:rsidTr="00EC6BB1">
        <w:trPr>
          <w:trHeight w:val="232"/>
        </w:trPr>
        <w:tc>
          <w:tcPr>
            <w:tcW w:w="1004" w:type="dxa"/>
            <w:vMerge/>
            <w:tcBorders>
              <w:top w:val="nil"/>
              <w:left w:val="single" w:sz="4" w:space="0" w:color="auto"/>
              <w:bottom w:val="nil"/>
              <w:right w:val="single" w:sz="4" w:space="0" w:color="auto"/>
            </w:tcBorders>
            <w:vAlign w:val="center"/>
            <w:hideMark/>
          </w:tcPr>
          <w:p w14:paraId="25FF4594" w14:textId="77777777" w:rsidR="00EC6BB1" w:rsidRDefault="00EC6BB1">
            <w:pPr>
              <w:rPr>
                <w:rFonts w:ascii="Arial CYR" w:hAnsi="Arial CYR" w:cs="Arial CYR"/>
                <w:i/>
                <w:iCs/>
                <w:color w:val="000000"/>
                <w:sz w:val="20"/>
                <w:szCs w:val="20"/>
              </w:rPr>
            </w:pPr>
          </w:p>
        </w:tc>
        <w:tc>
          <w:tcPr>
            <w:tcW w:w="7245" w:type="dxa"/>
            <w:vMerge/>
            <w:tcBorders>
              <w:top w:val="nil"/>
              <w:left w:val="single" w:sz="4" w:space="0" w:color="auto"/>
              <w:bottom w:val="nil"/>
              <w:right w:val="nil"/>
            </w:tcBorders>
            <w:vAlign w:val="center"/>
            <w:hideMark/>
          </w:tcPr>
          <w:p w14:paraId="6C62F98A" w14:textId="77777777" w:rsidR="00EC6BB1" w:rsidRDefault="00EC6BB1">
            <w:pPr>
              <w:rPr>
                <w:rFonts w:ascii="Arial CYR" w:hAnsi="Arial CYR" w:cs="Arial CYR"/>
                <w:i/>
                <w:iCs/>
                <w:color w:val="000000"/>
                <w:sz w:val="20"/>
                <w:szCs w:val="20"/>
              </w:rPr>
            </w:pPr>
          </w:p>
        </w:tc>
        <w:tc>
          <w:tcPr>
            <w:tcW w:w="1738" w:type="dxa"/>
            <w:vMerge/>
            <w:tcBorders>
              <w:top w:val="nil"/>
              <w:left w:val="single" w:sz="4" w:space="0" w:color="auto"/>
              <w:bottom w:val="nil"/>
              <w:right w:val="single" w:sz="4" w:space="0" w:color="auto"/>
            </w:tcBorders>
            <w:vAlign w:val="center"/>
            <w:hideMark/>
          </w:tcPr>
          <w:p w14:paraId="2C0C1E9E" w14:textId="77777777" w:rsidR="00EC6BB1" w:rsidRDefault="00EC6BB1">
            <w:pPr>
              <w:rPr>
                <w:rFonts w:ascii="Arial CYR" w:hAnsi="Arial CYR" w:cs="Arial CYR"/>
                <w:i/>
                <w:iCs/>
                <w:color w:val="000000"/>
                <w:sz w:val="20"/>
                <w:szCs w:val="20"/>
              </w:rPr>
            </w:pPr>
          </w:p>
        </w:tc>
        <w:tc>
          <w:tcPr>
            <w:tcW w:w="1701" w:type="dxa"/>
            <w:vMerge/>
            <w:tcBorders>
              <w:top w:val="nil"/>
              <w:left w:val="single" w:sz="4" w:space="0" w:color="auto"/>
              <w:bottom w:val="nil"/>
              <w:right w:val="single" w:sz="4" w:space="0" w:color="000000"/>
            </w:tcBorders>
            <w:vAlign w:val="center"/>
            <w:hideMark/>
          </w:tcPr>
          <w:p w14:paraId="67FF540F" w14:textId="77777777" w:rsidR="00EC6BB1" w:rsidRDefault="00EC6BB1">
            <w:pPr>
              <w:rPr>
                <w:rFonts w:ascii="Arial CYR" w:hAnsi="Arial CYR" w:cs="Arial CYR"/>
                <w:i/>
                <w:iCs/>
                <w:color w:val="000000"/>
                <w:sz w:val="20"/>
                <w:szCs w:val="20"/>
              </w:rPr>
            </w:pPr>
          </w:p>
        </w:tc>
        <w:tc>
          <w:tcPr>
            <w:tcW w:w="359" w:type="dxa"/>
            <w:tcBorders>
              <w:top w:val="nil"/>
              <w:left w:val="nil"/>
              <w:bottom w:val="nil"/>
              <w:right w:val="nil"/>
            </w:tcBorders>
            <w:shd w:val="clear" w:color="auto" w:fill="auto"/>
            <w:noWrap/>
            <w:vAlign w:val="bottom"/>
            <w:hideMark/>
          </w:tcPr>
          <w:p w14:paraId="4948BA49" w14:textId="77777777" w:rsidR="00EC6BB1" w:rsidRDefault="00EC6BB1">
            <w:pPr>
              <w:jc w:val="right"/>
              <w:rPr>
                <w:rFonts w:ascii="Arial CYR" w:hAnsi="Arial CYR" w:cs="Arial CYR"/>
                <w:i/>
                <w:iCs/>
                <w:color w:val="000000"/>
                <w:sz w:val="20"/>
                <w:szCs w:val="20"/>
              </w:rPr>
            </w:pPr>
          </w:p>
        </w:tc>
      </w:tr>
      <w:tr w:rsidR="00EC6BB1" w14:paraId="25C32EE1" w14:textId="77777777" w:rsidTr="00EC6BB1">
        <w:trPr>
          <w:trHeight w:val="204"/>
        </w:trPr>
        <w:tc>
          <w:tcPr>
            <w:tcW w:w="1004" w:type="dxa"/>
            <w:vMerge w:val="restart"/>
            <w:tcBorders>
              <w:top w:val="nil"/>
              <w:left w:val="single" w:sz="4" w:space="0" w:color="auto"/>
              <w:bottom w:val="nil"/>
              <w:right w:val="single" w:sz="4" w:space="0" w:color="auto"/>
            </w:tcBorders>
            <w:shd w:val="clear" w:color="auto" w:fill="auto"/>
            <w:hideMark/>
          </w:tcPr>
          <w:p w14:paraId="7C9FC1A9" w14:textId="77777777" w:rsidR="00EC6BB1" w:rsidRDefault="00EC6BB1">
            <w:pPr>
              <w:jc w:val="right"/>
              <w:rPr>
                <w:rFonts w:ascii="Arial CYR" w:hAnsi="Arial CYR" w:cs="Arial CYR"/>
                <w:color w:val="000000"/>
                <w:sz w:val="20"/>
                <w:szCs w:val="20"/>
              </w:rPr>
            </w:pPr>
            <w:r>
              <w:rPr>
                <w:rFonts w:ascii="Arial CYR" w:hAnsi="Arial CYR" w:cs="Arial CYR"/>
                <w:color w:val="000000"/>
                <w:sz w:val="20"/>
                <w:szCs w:val="20"/>
              </w:rPr>
              <w:t>9</w:t>
            </w:r>
          </w:p>
        </w:tc>
        <w:tc>
          <w:tcPr>
            <w:tcW w:w="7245" w:type="dxa"/>
            <w:vMerge w:val="restart"/>
            <w:tcBorders>
              <w:top w:val="nil"/>
              <w:left w:val="single" w:sz="4" w:space="0" w:color="auto"/>
              <w:bottom w:val="nil"/>
              <w:right w:val="nil"/>
            </w:tcBorders>
            <w:shd w:val="clear" w:color="auto" w:fill="auto"/>
            <w:hideMark/>
          </w:tcPr>
          <w:p w14:paraId="6F4B11FC" w14:textId="77777777" w:rsidR="00EC6BB1" w:rsidRDefault="00EC6BB1">
            <w:pPr>
              <w:rPr>
                <w:rFonts w:ascii="Arial CYR" w:hAnsi="Arial CYR" w:cs="Arial CYR"/>
                <w:color w:val="000000"/>
                <w:sz w:val="20"/>
                <w:szCs w:val="20"/>
              </w:rPr>
            </w:pPr>
            <w:proofErr w:type="spellStart"/>
            <w:r>
              <w:rPr>
                <w:rFonts w:ascii="Arial CYR" w:hAnsi="Arial CYR" w:cs="Arial CYR"/>
                <w:color w:val="000000"/>
                <w:sz w:val="20"/>
                <w:szCs w:val="20"/>
              </w:rPr>
              <w:t>Очищення</w:t>
            </w:r>
            <w:proofErr w:type="spellEnd"/>
            <w:r>
              <w:rPr>
                <w:rFonts w:ascii="Arial CYR" w:hAnsi="Arial CYR" w:cs="Arial CYR"/>
                <w:color w:val="000000"/>
                <w:sz w:val="20"/>
                <w:szCs w:val="20"/>
              </w:rPr>
              <w:t xml:space="preserve"> </w:t>
            </w:r>
            <w:proofErr w:type="spellStart"/>
            <w:r>
              <w:rPr>
                <w:rFonts w:ascii="Arial CYR" w:hAnsi="Arial CYR" w:cs="Arial CYR"/>
                <w:color w:val="000000"/>
                <w:sz w:val="20"/>
                <w:szCs w:val="20"/>
              </w:rPr>
              <w:t>металевих</w:t>
            </w:r>
            <w:proofErr w:type="spellEnd"/>
            <w:r>
              <w:rPr>
                <w:rFonts w:ascii="Arial CYR" w:hAnsi="Arial CYR" w:cs="Arial CYR"/>
                <w:color w:val="000000"/>
                <w:sz w:val="20"/>
                <w:szCs w:val="20"/>
              </w:rPr>
              <w:t xml:space="preserve"> </w:t>
            </w:r>
            <w:proofErr w:type="spellStart"/>
            <w:r>
              <w:rPr>
                <w:rFonts w:ascii="Arial CYR" w:hAnsi="Arial CYR" w:cs="Arial CYR"/>
                <w:color w:val="000000"/>
                <w:sz w:val="20"/>
                <w:szCs w:val="20"/>
              </w:rPr>
              <w:t>конструкцій</w:t>
            </w:r>
            <w:proofErr w:type="spellEnd"/>
            <w:r>
              <w:rPr>
                <w:rFonts w:ascii="Arial CYR" w:hAnsi="Arial CYR" w:cs="Arial CYR"/>
                <w:color w:val="000000"/>
                <w:sz w:val="20"/>
                <w:szCs w:val="20"/>
              </w:rPr>
              <w:t xml:space="preserve"> </w:t>
            </w:r>
            <w:proofErr w:type="spellStart"/>
            <w:r>
              <w:rPr>
                <w:rFonts w:ascii="Arial CYR" w:hAnsi="Arial CYR" w:cs="Arial CYR"/>
                <w:color w:val="000000"/>
                <w:sz w:val="20"/>
                <w:szCs w:val="20"/>
              </w:rPr>
              <w:t>від</w:t>
            </w:r>
            <w:proofErr w:type="spellEnd"/>
            <w:r>
              <w:rPr>
                <w:rFonts w:ascii="Arial CYR" w:hAnsi="Arial CYR" w:cs="Arial CYR"/>
                <w:color w:val="000000"/>
                <w:sz w:val="20"/>
                <w:szCs w:val="20"/>
              </w:rPr>
              <w:t xml:space="preserve"> </w:t>
            </w:r>
            <w:proofErr w:type="spellStart"/>
            <w:r>
              <w:rPr>
                <w:rFonts w:ascii="Arial CYR" w:hAnsi="Arial CYR" w:cs="Arial CYR"/>
                <w:color w:val="000000"/>
                <w:sz w:val="20"/>
                <w:szCs w:val="20"/>
              </w:rPr>
              <w:t>корозії</w:t>
            </w:r>
            <w:proofErr w:type="spellEnd"/>
            <w:r>
              <w:rPr>
                <w:rFonts w:ascii="Arial CYR" w:hAnsi="Arial CYR" w:cs="Arial CYR"/>
                <w:color w:val="000000"/>
                <w:sz w:val="20"/>
                <w:szCs w:val="20"/>
              </w:rPr>
              <w:br/>
            </w:r>
            <w:proofErr w:type="spellStart"/>
            <w:r>
              <w:rPr>
                <w:rFonts w:ascii="Arial CYR" w:hAnsi="Arial CYR" w:cs="Arial CYR"/>
                <w:color w:val="000000"/>
                <w:sz w:val="20"/>
                <w:szCs w:val="20"/>
              </w:rPr>
              <w:t>металевими</w:t>
            </w:r>
            <w:proofErr w:type="spellEnd"/>
            <w:r>
              <w:rPr>
                <w:rFonts w:ascii="Arial CYR" w:hAnsi="Arial CYR" w:cs="Arial CYR"/>
                <w:color w:val="000000"/>
                <w:sz w:val="20"/>
                <w:szCs w:val="20"/>
              </w:rPr>
              <w:t xml:space="preserve"> </w:t>
            </w:r>
            <w:proofErr w:type="spellStart"/>
            <w:r>
              <w:rPr>
                <w:rFonts w:ascii="Arial CYR" w:hAnsi="Arial CYR" w:cs="Arial CYR"/>
                <w:color w:val="000000"/>
                <w:sz w:val="20"/>
                <w:szCs w:val="20"/>
              </w:rPr>
              <w:t>щітками</w:t>
            </w:r>
            <w:proofErr w:type="spellEnd"/>
          </w:p>
        </w:tc>
        <w:tc>
          <w:tcPr>
            <w:tcW w:w="1738" w:type="dxa"/>
            <w:vMerge w:val="restart"/>
            <w:tcBorders>
              <w:top w:val="nil"/>
              <w:left w:val="single" w:sz="4" w:space="0" w:color="auto"/>
              <w:bottom w:val="nil"/>
              <w:right w:val="single" w:sz="4" w:space="0" w:color="auto"/>
            </w:tcBorders>
            <w:shd w:val="clear" w:color="auto" w:fill="auto"/>
            <w:hideMark/>
          </w:tcPr>
          <w:p w14:paraId="2DFDEF2D" w14:textId="77777777" w:rsidR="00EC6BB1" w:rsidRDefault="00EC6BB1">
            <w:pPr>
              <w:jc w:val="center"/>
              <w:rPr>
                <w:rFonts w:ascii="Arial CYR" w:hAnsi="Arial CYR" w:cs="Arial CYR"/>
                <w:color w:val="000000"/>
                <w:sz w:val="20"/>
                <w:szCs w:val="20"/>
              </w:rPr>
            </w:pPr>
            <w:r>
              <w:rPr>
                <w:rFonts w:ascii="Arial CYR" w:hAnsi="Arial CYR" w:cs="Arial CYR"/>
                <w:color w:val="000000"/>
                <w:sz w:val="20"/>
                <w:szCs w:val="20"/>
              </w:rPr>
              <w:t>м2</w:t>
            </w:r>
          </w:p>
        </w:tc>
        <w:tc>
          <w:tcPr>
            <w:tcW w:w="1701" w:type="dxa"/>
            <w:vMerge w:val="restart"/>
            <w:tcBorders>
              <w:top w:val="nil"/>
              <w:left w:val="single" w:sz="4" w:space="0" w:color="auto"/>
              <w:bottom w:val="nil"/>
              <w:right w:val="single" w:sz="4" w:space="0" w:color="000000"/>
            </w:tcBorders>
            <w:shd w:val="clear" w:color="auto" w:fill="auto"/>
            <w:hideMark/>
          </w:tcPr>
          <w:p w14:paraId="01CD6A4B" w14:textId="77777777" w:rsidR="00EC6BB1" w:rsidRDefault="00EC6BB1">
            <w:pPr>
              <w:jc w:val="right"/>
              <w:rPr>
                <w:rFonts w:ascii="Arial CYR" w:hAnsi="Arial CYR" w:cs="Arial CYR"/>
                <w:color w:val="000000"/>
                <w:sz w:val="20"/>
                <w:szCs w:val="20"/>
              </w:rPr>
            </w:pPr>
            <w:r>
              <w:rPr>
                <w:rFonts w:ascii="Arial CYR" w:hAnsi="Arial CYR" w:cs="Arial CYR"/>
                <w:color w:val="000000"/>
                <w:sz w:val="20"/>
                <w:szCs w:val="20"/>
              </w:rPr>
              <w:t>30,32</w:t>
            </w:r>
          </w:p>
        </w:tc>
        <w:tc>
          <w:tcPr>
            <w:tcW w:w="359" w:type="dxa"/>
            <w:vAlign w:val="center"/>
            <w:hideMark/>
          </w:tcPr>
          <w:p w14:paraId="407363A9" w14:textId="77777777" w:rsidR="00EC6BB1" w:rsidRDefault="00EC6BB1">
            <w:pPr>
              <w:rPr>
                <w:sz w:val="20"/>
                <w:szCs w:val="20"/>
              </w:rPr>
            </w:pPr>
          </w:p>
        </w:tc>
      </w:tr>
      <w:tr w:rsidR="00EC6BB1" w14:paraId="25015508" w14:textId="77777777" w:rsidTr="00EC6BB1">
        <w:trPr>
          <w:trHeight w:val="229"/>
        </w:trPr>
        <w:tc>
          <w:tcPr>
            <w:tcW w:w="1004" w:type="dxa"/>
            <w:vMerge/>
            <w:tcBorders>
              <w:top w:val="nil"/>
              <w:left w:val="single" w:sz="4" w:space="0" w:color="auto"/>
              <w:bottom w:val="nil"/>
              <w:right w:val="single" w:sz="4" w:space="0" w:color="auto"/>
            </w:tcBorders>
            <w:vAlign w:val="center"/>
            <w:hideMark/>
          </w:tcPr>
          <w:p w14:paraId="4BEA281B" w14:textId="77777777" w:rsidR="00EC6BB1" w:rsidRDefault="00EC6BB1">
            <w:pPr>
              <w:rPr>
                <w:rFonts w:ascii="Arial CYR" w:hAnsi="Arial CYR" w:cs="Arial CYR"/>
                <w:color w:val="000000"/>
                <w:sz w:val="20"/>
                <w:szCs w:val="20"/>
              </w:rPr>
            </w:pPr>
          </w:p>
        </w:tc>
        <w:tc>
          <w:tcPr>
            <w:tcW w:w="7245" w:type="dxa"/>
            <w:vMerge/>
            <w:tcBorders>
              <w:top w:val="nil"/>
              <w:left w:val="single" w:sz="4" w:space="0" w:color="auto"/>
              <w:bottom w:val="nil"/>
              <w:right w:val="nil"/>
            </w:tcBorders>
            <w:vAlign w:val="center"/>
            <w:hideMark/>
          </w:tcPr>
          <w:p w14:paraId="47854A00" w14:textId="77777777" w:rsidR="00EC6BB1" w:rsidRDefault="00EC6BB1">
            <w:pPr>
              <w:rPr>
                <w:rFonts w:ascii="Arial CYR" w:hAnsi="Arial CYR" w:cs="Arial CYR"/>
                <w:color w:val="000000"/>
                <w:sz w:val="20"/>
                <w:szCs w:val="20"/>
              </w:rPr>
            </w:pPr>
          </w:p>
        </w:tc>
        <w:tc>
          <w:tcPr>
            <w:tcW w:w="1738" w:type="dxa"/>
            <w:vMerge/>
            <w:tcBorders>
              <w:top w:val="nil"/>
              <w:left w:val="single" w:sz="4" w:space="0" w:color="auto"/>
              <w:bottom w:val="nil"/>
              <w:right w:val="single" w:sz="4" w:space="0" w:color="auto"/>
            </w:tcBorders>
            <w:vAlign w:val="center"/>
            <w:hideMark/>
          </w:tcPr>
          <w:p w14:paraId="5F74AC67" w14:textId="77777777" w:rsidR="00EC6BB1" w:rsidRDefault="00EC6BB1">
            <w:pPr>
              <w:rPr>
                <w:rFonts w:ascii="Arial CYR" w:hAnsi="Arial CYR" w:cs="Arial CYR"/>
                <w:color w:val="000000"/>
                <w:sz w:val="20"/>
                <w:szCs w:val="20"/>
              </w:rPr>
            </w:pPr>
          </w:p>
        </w:tc>
        <w:tc>
          <w:tcPr>
            <w:tcW w:w="1701" w:type="dxa"/>
            <w:vMerge/>
            <w:tcBorders>
              <w:top w:val="nil"/>
              <w:left w:val="single" w:sz="4" w:space="0" w:color="auto"/>
              <w:bottom w:val="nil"/>
              <w:right w:val="single" w:sz="4" w:space="0" w:color="000000"/>
            </w:tcBorders>
            <w:vAlign w:val="center"/>
            <w:hideMark/>
          </w:tcPr>
          <w:p w14:paraId="1A06D36C" w14:textId="77777777" w:rsidR="00EC6BB1" w:rsidRDefault="00EC6BB1">
            <w:pPr>
              <w:rPr>
                <w:rFonts w:ascii="Arial CYR" w:hAnsi="Arial CYR" w:cs="Arial CYR"/>
                <w:color w:val="000000"/>
                <w:sz w:val="20"/>
                <w:szCs w:val="20"/>
              </w:rPr>
            </w:pPr>
          </w:p>
        </w:tc>
        <w:tc>
          <w:tcPr>
            <w:tcW w:w="359" w:type="dxa"/>
            <w:tcBorders>
              <w:top w:val="nil"/>
              <w:left w:val="nil"/>
              <w:bottom w:val="nil"/>
              <w:right w:val="nil"/>
            </w:tcBorders>
            <w:shd w:val="clear" w:color="auto" w:fill="auto"/>
            <w:noWrap/>
            <w:vAlign w:val="bottom"/>
            <w:hideMark/>
          </w:tcPr>
          <w:p w14:paraId="12E98E35" w14:textId="77777777" w:rsidR="00EC6BB1" w:rsidRDefault="00EC6BB1">
            <w:pPr>
              <w:jc w:val="right"/>
              <w:rPr>
                <w:rFonts w:ascii="Arial CYR" w:hAnsi="Arial CYR" w:cs="Arial CYR"/>
                <w:color w:val="000000"/>
                <w:sz w:val="20"/>
                <w:szCs w:val="20"/>
              </w:rPr>
            </w:pPr>
          </w:p>
        </w:tc>
      </w:tr>
      <w:tr w:rsidR="00EC6BB1" w14:paraId="02741BF6" w14:textId="77777777" w:rsidTr="00EC6BB1">
        <w:trPr>
          <w:trHeight w:val="204"/>
        </w:trPr>
        <w:tc>
          <w:tcPr>
            <w:tcW w:w="1004" w:type="dxa"/>
            <w:vMerge w:val="restart"/>
            <w:tcBorders>
              <w:top w:val="nil"/>
              <w:left w:val="single" w:sz="4" w:space="0" w:color="auto"/>
              <w:bottom w:val="nil"/>
              <w:right w:val="single" w:sz="4" w:space="0" w:color="auto"/>
            </w:tcBorders>
            <w:shd w:val="clear" w:color="auto" w:fill="auto"/>
            <w:hideMark/>
          </w:tcPr>
          <w:p w14:paraId="3F27DC36" w14:textId="77777777" w:rsidR="00EC6BB1" w:rsidRDefault="00EC6BB1">
            <w:pPr>
              <w:jc w:val="right"/>
              <w:rPr>
                <w:rFonts w:ascii="Arial CYR" w:hAnsi="Arial CYR" w:cs="Arial CYR"/>
                <w:color w:val="000000"/>
                <w:sz w:val="20"/>
                <w:szCs w:val="20"/>
              </w:rPr>
            </w:pPr>
            <w:r>
              <w:rPr>
                <w:rFonts w:ascii="Arial CYR" w:hAnsi="Arial CYR" w:cs="Arial CYR"/>
                <w:color w:val="000000"/>
                <w:sz w:val="20"/>
                <w:szCs w:val="20"/>
              </w:rPr>
              <w:t>10</w:t>
            </w:r>
          </w:p>
        </w:tc>
        <w:tc>
          <w:tcPr>
            <w:tcW w:w="7245" w:type="dxa"/>
            <w:vMerge w:val="restart"/>
            <w:tcBorders>
              <w:top w:val="nil"/>
              <w:left w:val="single" w:sz="4" w:space="0" w:color="auto"/>
              <w:bottom w:val="nil"/>
              <w:right w:val="nil"/>
            </w:tcBorders>
            <w:shd w:val="clear" w:color="auto" w:fill="auto"/>
            <w:hideMark/>
          </w:tcPr>
          <w:p w14:paraId="36D8706D" w14:textId="77777777" w:rsidR="00EC6BB1" w:rsidRDefault="00EC6BB1">
            <w:pPr>
              <w:rPr>
                <w:rFonts w:ascii="Arial CYR" w:hAnsi="Arial CYR" w:cs="Arial CYR"/>
                <w:color w:val="000000"/>
                <w:sz w:val="20"/>
                <w:szCs w:val="20"/>
              </w:rPr>
            </w:pPr>
            <w:proofErr w:type="spellStart"/>
            <w:r>
              <w:rPr>
                <w:rFonts w:ascii="Arial CYR" w:hAnsi="Arial CYR" w:cs="Arial CYR"/>
                <w:color w:val="000000"/>
                <w:sz w:val="20"/>
                <w:szCs w:val="20"/>
              </w:rPr>
              <w:t>Знепилювання</w:t>
            </w:r>
            <w:proofErr w:type="spellEnd"/>
            <w:r>
              <w:rPr>
                <w:rFonts w:ascii="Arial CYR" w:hAnsi="Arial CYR" w:cs="Arial CYR"/>
                <w:color w:val="000000"/>
                <w:sz w:val="20"/>
                <w:szCs w:val="20"/>
              </w:rPr>
              <w:t xml:space="preserve"> </w:t>
            </w:r>
            <w:proofErr w:type="spellStart"/>
            <w:r>
              <w:rPr>
                <w:rFonts w:ascii="Arial CYR" w:hAnsi="Arial CYR" w:cs="Arial CYR"/>
                <w:color w:val="000000"/>
                <w:sz w:val="20"/>
                <w:szCs w:val="20"/>
              </w:rPr>
              <w:t>металевих</w:t>
            </w:r>
            <w:proofErr w:type="spellEnd"/>
            <w:r>
              <w:rPr>
                <w:rFonts w:ascii="Arial CYR" w:hAnsi="Arial CYR" w:cs="Arial CYR"/>
                <w:color w:val="000000"/>
                <w:sz w:val="20"/>
                <w:szCs w:val="20"/>
              </w:rPr>
              <w:t xml:space="preserve"> </w:t>
            </w:r>
            <w:proofErr w:type="spellStart"/>
            <w:r>
              <w:rPr>
                <w:rFonts w:ascii="Arial CYR" w:hAnsi="Arial CYR" w:cs="Arial CYR"/>
                <w:color w:val="000000"/>
                <w:sz w:val="20"/>
                <w:szCs w:val="20"/>
              </w:rPr>
              <w:t>поверхонь</w:t>
            </w:r>
            <w:proofErr w:type="spellEnd"/>
          </w:p>
        </w:tc>
        <w:tc>
          <w:tcPr>
            <w:tcW w:w="1738" w:type="dxa"/>
            <w:vMerge w:val="restart"/>
            <w:tcBorders>
              <w:top w:val="nil"/>
              <w:left w:val="single" w:sz="4" w:space="0" w:color="auto"/>
              <w:bottom w:val="nil"/>
              <w:right w:val="single" w:sz="4" w:space="0" w:color="auto"/>
            </w:tcBorders>
            <w:shd w:val="clear" w:color="auto" w:fill="auto"/>
            <w:hideMark/>
          </w:tcPr>
          <w:p w14:paraId="285DC8F6" w14:textId="77777777" w:rsidR="00EC6BB1" w:rsidRDefault="00EC6BB1">
            <w:pPr>
              <w:jc w:val="center"/>
              <w:rPr>
                <w:rFonts w:ascii="Arial CYR" w:hAnsi="Arial CYR" w:cs="Arial CYR"/>
                <w:color w:val="000000"/>
                <w:sz w:val="20"/>
                <w:szCs w:val="20"/>
              </w:rPr>
            </w:pPr>
            <w:r>
              <w:rPr>
                <w:rFonts w:ascii="Arial CYR" w:hAnsi="Arial CYR" w:cs="Arial CYR"/>
                <w:color w:val="000000"/>
                <w:sz w:val="20"/>
                <w:szCs w:val="20"/>
              </w:rPr>
              <w:t>м2</w:t>
            </w:r>
          </w:p>
        </w:tc>
        <w:tc>
          <w:tcPr>
            <w:tcW w:w="1701" w:type="dxa"/>
            <w:vMerge w:val="restart"/>
            <w:tcBorders>
              <w:top w:val="nil"/>
              <w:left w:val="single" w:sz="4" w:space="0" w:color="auto"/>
              <w:bottom w:val="nil"/>
              <w:right w:val="single" w:sz="4" w:space="0" w:color="000000"/>
            </w:tcBorders>
            <w:shd w:val="clear" w:color="auto" w:fill="auto"/>
            <w:hideMark/>
          </w:tcPr>
          <w:p w14:paraId="30F34429" w14:textId="77777777" w:rsidR="00EC6BB1" w:rsidRDefault="00EC6BB1">
            <w:pPr>
              <w:jc w:val="right"/>
              <w:rPr>
                <w:rFonts w:ascii="Arial CYR" w:hAnsi="Arial CYR" w:cs="Arial CYR"/>
                <w:color w:val="000000"/>
                <w:sz w:val="20"/>
                <w:szCs w:val="20"/>
              </w:rPr>
            </w:pPr>
            <w:r>
              <w:rPr>
                <w:rFonts w:ascii="Arial CYR" w:hAnsi="Arial CYR" w:cs="Arial CYR"/>
                <w:color w:val="000000"/>
                <w:sz w:val="20"/>
                <w:szCs w:val="20"/>
              </w:rPr>
              <w:t>30,32</w:t>
            </w:r>
          </w:p>
        </w:tc>
        <w:tc>
          <w:tcPr>
            <w:tcW w:w="359" w:type="dxa"/>
            <w:vAlign w:val="center"/>
            <w:hideMark/>
          </w:tcPr>
          <w:p w14:paraId="7F8A949C" w14:textId="77777777" w:rsidR="00EC6BB1" w:rsidRDefault="00EC6BB1">
            <w:pPr>
              <w:rPr>
                <w:sz w:val="20"/>
                <w:szCs w:val="20"/>
              </w:rPr>
            </w:pPr>
          </w:p>
        </w:tc>
      </w:tr>
      <w:tr w:rsidR="00EC6BB1" w14:paraId="31B7A241" w14:textId="77777777" w:rsidTr="00EC6BB1">
        <w:trPr>
          <w:trHeight w:val="229"/>
        </w:trPr>
        <w:tc>
          <w:tcPr>
            <w:tcW w:w="1004" w:type="dxa"/>
            <w:vMerge/>
            <w:tcBorders>
              <w:top w:val="nil"/>
              <w:left w:val="single" w:sz="4" w:space="0" w:color="auto"/>
              <w:bottom w:val="nil"/>
              <w:right w:val="single" w:sz="4" w:space="0" w:color="auto"/>
            </w:tcBorders>
            <w:vAlign w:val="center"/>
            <w:hideMark/>
          </w:tcPr>
          <w:p w14:paraId="3B616670" w14:textId="77777777" w:rsidR="00EC6BB1" w:rsidRDefault="00EC6BB1">
            <w:pPr>
              <w:rPr>
                <w:rFonts w:ascii="Arial CYR" w:hAnsi="Arial CYR" w:cs="Arial CYR"/>
                <w:color w:val="000000"/>
                <w:sz w:val="20"/>
                <w:szCs w:val="20"/>
              </w:rPr>
            </w:pPr>
          </w:p>
        </w:tc>
        <w:tc>
          <w:tcPr>
            <w:tcW w:w="7245" w:type="dxa"/>
            <w:vMerge/>
            <w:tcBorders>
              <w:top w:val="nil"/>
              <w:left w:val="single" w:sz="4" w:space="0" w:color="auto"/>
              <w:bottom w:val="nil"/>
              <w:right w:val="nil"/>
            </w:tcBorders>
            <w:vAlign w:val="center"/>
            <w:hideMark/>
          </w:tcPr>
          <w:p w14:paraId="7B67C2D8" w14:textId="77777777" w:rsidR="00EC6BB1" w:rsidRDefault="00EC6BB1">
            <w:pPr>
              <w:rPr>
                <w:rFonts w:ascii="Arial CYR" w:hAnsi="Arial CYR" w:cs="Arial CYR"/>
                <w:color w:val="000000"/>
                <w:sz w:val="20"/>
                <w:szCs w:val="20"/>
              </w:rPr>
            </w:pPr>
          </w:p>
        </w:tc>
        <w:tc>
          <w:tcPr>
            <w:tcW w:w="1738" w:type="dxa"/>
            <w:vMerge/>
            <w:tcBorders>
              <w:top w:val="nil"/>
              <w:left w:val="single" w:sz="4" w:space="0" w:color="auto"/>
              <w:bottom w:val="nil"/>
              <w:right w:val="single" w:sz="4" w:space="0" w:color="auto"/>
            </w:tcBorders>
            <w:vAlign w:val="center"/>
            <w:hideMark/>
          </w:tcPr>
          <w:p w14:paraId="56AAE4F5" w14:textId="77777777" w:rsidR="00EC6BB1" w:rsidRDefault="00EC6BB1">
            <w:pPr>
              <w:rPr>
                <w:rFonts w:ascii="Arial CYR" w:hAnsi="Arial CYR" w:cs="Arial CYR"/>
                <w:color w:val="000000"/>
                <w:sz w:val="20"/>
                <w:szCs w:val="20"/>
              </w:rPr>
            </w:pPr>
          </w:p>
        </w:tc>
        <w:tc>
          <w:tcPr>
            <w:tcW w:w="1701" w:type="dxa"/>
            <w:vMerge/>
            <w:tcBorders>
              <w:top w:val="nil"/>
              <w:left w:val="single" w:sz="4" w:space="0" w:color="auto"/>
              <w:bottom w:val="nil"/>
              <w:right w:val="single" w:sz="4" w:space="0" w:color="000000"/>
            </w:tcBorders>
            <w:vAlign w:val="center"/>
            <w:hideMark/>
          </w:tcPr>
          <w:p w14:paraId="751E7B05" w14:textId="77777777" w:rsidR="00EC6BB1" w:rsidRDefault="00EC6BB1">
            <w:pPr>
              <w:rPr>
                <w:rFonts w:ascii="Arial CYR" w:hAnsi="Arial CYR" w:cs="Arial CYR"/>
                <w:color w:val="000000"/>
                <w:sz w:val="20"/>
                <w:szCs w:val="20"/>
              </w:rPr>
            </w:pPr>
          </w:p>
        </w:tc>
        <w:tc>
          <w:tcPr>
            <w:tcW w:w="359" w:type="dxa"/>
            <w:tcBorders>
              <w:top w:val="nil"/>
              <w:left w:val="nil"/>
              <w:bottom w:val="nil"/>
              <w:right w:val="nil"/>
            </w:tcBorders>
            <w:shd w:val="clear" w:color="auto" w:fill="auto"/>
            <w:noWrap/>
            <w:vAlign w:val="bottom"/>
            <w:hideMark/>
          </w:tcPr>
          <w:p w14:paraId="2D625DDD" w14:textId="77777777" w:rsidR="00EC6BB1" w:rsidRDefault="00EC6BB1">
            <w:pPr>
              <w:jc w:val="right"/>
              <w:rPr>
                <w:rFonts w:ascii="Arial CYR" w:hAnsi="Arial CYR" w:cs="Arial CYR"/>
                <w:color w:val="000000"/>
                <w:sz w:val="20"/>
                <w:szCs w:val="20"/>
              </w:rPr>
            </w:pPr>
          </w:p>
        </w:tc>
      </w:tr>
      <w:tr w:rsidR="00EC6BB1" w14:paraId="0C027016" w14:textId="77777777" w:rsidTr="00EC6BB1">
        <w:trPr>
          <w:trHeight w:val="206"/>
        </w:trPr>
        <w:tc>
          <w:tcPr>
            <w:tcW w:w="1004" w:type="dxa"/>
            <w:vMerge w:val="restart"/>
            <w:tcBorders>
              <w:top w:val="nil"/>
              <w:left w:val="single" w:sz="4" w:space="0" w:color="auto"/>
              <w:bottom w:val="nil"/>
              <w:right w:val="single" w:sz="4" w:space="0" w:color="auto"/>
            </w:tcBorders>
            <w:shd w:val="clear" w:color="auto" w:fill="auto"/>
            <w:hideMark/>
          </w:tcPr>
          <w:p w14:paraId="6CD86F94" w14:textId="77777777" w:rsidR="00EC6BB1" w:rsidRDefault="00EC6BB1">
            <w:pPr>
              <w:jc w:val="right"/>
              <w:rPr>
                <w:rFonts w:ascii="Arial CYR" w:hAnsi="Arial CYR" w:cs="Arial CYR"/>
                <w:i/>
                <w:iCs/>
                <w:color w:val="000000"/>
                <w:sz w:val="20"/>
                <w:szCs w:val="20"/>
              </w:rPr>
            </w:pPr>
            <w:r>
              <w:rPr>
                <w:rFonts w:ascii="Arial CYR" w:hAnsi="Arial CYR" w:cs="Arial CYR"/>
                <w:i/>
                <w:iCs/>
                <w:color w:val="000000"/>
                <w:sz w:val="20"/>
                <w:szCs w:val="20"/>
              </w:rPr>
              <w:t>11</w:t>
            </w:r>
          </w:p>
        </w:tc>
        <w:tc>
          <w:tcPr>
            <w:tcW w:w="7245" w:type="dxa"/>
            <w:vMerge w:val="restart"/>
            <w:tcBorders>
              <w:top w:val="nil"/>
              <w:left w:val="single" w:sz="4" w:space="0" w:color="auto"/>
              <w:bottom w:val="nil"/>
              <w:right w:val="nil"/>
            </w:tcBorders>
            <w:shd w:val="clear" w:color="auto" w:fill="auto"/>
            <w:hideMark/>
          </w:tcPr>
          <w:p w14:paraId="3C33EDC3" w14:textId="77777777" w:rsidR="00EC6BB1" w:rsidRDefault="00EC6BB1">
            <w:pPr>
              <w:rPr>
                <w:rFonts w:ascii="Arial CYR" w:hAnsi="Arial CYR" w:cs="Arial CYR"/>
                <w:i/>
                <w:iCs/>
                <w:color w:val="000000"/>
                <w:sz w:val="20"/>
                <w:szCs w:val="20"/>
              </w:rPr>
            </w:pPr>
            <w:proofErr w:type="spellStart"/>
            <w:r>
              <w:rPr>
                <w:rFonts w:ascii="Arial CYR" w:hAnsi="Arial CYR" w:cs="Arial CYR"/>
                <w:i/>
                <w:iCs/>
                <w:color w:val="000000"/>
                <w:sz w:val="20"/>
                <w:szCs w:val="20"/>
              </w:rPr>
              <w:t>Ґрунтування</w:t>
            </w:r>
            <w:proofErr w:type="spellEnd"/>
            <w:r>
              <w:rPr>
                <w:rFonts w:ascii="Arial CYR" w:hAnsi="Arial CYR" w:cs="Arial CYR"/>
                <w:i/>
                <w:iCs/>
                <w:color w:val="000000"/>
                <w:sz w:val="20"/>
                <w:szCs w:val="20"/>
              </w:rPr>
              <w:t xml:space="preserve"> </w:t>
            </w:r>
            <w:proofErr w:type="spellStart"/>
            <w:r>
              <w:rPr>
                <w:rFonts w:ascii="Arial CYR" w:hAnsi="Arial CYR" w:cs="Arial CYR"/>
                <w:i/>
                <w:iCs/>
                <w:color w:val="000000"/>
                <w:sz w:val="20"/>
                <w:szCs w:val="20"/>
              </w:rPr>
              <w:t>металевих</w:t>
            </w:r>
            <w:proofErr w:type="spellEnd"/>
            <w:r>
              <w:rPr>
                <w:rFonts w:ascii="Arial CYR" w:hAnsi="Arial CYR" w:cs="Arial CYR"/>
                <w:i/>
                <w:iCs/>
                <w:color w:val="000000"/>
                <w:sz w:val="20"/>
                <w:szCs w:val="20"/>
              </w:rPr>
              <w:t xml:space="preserve"> </w:t>
            </w:r>
            <w:proofErr w:type="spellStart"/>
            <w:r>
              <w:rPr>
                <w:rFonts w:ascii="Arial CYR" w:hAnsi="Arial CYR" w:cs="Arial CYR"/>
                <w:i/>
                <w:iCs/>
                <w:color w:val="000000"/>
                <w:sz w:val="20"/>
                <w:szCs w:val="20"/>
              </w:rPr>
              <w:t>поверхонь</w:t>
            </w:r>
            <w:proofErr w:type="spellEnd"/>
            <w:r>
              <w:rPr>
                <w:rFonts w:ascii="Arial CYR" w:hAnsi="Arial CYR" w:cs="Arial CYR"/>
                <w:i/>
                <w:iCs/>
                <w:color w:val="000000"/>
                <w:sz w:val="20"/>
                <w:szCs w:val="20"/>
              </w:rPr>
              <w:t xml:space="preserve"> за один</w:t>
            </w:r>
            <w:r>
              <w:rPr>
                <w:rFonts w:ascii="Arial CYR" w:hAnsi="Arial CYR" w:cs="Arial CYR"/>
                <w:i/>
                <w:iCs/>
                <w:color w:val="000000"/>
                <w:sz w:val="20"/>
                <w:szCs w:val="20"/>
              </w:rPr>
              <w:br/>
              <w:t xml:space="preserve">раз </w:t>
            </w:r>
            <w:proofErr w:type="spellStart"/>
            <w:r>
              <w:rPr>
                <w:rFonts w:ascii="Arial CYR" w:hAnsi="Arial CYR" w:cs="Arial CYR"/>
                <w:i/>
                <w:iCs/>
                <w:color w:val="000000"/>
                <w:sz w:val="20"/>
                <w:szCs w:val="20"/>
              </w:rPr>
              <w:t>ґрунтовкою</w:t>
            </w:r>
            <w:proofErr w:type="spellEnd"/>
            <w:r>
              <w:rPr>
                <w:rFonts w:ascii="Arial CYR" w:hAnsi="Arial CYR" w:cs="Arial CYR"/>
                <w:i/>
                <w:iCs/>
                <w:color w:val="000000"/>
                <w:sz w:val="20"/>
                <w:szCs w:val="20"/>
              </w:rPr>
              <w:t xml:space="preserve"> ГФ-021</w:t>
            </w:r>
          </w:p>
        </w:tc>
        <w:tc>
          <w:tcPr>
            <w:tcW w:w="1738" w:type="dxa"/>
            <w:vMerge w:val="restart"/>
            <w:tcBorders>
              <w:top w:val="nil"/>
              <w:left w:val="single" w:sz="4" w:space="0" w:color="auto"/>
              <w:bottom w:val="nil"/>
              <w:right w:val="single" w:sz="4" w:space="0" w:color="auto"/>
            </w:tcBorders>
            <w:shd w:val="clear" w:color="auto" w:fill="auto"/>
            <w:hideMark/>
          </w:tcPr>
          <w:p w14:paraId="2F351DAB" w14:textId="77777777" w:rsidR="00EC6BB1" w:rsidRDefault="00EC6BB1">
            <w:pPr>
              <w:jc w:val="center"/>
              <w:rPr>
                <w:rFonts w:ascii="Arial CYR" w:hAnsi="Arial CYR" w:cs="Arial CYR"/>
                <w:i/>
                <w:iCs/>
                <w:color w:val="000000"/>
                <w:sz w:val="20"/>
                <w:szCs w:val="20"/>
              </w:rPr>
            </w:pPr>
            <w:r>
              <w:rPr>
                <w:rFonts w:ascii="Arial CYR" w:hAnsi="Arial CYR" w:cs="Arial CYR"/>
                <w:i/>
                <w:iCs/>
                <w:color w:val="000000"/>
                <w:sz w:val="20"/>
                <w:szCs w:val="20"/>
              </w:rPr>
              <w:t>100м2</w:t>
            </w:r>
          </w:p>
        </w:tc>
        <w:tc>
          <w:tcPr>
            <w:tcW w:w="1701" w:type="dxa"/>
            <w:vMerge w:val="restart"/>
            <w:tcBorders>
              <w:top w:val="nil"/>
              <w:left w:val="single" w:sz="4" w:space="0" w:color="auto"/>
              <w:bottom w:val="nil"/>
              <w:right w:val="single" w:sz="4" w:space="0" w:color="000000"/>
            </w:tcBorders>
            <w:shd w:val="clear" w:color="auto" w:fill="auto"/>
            <w:hideMark/>
          </w:tcPr>
          <w:p w14:paraId="23BFFC12" w14:textId="77777777" w:rsidR="00EC6BB1" w:rsidRDefault="00EC6BB1">
            <w:pPr>
              <w:jc w:val="right"/>
              <w:rPr>
                <w:rFonts w:ascii="Arial CYR" w:hAnsi="Arial CYR" w:cs="Arial CYR"/>
                <w:i/>
                <w:iCs/>
                <w:color w:val="000000"/>
                <w:sz w:val="20"/>
                <w:szCs w:val="20"/>
              </w:rPr>
            </w:pPr>
            <w:r>
              <w:rPr>
                <w:rFonts w:ascii="Arial CYR" w:hAnsi="Arial CYR" w:cs="Arial CYR"/>
                <w:i/>
                <w:iCs/>
                <w:color w:val="000000"/>
                <w:sz w:val="20"/>
                <w:szCs w:val="20"/>
              </w:rPr>
              <w:t>0,3032</w:t>
            </w:r>
          </w:p>
        </w:tc>
        <w:tc>
          <w:tcPr>
            <w:tcW w:w="359" w:type="dxa"/>
            <w:vAlign w:val="center"/>
            <w:hideMark/>
          </w:tcPr>
          <w:p w14:paraId="1735F4F1" w14:textId="77777777" w:rsidR="00EC6BB1" w:rsidRDefault="00EC6BB1">
            <w:pPr>
              <w:rPr>
                <w:sz w:val="20"/>
                <w:szCs w:val="20"/>
              </w:rPr>
            </w:pPr>
          </w:p>
        </w:tc>
      </w:tr>
      <w:tr w:rsidR="00EC6BB1" w14:paraId="4EFCDC06" w14:textId="77777777" w:rsidTr="00EC6BB1">
        <w:trPr>
          <w:trHeight w:val="232"/>
        </w:trPr>
        <w:tc>
          <w:tcPr>
            <w:tcW w:w="1004" w:type="dxa"/>
            <w:vMerge/>
            <w:tcBorders>
              <w:top w:val="nil"/>
              <w:left w:val="single" w:sz="4" w:space="0" w:color="auto"/>
              <w:bottom w:val="nil"/>
              <w:right w:val="single" w:sz="4" w:space="0" w:color="auto"/>
            </w:tcBorders>
            <w:vAlign w:val="center"/>
            <w:hideMark/>
          </w:tcPr>
          <w:p w14:paraId="5492A7C0" w14:textId="77777777" w:rsidR="00EC6BB1" w:rsidRDefault="00EC6BB1">
            <w:pPr>
              <w:rPr>
                <w:rFonts w:ascii="Arial CYR" w:hAnsi="Arial CYR" w:cs="Arial CYR"/>
                <w:i/>
                <w:iCs/>
                <w:color w:val="000000"/>
                <w:sz w:val="20"/>
                <w:szCs w:val="20"/>
              </w:rPr>
            </w:pPr>
          </w:p>
        </w:tc>
        <w:tc>
          <w:tcPr>
            <w:tcW w:w="7245" w:type="dxa"/>
            <w:vMerge/>
            <w:tcBorders>
              <w:top w:val="nil"/>
              <w:left w:val="single" w:sz="4" w:space="0" w:color="auto"/>
              <w:bottom w:val="nil"/>
              <w:right w:val="nil"/>
            </w:tcBorders>
            <w:vAlign w:val="center"/>
            <w:hideMark/>
          </w:tcPr>
          <w:p w14:paraId="6CBF4F5A" w14:textId="77777777" w:rsidR="00EC6BB1" w:rsidRDefault="00EC6BB1">
            <w:pPr>
              <w:rPr>
                <w:rFonts w:ascii="Arial CYR" w:hAnsi="Arial CYR" w:cs="Arial CYR"/>
                <w:i/>
                <w:iCs/>
                <w:color w:val="000000"/>
                <w:sz w:val="20"/>
                <w:szCs w:val="20"/>
              </w:rPr>
            </w:pPr>
          </w:p>
        </w:tc>
        <w:tc>
          <w:tcPr>
            <w:tcW w:w="1738" w:type="dxa"/>
            <w:vMerge/>
            <w:tcBorders>
              <w:top w:val="nil"/>
              <w:left w:val="single" w:sz="4" w:space="0" w:color="auto"/>
              <w:bottom w:val="nil"/>
              <w:right w:val="single" w:sz="4" w:space="0" w:color="auto"/>
            </w:tcBorders>
            <w:vAlign w:val="center"/>
            <w:hideMark/>
          </w:tcPr>
          <w:p w14:paraId="02542410" w14:textId="77777777" w:rsidR="00EC6BB1" w:rsidRDefault="00EC6BB1">
            <w:pPr>
              <w:rPr>
                <w:rFonts w:ascii="Arial CYR" w:hAnsi="Arial CYR" w:cs="Arial CYR"/>
                <w:i/>
                <w:iCs/>
                <w:color w:val="000000"/>
                <w:sz w:val="20"/>
                <w:szCs w:val="20"/>
              </w:rPr>
            </w:pPr>
          </w:p>
        </w:tc>
        <w:tc>
          <w:tcPr>
            <w:tcW w:w="1701" w:type="dxa"/>
            <w:vMerge/>
            <w:tcBorders>
              <w:top w:val="nil"/>
              <w:left w:val="single" w:sz="4" w:space="0" w:color="auto"/>
              <w:bottom w:val="nil"/>
              <w:right w:val="single" w:sz="4" w:space="0" w:color="000000"/>
            </w:tcBorders>
            <w:vAlign w:val="center"/>
            <w:hideMark/>
          </w:tcPr>
          <w:p w14:paraId="70F830BB" w14:textId="77777777" w:rsidR="00EC6BB1" w:rsidRDefault="00EC6BB1">
            <w:pPr>
              <w:rPr>
                <w:rFonts w:ascii="Arial CYR" w:hAnsi="Arial CYR" w:cs="Arial CYR"/>
                <w:i/>
                <w:iCs/>
                <w:color w:val="000000"/>
                <w:sz w:val="20"/>
                <w:szCs w:val="20"/>
              </w:rPr>
            </w:pPr>
          </w:p>
        </w:tc>
        <w:tc>
          <w:tcPr>
            <w:tcW w:w="359" w:type="dxa"/>
            <w:tcBorders>
              <w:top w:val="nil"/>
              <w:left w:val="nil"/>
              <w:bottom w:val="nil"/>
              <w:right w:val="nil"/>
            </w:tcBorders>
            <w:shd w:val="clear" w:color="auto" w:fill="auto"/>
            <w:noWrap/>
            <w:vAlign w:val="bottom"/>
            <w:hideMark/>
          </w:tcPr>
          <w:p w14:paraId="7C727B9B" w14:textId="77777777" w:rsidR="00EC6BB1" w:rsidRDefault="00EC6BB1">
            <w:pPr>
              <w:jc w:val="right"/>
              <w:rPr>
                <w:rFonts w:ascii="Arial CYR" w:hAnsi="Arial CYR" w:cs="Arial CYR"/>
                <w:i/>
                <w:iCs/>
                <w:color w:val="000000"/>
                <w:sz w:val="20"/>
                <w:szCs w:val="20"/>
              </w:rPr>
            </w:pPr>
          </w:p>
        </w:tc>
      </w:tr>
      <w:tr w:rsidR="00EC6BB1" w14:paraId="5150CC05" w14:textId="77777777" w:rsidTr="00EC6BB1">
        <w:trPr>
          <w:trHeight w:val="206"/>
        </w:trPr>
        <w:tc>
          <w:tcPr>
            <w:tcW w:w="1004" w:type="dxa"/>
            <w:vMerge w:val="restart"/>
            <w:tcBorders>
              <w:top w:val="nil"/>
              <w:left w:val="single" w:sz="4" w:space="0" w:color="auto"/>
              <w:bottom w:val="single" w:sz="4" w:space="0" w:color="000000"/>
              <w:right w:val="single" w:sz="4" w:space="0" w:color="auto"/>
            </w:tcBorders>
            <w:shd w:val="clear" w:color="auto" w:fill="auto"/>
            <w:hideMark/>
          </w:tcPr>
          <w:p w14:paraId="5591AF9D" w14:textId="77777777" w:rsidR="00EC6BB1" w:rsidRDefault="00EC6BB1">
            <w:pPr>
              <w:jc w:val="right"/>
              <w:rPr>
                <w:rFonts w:ascii="Arial CYR" w:hAnsi="Arial CYR" w:cs="Arial CYR"/>
                <w:i/>
                <w:iCs/>
                <w:color w:val="000000"/>
                <w:sz w:val="20"/>
                <w:szCs w:val="20"/>
              </w:rPr>
            </w:pPr>
            <w:r>
              <w:rPr>
                <w:rFonts w:ascii="Arial CYR" w:hAnsi="Arial CYR" w:cs="Arial CYR"/>
                <w:i/>
                <w:iCs/>
                <w:color w:val="000000"/>
                <w:sz w:val="20"/>
                <w:szCs w:val="20"/>
              </w:rPr>
              <w:t>12</w:t>
            </w:r>
          </w:p>
        </w:tc>
        <w:tc>
          <w:tcPr>
            <w:tcW w:w="7245" w:type="dxa"/>
            <w:vMerge w:val="restart"/>
            <w:tcBorders>
              <w:top w:val="nil"/>
              <w:left w:val="single" w:sz="4" w:space="0" w:color="auto"/>
              <w:bottom w:val="single" w:sz="4" w:space="0" w:color="000000"/>
              <w:right w:val="nil"/>
            </w:tcBorders>
            <w:shd w:val="clear" w:color="auto" w:fill="auto"/>
            <w:hideMark/>
          </w:tcPr>
          <w:p w14:paraId="2F23288E" w14:textId="77777777" w:rsidR="00EC6BB1" w:rsidRDefault="00EC6BB1">
            <w:pPr>
              <w:rPr>
                <w:rFonts w:ascii="Arial CYR" w:hAnsi="Arial CYR" w:cs="Arial CYR"/>
                <w:i/>
                <w:iCs/>
                <w:color w:val="000000"/>
                <w:sz w:val="20"/>
                <w:szCs w:val="20"/>
              </w:rPr>
            </w:pPr>
            <w:proofErr w:type="spellStart"/>
            <w:r>
              <w:rPr>
                <w:rFonts w:ascii="Arial CYR" w:hAnsi="Arial CYR" w:cs="Arial CYR"/>
                <w:i/>
                <w:iCs/>
                <w:color w:val="000000"/>
                <w:sz w:val="20"/>
                <w:szCs w:val="20"/>
              </w:rPr>
              <w:t>Фарбування</w:t>
            </w:r>
            <w:proofErr w:type="spellEnd"/>
            <w:r>
              <w:rPr>
                <w:rFonts w:ascii="Arial CYR" w:hAnsi="Arial CYR" w:cs="Arial CYR"/>
                <w:i/>
                <w:iCs/>
                <w:color w:val="000000"/>
                <w:sz w:val="20"/>
                <w:szCs w:val="20"/>
              </w:rPr>
              <w:t xml:space="preserve"> </w:t>
            </w:r>
            <w:proofErr w:type="spellStart"/>
            <w:r>
              <w:rPr>
                <w:rFonts w:ascii="Arial CYR" w:hAnsi="Arial CYR" w:cs="Arial CYR"/>
                <w:i/>
                <w:iCs/>
                <w:color w:val="000000"/>
                <w:sz w:val="20"/>
                <w:szCs w:val="20"/>
              </w:rPr>
              <w:t>металевих</w:t>
            </w:r>
            <w:proofErr w:type="spellEnd"/>
            <w:r>
              <w:rPr>
                <w:rFonts w:ascii="Arial CYR" w:hAnsi="Arial CYR" w:cs="Arial CYR"/>
                <w:i/>
                <w:iCs/>
                <w:color w:val="000000"/>
                <w:sz w:val="20"/>
                <w:szCs w:val="20"/>
              </w:rPr>
              <w:t xml:space="preserve"> </w:t>
            </w:r>
            <w:proofErr w:type="spellStart"/>
            <w:r>
              <w:rPr>
                <w:rFonts w:ascii="Arial CYR" w:hAnsi="Arial CYR" w:cs="Arial CYR"/>
                <w:i/>
                <w:iCs/>
                <w:color w:val="000000"/>
                <w:sz w:val="20"/>
                <w:szCs w:val="20"/>
              </w:rPr>
              <w:t>поґрунтованих</w:t>
            </w:r>
            <w:proofErr w:type="spellEnd"/>
            <w:r>
              <w:rPr>
                <w:rFonts w:ascii="Arial CYR" w:hAnsi="Arial CYR" w:cs="Arial CYR"/>
                <w:i/>
                <w:iCs/>
                <w:color w:val="000000"/>
                <w:sz w:val="20"/>
                <w:szCs w:val="20"/>
              </w:rPr>
              <w:br/>
            </w:r>
            <w:proofErr w:type="spellStart"/>
            <w:r>
              <w:rPr>
                <w:rFonts w:ascii="Arial CYR" w:hAnsi="Arial CYR" w:cs="Arial CYR"/>
                <w:i/>
                <w:iCs/>
                <w:color w:val="000000"/>
                <w:sz w:val="20"/>
                <w:szCs w:val="20"/>
              </w:rPr>
              <w:t>поверхонь</w:t>
            </w:r>
            <w:proofErr w:type="spellEnd"/>
            <w:r>
              <w:rPr>
                <w:rFonts w:ascii="Arial CYR" w:hAnsi="Arial CYR" w:cs="Arial CYR"/>
                <w:i/>
                <w:iCs/>
                <w:color w:val="000000"/>
                <w:sz w:val="20"/>
                <w:szCs w:val="20"/>
              </w:rPr>
              <w:t xml:space="preserve"> </w:t>
            </w:r>
            <w:proofErr w:type="spellStart"/>
            <w:r>
              <w:rPr>
                <w:rFonts w:ascii="Arial CYR" w:hAnsi="Arial CYR" w:cs="Arial CYR"/>
                <w:i/>
                <w:iCs/>
                <w:color w:val="000000"/>
                <w:sz w:val="20"/>
                <w:szCs w:val="20"/>
              </w:rPr>
              <w:t>емаллю</w:t>
            </w:r>
            <w:proofErr w:type="spellEnd"/>
            <w:r>
              <w:rPr>
                <w:rFonts w:ascii="Arial CYR" w:hAnsi="Arial CYR" w:cs="Arial CYR"/>
                <w:i/>
                <w:iCs/>
                <w:color w:val="000000"/>
                <w:sz w:val="20"/>
                <w:szCs w:val="20"/>
              </w:rPr>
              <w:t xml:space="preserve"> ПФ-115</w:t>
            </w:r>
          </w:p>
        </w:tc>
        <w:tc>
          <w:tcPr>
            <w:tcW w:w="1738" w:type="dxa"/>
            <w:vMerge w:val="restart"/>
            <w:tcBorders>
              <w:top w:val="nil"/>
              <w:left w:val="single" w:sz="4" w:space="0" w:color="auto"/>
              <w:bottom w:val="single" w:sz="4" w:space="0" w:color="000000"/>
              <w:right w:val="single" w:sz="4" w:space="0" w:color="auto"/>
            </w:tcBorders>
            <w:shd w:val="clear" w:color="auto" w:fill="auto"/>
            <w:hideMark/>
          </w:tcPr>
          <w:p w14:paraId="72D7896E" w14:textId="77777777" w:rsidR="00EC6BB1" w:rsidRDefault="00EC6BB1">
            <w:pPr>
              <w:jc w:val="center"/>
              <w:rPr>
                <w:rFonts w:ascii="Arial CYR" w:hAnsi="Arial CYR" w:cs="Arial CYR"/>
                <w:i/>
                <w:iCs/>
                <w:color w:val="000000"/>
                <w:sz w:val="20"/>
                <w:szCs w:val="20"/>
              </w:rPr>
            </w:pPr>
            <w:r>
              <w:rPr>
                <w:rFonts w:ascii="Arial CYR" w:hAnsi="Arial CYR" w:cs="Arial CYR"/>
                <w:i/>
                <w:iCs/>
                <w:color w:val="000000"/>
                <w:sz w:val="20"/>
                <w:szCs w:val="20"/>
              </w:rPr>
              <w:t>100м2</w:t>
            </w:r>
          </w:p>
        </w:tc>
        <w:tc>
          <w:tcPr>
            <w:tcW w:w="1701" w:type="dxa"/>
            <w:vMerge w:val="restart"/>
            <w:tcBorders>
              <w:top w:val="nil"/>
              <w:left w:val="single" w:sz="4" w:space="0" w:color="auto"/>
              <w:bottom w:val="single" w:sz="4" w:space="0" w:color="000000"/>
              <w:right w:val="single" w:sz="4" w:space="0" w:color="000000"/>
            </w:tcBorders>
            <w:shd w:val="clear" w:color="auto" w:fill="auto"/>
            <w:hideMark/>
          </w:tcPr>
          <w:p w14:paraId="51C0237E" w14:textId="77777777" w:rsidR="00EC6BB1" w:rsidRDefault="00EC6BB1">
            <w:pPr>
              <w:jc w:val="right"/>
              <w:rPr>
                <w:rFonts w:ascii="Arial CYR" w:hAnsi="Arial CYR" w:cs="Arial CYR"/>
                <w:i/>
                <w:iCs/>
                <w:color w:val="000000"/>
                <w:sz w:val="20"/>
                <w:szCs w:val="20"/>
              </w:rPr>
            </w:pPr>
            <w:r>
              <w:rPr>
                <w:rFonts w:ascii="Arial CYR" w:hAnsi="Arial CYR" w:cs="Arial CYR"/>
                <w:i/>
                <w:iCs/>
                <w:color w:val="000000"/>
                <w:sz w:val="20"/>
                <w:szCs w:val="20"/>
              </w:rPr>
              <w:t>0,3032</w:t>
            </w:r>
          </w:p>
        </w:tc>
        <w:tc>
          <w:tcPr>
            <w:tcW w:w="359" w:type="dxa"/>
            <w:vAlign w:val="center"/>
            <w:hideMark/>
          </w:tcPr>
          <w:p w14:paraId="531E6D37" w14:textId="77777777" w:rsidR="00EC6BB1" w:rsidRDefault="00EC6BB1">
            <w:pPr>
              <w:rPr>
                <w:sz w:val="20"/>
                <w:szCs w:val="20"/>
              </w:rPr>
            </w:pPr>
          </w:p>
        </w:tc>
      </w:tr>
      <w:tr w:rsidR="00EC6BB1" w14:paraId="6659AFB8" w14:textId="77777777" w:rsidTr="00EC6BB1">
        <w:trPr>
          <w:trHeight w:val="232"/>
        </w:trPr>
        <w:tc>
          <w:tcPr>
            <w:tcW w:w="1004" w:type="dxa"/>
            <w:vMerge/>
            <w:tcBorders>
              <w:top w:val="nil"/>
              <w:left w:val="single" w:sz="4" w:space="0" w:color="auto"/>
              <w:bottom w:val="single" w:sz="4" w:space="0" w:color="000000"/>
              <w:right w:val="single" w:sz="4" w:space="0" w:color="auto"/>
            </w:tcBorders>
            <w:vAlign w:val="center"/>
            <w:hideMark/>
          </w:tcPr>
          <w:p w14:paraId="23AFAB05" w14:textId="77777777" w:rsidR="00EC6BB1" w:rsidRDefault="00EC6BB1">
            <w:pPr>
              <w:rPr>
                <w:rFonts w:ascii="Arial CYR" w:hAnsi="Arial CYR" w:cs="Arial CYR"/>
                <w:i/>
                <w:iCs/>
                <w:color w:val="000000"/>
                <w:sz w:val="20"/>
                <w:szCs w:val="20"/>
              </w:rPr>
            </w:pPr>
          </w:p>
        </w:tc>
        <w:tc>
          <w:tcPr>
            <w:tcW w:w="7245" w:type="dxa"/>
            <w:vMerge/>
            <w:tcBorders>
              <w:top w:val="nil"/>
              <w:left w:val="single" w:sz="4" w:space="0" w:color="auto"/>
              <w:bottom w:val="single" w:sz="4" w:space="0" w:color="000000"/>
              <w:right w:val="nil"/>
            </w:tcBorders>
            <w:vAlign w:val="center"/>
            <w:hideMark/>
          </w:tcPr>
          <w:p w14:paraId="3930794F" w14:textId="77777777" w:rsidR="00EC6BB1" w:rsidRDefault="00EC6BB1">
            <w:pPr>
              <w:rPr>
                <w:rFonts w:ascii="Arial CYR" w:hAnsi="Arial CYR" w:cs="Arial CYR"/>
                <w:i/>
                <w:iCs/>
                <w:color w:val="000000"/>
                <w:sz w:val="20"/>
                <w:szCs w:val="20"/>
              </w:rPr>
            </w:pPr>
          </w:p>
        </w:tc>
        <w:tc>
          <w:tcPr>
            <w:tcW w:w="1738" w:type="dxa"/>
            <w:vMerge/>
            <w:tcBorders>
              <w:top w:val="nil"/>
              <w:left w:val="single" w:sz="4" w:space="0" w:color="auto"/>
              <w:bottom w:val="single" w:sz="4" w:space="0" w:color="000000"/>
              <w:right w:val="single" w:sz="4" w:space="0" w:color="auto"/>
            </w:tcBorders>
            <w:vAlign w:val="center"/>
            <w:hideMark/>
          </w:tcPr>
          <w:p w14:paraId="13AA8B17" w14:textId="77777777" w:rsidR="00EC6BB1" w:rsidRDefault="00EC6BB1">
            <w:pPr>
              <w:rPr>
                <w:rFonts w:ascii="Arial CYR" w:hAnsi="Arial CYR" w:cs="Arial CYR"/>
                <w:i/>
                <w:iCs/>
                <w:color w:val="000000"/>
                <w:sz w:val="20"/>
                <w:szCs w:val="20"/>
              </w:rPr>
            </w:pPr>
          </w:p>
        </w:tc>
        <w:tc>
          <w:tcPr>
            <w:tcW w:w="1701" w:type="dxa"/>
            <w:vMerge/>
            <w:tcBorders>
              <w:top w:val="nil"/>
              <w:left w:val="single" w:sz="4" w:space="0" w:color="auto"/>
              <w:bottom w:val="single" w:sz="4" w:space="0" w:color="000000"/>
              <w:right w:val="single" w:sz="4" w:space="0" w:color="000000"/>
            </w:tcBorders>
            <w:vAlign w:val="center"/>
            <w:hideMark/>
          </w:tcPr>
          <w:p w14:paraId="10A6BE76" w14:textId="77777777" w:rsidR="00EC6BB1" w:rsidRDefault="00EC6BB1">
            <w:pPr>
              <w:rPr>
                <w:rFonts w:ascii="Arial CYR" w:hAnsi="Arial CYR" w:cs="Arial CYR"/>
                <w:i/>
                <w:iCs/>
                <w:color w:val="000000"/>
                <w:sz w:val="20"/>
                <w:szCs w:val="20"/>
              </w:rPr>
            </w:pPr>
          </w:p>
        </w:tc>
        <w:tc>
          <w:tcPr>
            <w:tcW w:w="359" w:type="dxa"/>
            <w:tcBorders>
              <w:top w:val="nil"/>
              <w:left w:val="nil"/>
              <w:bottom w:val="nil"/>
              <w:right w:val="nil"/>
            </w:tcBorders>
            <w:shd w:val="clear" w:color="auto" w:fill="auto"/>
            <w:noWrap/>
            <w:vAlign w:val="bottom"/>
            <w:hideMark/>
          </w:tcPr>
          <w:p w14:paraId="67E564D2" w14:textId="77777777" w:rsidR="00EC6BB1" w:rsidRDefault="00EC6BB1">
            <w:pPr>
              <w:jc w:val="right"/>
              <w:rPr>
                <w:rFonts w:ascii="Arial CYR" w:hAnsi="Arial CYR" w:cs="Arial CYR"/>
                <w:i/>
                <w:iCs/>
                <w:color w:val="000000"/>
                <w:sz w:val="20"/>
                <w:szCs w:val="20"/>
              </w:rPr>
            </w:pPr>
          </w:p>
        </w:tc>
      </w:tr>
    </w:tbl>
    <w:p w14:paraId="75764CA8" w14:textId="77777777" w:rsidR="00DD1A9E" w:rsidRDefault="00DD1A9E" w:rsidP="009A546E">
      <w:pPr>
        <w:jc w:val="both"/>
        <w:rPr>
          <w:b/>
          <w:lang w:val="uk-UA"/>
        </w:rPr>
      </w:pPr>
    </w:p>
    <w:p w14:paraId="287CD15D" w14:textId="6297D293" w:rsidR="00045EC9" w:rsidRDefault="00045EC9" w:rsidP="009A546E">
      <w:pPr>
        <w:jc w:val="both"/>
        <w:rPr>
          <w:bCs/>
          <w:lang w:val="uk-UA" w:eastAsia="zh-CN"/>
        </w:rPr>
      </w:pPr>
      <w:r w:rsidRPr="0066493F">
        <w:rPr>
          <w:b/>
          <w:lang w:val="uk-UA"/>
        </w:rPr>
        <w:lastRenderedPageBreak/>
        <w:t>Місце поставки</w:t>
      </w:r>
      <w:r>
        <w:rPr>
          <w:b/>
          <w:lang w:val="uk-UA"/>
        </w:rPr>
        <w:t>:</w:t>
      </w:r>
    </w:p>
    <w:p w14:paraId="5778A504" w14:textId="77777777" w:rsidR="00045EC9" w:rsidRDefault="00045EC9" w:rsidP="009A546E">
      <w:pPr>
        <w:jc w:val="both"/>
        <w:rPr>
          <w:bCs/>
          <w:lang w:val="uk-UA" w:eastAsia="zh-CN"/>
        </w:rPr>
      </w:pPr>
      <w:r>
        <w:rPr>
          <w:bCs/>
          <w:lang w:val="uk-UA" w:eastAsia="zh-CN"/>
        </w:rPr>
        <w:t xml:space="preserve">            Пропозиція Учасника повинна враховувати: вартість </w:t>
      </w:r>
      <w:r>
        <w:rPr>
          <w:lang w:val="uk-UA" w:eastAsia="zh-CN"/>
        </w:rPr>
        <w:t>будівельних матеріалів, виробів і конструкцій</w:t>
      </w:r>
      <w:r>
        <w:rPr>
          <w:bCs/>
          <w:lang w:val="uk-UA" w:eastAsia="zh-CN"/>
        </w:rPr>
        <w:t xml:space="preserve">, вартість використання техніки та обладнання, паливно-мастильних матеріалів, витратних матеріалів, доставку обладнання, необхідної техніки та працівників відповідної кваліфікації на місце виконання послуг та інші витрати Учасника, згідно з чинним законодавством.         </w:t>
      </w:r>
    </w:p>
    <w:p w14:paraId="4A5F6830" w14:textId="77777777" w:rsidR="00045EC9" w:rsidRDefault="00045EC9" w:rsidP="009A546E">
      <w:pPr>
        <w:jc w:val="both"/>
        <w:rPr>
          <w:bCs/>
          <w:lang w:val="uk-UA"/>
        </w:rPr>
      </w:pPr>
      <w:r>
        <w:rPr>
          <w:bCs/>
          <w:lang w:val="uk-UA" w:eastAsia="zh-CN"/>
        </w:rPr>
        <w:t xml:space="preserve">             В ході виконання послуг учасник повинен використовувати техніку (транспортні засоби тощо) та обладнання (механізми та/або пристроїв та/або приладів та/або інструментів тощо), технічний стан яких не спричиняють шкоди довкіллю і не забруднюють навколишнє середовище.</w:t>
      </w:r>
      <w:r>
        <w:rPr>
          <w:bCs/>
          <w:lang w:val="uk-UA"/>
        </w:rPr>
        <w:t xml:space="preserve"> Учасник повинен після надання послуг забезпечити вивезення будівельного сміття.</w:t>
      </w:r>
    </w:p>
    <w:p w14:paraId="492CDC31" w14:textId="77777777" w:rsidR="00045EC9" w:rsidRDefault="00045EC9" w:rsidP="009A546E">
      <w:pPr>
        <w:ind w:firstLine="708"/>
        <w:jc w:val="both"/>
        <w:rPr>
          <w:lang w:val="uk-UA" w:eastAsia="zh-CN"/>
        </w:rPr>
      </w:pPr>
      <w:r>
        <w:rPr>
          <w:bCs/>
          <w:lang w:val="uk-UA" w:eastAsia="zh-CN"/>
        </w:rPr>
        <w:t>Виконавець, залежно від обсягу послуг, самостійно визначає кількість техніки та обладнання (механізмів та/або пристроїв та/або приладів та/або інструментів тощо) та кількість працівників, які будуть задіяні до виконання послуг.</w:t>
      </w:r>
    </w:p>
    <w:p w14:paraId="59082D13" w14:textId="77777777" w:rsidR="00045EC9" w:rsidRDefault="00045EC9" w:rsidP="009A546E">
      <w:pPr>
        <w:ind w:firstLine="708"/>
        <w:jc w:val="both"/>
        <w:rPr>
          <w:bCs/>
          <w:lang w:val="uk-UA" w:eastAsia="zh-CN"/>
        </w:rPr>
      </w:pPr>
      <w:r>
        <w:rPr>
          <w:bCs/>
          <w:lang w:val="uk-UA" w:eastAsia="zh-CN"/>
        </w:rPr>
        <w:t>Заправка, зберігання, технічне обслуговування, ремонт техніки та обладнання (механізми та/або пристроїв та/або приладів та/або інструментів тощо), які будуть залучатися для надання послуг,  повинно забезпечуватися виконавцем.</w:t>
      </w:r>
    </w:p>
    <w:p w14:paraId="29B6139C" w14:textId="77777777" w:rsidR="00045EC9" w:rsidRPr="009A546E" w:rsidRDefault="00045EC9" w:rsidP="009A546E">
      <w:pPr>
        <w:pStyle w:val="af3"/>
        <w:widowControl w:val="0"/>
        <w:tabs>
          <w:tab w:val="left" w:pos="1237"/>
        </w:tabs>
        <w:autoSpaceDE w:val="0"/>
        <w:autoSpaceDN w:val="0"/>
        <w:ind w:left="0" w:right="293"/>
        <w:jc w:val="both"/>
        <w:rPr>
          <w:lang w:val="uk-UA"/>
        </w:rPr>
      </w:pPr>
      <w:r w:rsidRPr="009A546E">
        <w:rPr>
          <w:lang w:val="uk-UA" w:eastAsia="zh-CN"/>
        </w:rPr>
        <w:tab/>
        <w:t>Учасник повинен здійснювати замовлення, постачання, приймання, розвантажування, складування, збереження та подачу на об'єкт</w:t>
      </w:r>
      <w:r>
        <w:rPr>
          <w:lang w:val="uk-UA" w:eastAsia="zh-CN"/>
        </w:rPr>
        <w:t xml:space="preserve"> </w:t>
      </w:r>
      <w:r w:rsidRPr="009A546E">
        <w:rPr>
          <w:lang w:val="uk-UA" w:eastAsia="zh-CN"/>
        </w:rPr>
        <w:t>матеріалі</w:t>
      </w:r>
      <w:r>
        <w:rPr>
          <w:lang w:val="uk-UA" w:eastAsia="zh-CN"/>
        </w:rPr>
        <w:t>в,</w:t>
      </w:r>
      <w:r w:rsidRPr="009A546E">
        <w:rPr>
          <w:lang w:val="uk-UA" w:eastAsia="zh-CN"/>
        </w:rPr>
        <w:t xml:space="preserve"> виробів і конструкцій, виконувати контроль за їх якістю та комплектацією. </w:t>
      </w:r>
      <w:proofErr w:type="spellStart"/>
      <w:r>
        <w:rPr>
          <w:i/>
          <w:lang w:eastAsia="zh-CN"/>
        </w:rPr>
        <w:t>Всі</w:t>
      </w:r>
      <w:proofErr w:type="spellEnd"/>
      <w:r>
        <w:rPr>
          <w:i/>
          <w:lang w:eastAsia="zh-CN"/>
        </w:rPr>
        <w:t xml:space="preserve"> </w:t>
      </w:r>
      <w:proofErr w:type="spellStart"/>
      <w:r>
        <w:rPr>
          <w:i/>
          <w:lang w:eastAsia="zh-CN"/>
        </w:rPr>
        <w:t>матеріали</w:t>
      </w:r>
      <w:proofErr w:type="spellEnd"/>
      <w:r>
        <w:rPr>
          <w:i/>
          <w:lang w:eastAsia="zh-CN"/>
        </w:rPr>
        <w:t xml:space="preserve"> та </w:t>
      </w:r>
      <w:proofErr w:type="spellStart"/>
      <w:r>
        <w:rPr>
          <w:i/>
          <w:lang w:eastAsia="zh-CN"/>
        </w:rPr>
        <w:t>конструкції</w:t>
      </w:r>
      <w:proofErr w:type="spellEnd"/>
      <w:r>
        <w:rPr>
          <w:i/>
          <w:lang w:eastAsia="zh-CN"/>
        </w:rPr>
        <w:t xml:space="preserve">, </w:t>
      </w:r>
      <w:proofErr w:type="spellStart"/>
      <w:r>
        <w:rPr>
          <w:i/>
          <w:lang w:eastAsia="zh-CN"/>
        </w:rPr>
        <w:t>які</w:t>
      </w:r>
      <w:proofErr w:type="spellEnd"/>
      <w:r>
        <w:rPr>
          <w:i/>
          <w:lang w:eastAsia="zh-CN"/>
        </w:rPr>
        <w:t xml:space="preserve"> </w:t>
      </w:r>
      <w:proofErr w:type="spellStart"/>
      <w:r>
        <w:rPr>
          <w:i/>
          <w:lang w:eastAsia="zh-CN"/>
        </w:rPr>
        <w:t>застосовуються</w:t>
      </w:r>
      <w:proofErr w:type="spellEnd"/>
      <w:r>
        <w:rPr>
          <w:i/>
          <w:lang w:eastAsia="zh-CN"/>
        </w:rPr>
        <w:t xml:space="preserve"> при </w:t>
      </w:r>
      <w:proofErr w:type="spellStart"/>
      <w:r>
        <w:rPr>
          <w:i/>
          <w:lang w:eastAsia="zh-CN"/>
        </w:rPr>
        <w:t>наданні</w:t>
      </w:r>
      <w:proofErr w:type="spellEnd"/>
      <w:r>
        <w:rPr>
          <w:i/>
          <w:lang w:eastAsia="zh-CN"/>
        </w:rPr>
        <w:t xml:space="preserve"> </w:t>
      </w:r>
      <w:proofErr w:type="spellStart"/>
      <w:r>
        <w:rPr>
          <w:i/>
          <w:lang w:eastAsia="zh-CN"/>
        </w:rPr>
        <w:t>послуг</w:t>
      </w:r>
      <w:proofErr w:type="spellEnd"/>
      <w:r>
        <w:rPr>
          <w:i/>
          <w:lang w:eastAsia="zh-CN"/>
        </w:rPr>
        <w:t xml:space="preserve">, </w:t>
      </w:r>
      <w:proofErr w:type="spellStart"/>
      <w:r>
        <w:rPr>
          <w:i/>
          <w:lang w:eastAsia="zh-CN"/>
        </w:rPr>
        <w:t>повинні</w:t>
      </w:r>
      <w:proofErr w:type="spellEnd"/>
      <w:r>
        <w:rPr>
          <w:i/>
          <w:lang w:eastAsia="zh-CN"/>
        </w:rPr>
        <w:t xml:space="preserve"> </w:t>
      </w:r>
      <w:proofErr w:type="spellStart"/>
      <w:r>
        <w:rPr>
          <w:i/>
          <w:lang w:eastAsia="zh-CN"/>
        </w:rPr>
        <w:t>відповідати</w:t>
      </w:r>
      <w:proofErr w:type="spellEnd"/>
      <w:r>
        <w:rPr>
          <w:i/>
          <w:lang w:eastAsia="zh-CN"/>
        </w:rPr>
        <w:t xml:space="preserve"> </w:t>
      </w:r>
      <w:proofErr w:type="spellStart"/>
      <w:r>
        <w:rPr>
          <w:i/>
          <w:lang w:eastAsia="zh-CN"/>
        </w:rPr>
        <w:t>вимогам</w:t>
      </w:r>
      <w:proofErr w:type="spellEnd"/>
      <w:r>
        <w:rPr>
          <w:i/>
          <w:lang w:eastAsia="zh-CN"/>
        </w:rPr>
        <w:t xml:space="preserve"> ДСТУ, </w:t>
      </w:r>
      <w:proofErr w:type="spellStart"/>
      <w:r>
        <w:rPr>
          <w:i/>
          <w:lang w:eastAsia="zh-CN"/>
        </w:rPr>
        <w:t>діючим</w:t>
      </w:r>
      <w:proofErr w:type="spellEnd"/>
      <w:r>
        <w:rPr>
          <w:i/>
          <w:lang w:eastAsia="zh-CN"/>
        </w:rPr>
        <w:t xml:space="preserve"> на </w:t>
      </w:r>
      <w:proofErr w:type="spellStart"/>
      <w:r>
        <w:rPr>
          <w:i/>
          <w:lang w:eastAsia="zh-CN"/>
        </w:rPr>
        <w:t>території</w:t>
      </w:r>
      <w:proofErr w:type="spellEnd"/>
      <w:r>
        <w:rPr>
          <w:i/>
          <w:lang w:eastAsia="zh-CN"/>
        </w:rPr>
        <w:t xml:space="preserve"> </w:t>
      </w:r>
      <w:proofErr w:type="spellStart"/>
      <w:r>
        <w:rPr>
          <w:i/>
          <w:lang w:eastAsia="zh-CN"/>
        </w:rPr>
        <w:t>України</w:t>
      </w:r>
      <w:proofErr w:type="spellEnd"/>
      <w:r>
        <w:rPr>
          <w:i/>
          <w:lang w:eastAsia="zh-CN"/>
        </w:rPr>
        <w:t>.</w:t>
      </w:r>
      <w:r>
        <w:t xml:space="preserve"> </w:t>
      </w:r>
    </w:p>
    <w:p w14:paraId="491B1C1E" w14:textId="77777777" w:rsidR="00045EC9" w:rsidRDefault="00045EC9" w:rsidP="009A546E">
      <w:pPr>
        <w:ind w:firstLine="708"/>
        <w:jc w:val="both"/>
        <w:rPr>
          <w:lang w:val="uk-UA" w:eastAsia="zh-CN"/>
        </w:rPr>
      </w:pPr>
      <w:r w:rsidRPr="00A84A88">
        <w:rPr>
          <w:bCs/>
          <w:lang w:val="uk-UA" w:eastAsia="zh-CN"/>
        </w:rPr>
        <w:t>Виконавець зобов’язаний для виконання умов договору забезпечити працівників, які будуть задіяні до надання послуг, технікою, обладнанням та спеціальним одягом та/або форменим одягом, відповідно до сезону, засобами індивідуального захисту (в разі необхідності) тощо.</w:t>
      </w:r>
    </w:p>
    <w:p w14:paraId="30127993" w14:textId="77777777" w:rsidR="00045EC9" w:rsidRDefault="00045EC9" w:rsidP="009A546E">
      <w:pPr>
        <w:ind w:firstLine="708"/>
        <w:jc w:val="both"/>
        <w:rPr>
          <w:lang w:val="uk-UA" w:eastAsia="zh-CN"/>
        </w:rPr>
      </w:pPr>
      <w:r>
        <w:rPr>
          <w:bCs/>
          <w:lang w:val="uk-UA" w:eastAsia="zh-CN"/>
        </w:rPr>
        <w:t xml:space="preserve">Доставка працівників, які будуть залучатися до надання послуг, техніки та обладнання (механізми та/або пристроїв та/або приладів та/або інструментів тощо) до місць надання послуг забезпечуються виконавцем послуг. </w:t>
      </w:r>
    </w:p>
    <w:p w14:paraId="4FCECB9A" w14:textId="77777777" w:rsidR="00045EC9" w:rsidRDefault="00045EC9" w:rsidP="009A546E">
      <w:pPr>
        <w:ind w:firstLine="708"/>
        <w:jc w:val="both"/>
        <w:rPr>
          <w:lang w:eastAsia="zh-CN"/>
        </w:rPr>
      </w:pPr>
      <w:proofErr w:type="spellStart"/>
      <w:r>
        <w:rPr>
          <w:bCs/>
          <w:lang w:eastAsia="zh-CN"/>
        </w:rPr>
        <w:t>Виконавець</w:t>
      </w:r>
      <w:proofErr w:type="spellEnd"/>
      <w:r>
        <w:rPr>
          <w:bCs/>
          <w:lang w:eastAsia="zh-CN"/>
        </w:rPr>
        <w:t xml:space="preserve"> </w:t>
      </w:r>
      <w:proofErr w:type="spellStart"/>
      <w:r>
        <w:rPr>
          <w:bCs/>
          <w:lang w:eastAsia="zh-CN"/>
        </w:rPr>
        <w:t>самостійно</w:t>
      </w:r>
      <w:proofErr w:type="spellEnd"/>
      <w:r>
        <w:rPr>
          <w:bCs/>
          <w:lang w:eastAsia="zh-CN"/>
        </w:rPr>
        <w:t xml:space="preserve"> за </w:t>
      </w:r>
      <w:proofErr w:type="spellStart"/>
      <w:r>
        <w:rPr>
          <w:bCs/>
          <w:lang w:eastAsia="zh-CN"/>
        </w:rPr>
        <w:t>свій</w:t>
      </w:r>
      <w:proofErr w:type="spellEnd"/>
      <w:r>
        <w:rPr>
          <w:bCs/>
          <w:lang w:eastAsia="zh-CN"/>
        </w:rPr>
        <w:t xml:space="preserve"> </w:t>
      </w:r>
      <w:proofErr w:type="spellStart"/>
      <w:r>
        <w:rPr>
          <w:bCs/>
          <w:lang w:eastAsia="zh-CN"/>
        </w:rPr>
        <w:t>рахунок</w:t>
      </w:r>
      <w:proofErr w:type="spellEnd"/>
      <w:r>
        <w:rPr>
          <w:bCs/>
          <w:lang w:eastAsia="zh-CN"/>
        </w:rPr>
        <w:t xml:space="preserve"> повинен </w:t>
      </w:r>
      <w:proofErr w:type="spellStart"/>
      <w:r>
        <w:rPr>
          <w:bCs/>
          <w:lang w:eastAsia="zh-CN"/>
        </w:rPr>
        <w:t>забезпечувати</w:t>
      </w:r>
      <w:proofErr w:type="spellEnd"/>
      <w:r>
        <w:rPr>
          <w:bCs/>
          <w:lang w:eastAsia="zh-CN"/>
        </w:rPr>
        <w:t xml:space="preserve"> та нести </w:t>
      </w:r>
      <w:proofErr w:type="spellStart"/>
      <w:r>
        <w:rPr>
          <w:bCs/>
          <w:lang w:eastAsia="zh-CN"/>
        </w:rPr>
        <w:t>відповідальність</w:t>
      </w:r>
      <w:proofErr w:type="spellEnd"/>
      <w:r>
        <w:rPr>
          <w:bCs/>
          <w:lang w:eastAsia="zh-CN"/>
        </w:rPr>
        <w:t xml:space="preserve"> за </w:t>
      </w:r>
      <w:proofErr w:type="spellStart"/>
      <w:r>
        <w:rPr>
          <w:bCs/>
          <w:lang w:eastAsia="zh-CN"/>
        </w:rPr>
        <w:t>виконання</w:t>
      </w:r>
      <w:proofErr w:type="spellEnd"/>
      <w:r>
        <w:rPr>
          <w:bCs/>
          <w:lang w:eastAsia="zh-CN"/>
        </w:rPr>
        <w:t xml:space="preserve"> правил </w:t>
      </w:r>
      <w:proofErr w:type="spellStart"/>
      <w:r>
        <w:rPr>
          <w:bCs/>
          <w:lang w:eastAsia="zh-CN"/>
        </w:rPr>
        <w:t>протипожежної</w:t>
      </w:r>
      <w:proofErr w:type="spellEnd"/>
      <w:r>
        <w:rPr>
          <w:bCs/>
          <w:lang w:eastAsia="zh-CN"/>
        </w:rPr>
        <w:t xml:space="preserve"> та </w:t>
      </w:r>
      <w:proofErr w:type="spellStart"/>
      <w:r>
        <w:rPr>
          <w:bCs/>
          <w:lang w:eastAsia="zh-CN"/>
        </w:rPr>
        <w:t>електробезпеки</w:t>
      </w:r>
      <w:proofErr w:type="spellEnd"/>
      <w:r>
        <w:rPr>
          <w:bCs/>
          <w:lang w:eastAsia="zh-CN"/>
        </w:rPr>
        <w:t xml:space="preserve">, </w:t>
      </w:r>
      <w:proofErr w:type="spellStart"/>
      <w:r>
        <w:rPr>
          <w:bCs/>
          <w:lang w:eastAsia="zh-CN"/>
        </w:rPr>
        <w:t>охорону</w:t>
      </w:r>
      <w:proofErr w:type="spellEnd"/>
      <w:r>
        <w:rPr>
          <w:bCs/>
          <w:lang w:eastAsia="zh-CN"/>
        </w:rPr>
        <w:t xml:space="preserve"> </w:t>
      </w:r>
      <w:proofErr w:type="spellStart"/>
      <w:r>
        <w:rPr>
          <w:bCs/>
          <w:lang w:eastAsia="zh-CN"/>
        </w:rPr>
        <w:t>праці</w:t>
      </w:r>
      <w:proofErr w:type="spellEnd"/>
      <w:r>
        <w:rPr>
          <w:bCs/>
          <w:lang w:eastAsia="zh-CN"/>
        </w:rPr>
        <w:t xml:space="preserve">, </w:t>
      </w:r>
      <w:proofErr w:type="spellStart"/>
      <w:r>
        <w:rPr>
          <w:bCs/>
          <w:lang w:eastAsia="zh-CN"/>
        </w:rPr>
        <w:t>техніку</w:t>
      </w:r>
      <w:proofErr w:type="spellEnd"/>
      <w:r>
        <w:rPr>
          <w:bCs/>
          <w:lang w:eastAsia="zh-CN"/>
        </w:rPr>
        <w:t xml:space="preserve"> </w:t>
      </w:r>
      <w:proofErr w:type="spellStart"/>
      <w:r>
        <w:rPr>
          <w:bCs/>
          <w:lang w:eastAsia="zh-CN"/>
        </w:rPr>
        <w:t>безпеки</w:t>
      </w:r>
      <w:proofErr w:type="spellEnd"/>
      <w:r>
        <w:rPr>
          <w:bCs/>
          <w:lang w:eastAsia="zh-CN"/>
        </w:rPr>
        <w:t xml:space="preserve"> та </w:t>
      </w:r>
      <w:proofErr w:type="spellStart"/>
      <w:r>
        <w:rPr>
          <w:bCs/>
          <w:lang w:eastAsia="zh-CN"/>
        </w:rPr>
        <w:t>інше</w:t>
      </w:r>
      <w:proofErr w:type="spellEnd"/>
      <w:r>
        <w:rPr>
          <w:bCs/>
          <w:lang w:eastAsia="zh-CN"/>
        </w:rPr>
        <w:t>.</w:t>
      </w:r>
    </w:p>
    <w:p w14:paraId="4B65AC8F" w14:textId="77777777" w:rsidR="00045EC9" w:rsidRDefault="00045EC9" w:rsidP="009A546E">
      <w:pPr>
        <w:ind w:firstLine="708"/>
        <w:jc w:val="both"/>
        <w:rPr>
          <w:i/>
          <w:iCs/>
          <w:lang w:val="uk-UA"/>
        </w:rPr>
      </w:pPr>
      <w:proofErr w:type="spellStart"/>
      <w:r>
        <w:rPr>
          <w:lang w:eastAsia="zh-CN"/>
        </w:rPr>
        <w:t>Послуги</w:t>
      </w:r>
      <w:proofErr w:type="spellEnd"/>
      <w:r>
        <w:rPr>
          <w:lang w:eastAsia="zh-CN"/>
        </w:rPr>
        <w:t xml:space="preserve"> </w:t>
      </w:r>
      <w:proofErr w:type="spellStart"/>
      <w:r>
        <w:rPr>
          <w:lang w:eastAsia="zh-CN"/>
        </w:rPr>
        <w:t>повинні</w:t>
      </w:r>
      <w:proofErr w:type="spellEnd"/>
      <w:r>
        <w:rPr>
          <w:lang w:eastAsia="zh-CN"/>
        </w:rPr>
        <w:t xml:space="preserve"> </w:t>
      </w:r>
      <w:proofErr w:type="spellStart"/>
      <w:r>
        <w:rPr>
          <w:lang w:eastAsia="zh-CN"/>
        </w:rPr>
        <w:t>виконуватися</w:t>
      </w:r>
      <w:proofErr w:type="spellEnd"/>
      <w:r>
        <w:rPr>
          <w:lang w:eastAsia="zh-CN"/>
        </w:rPr>
        <w:t xml:space="preserve"> </w:t>
      </w:r>
      <w:r>
        <w:rPr>
          <w:iCs/>
        </w:rPr>
        <w:t xml:space="preserve">з </w:t>
      </w:r>
      <w:proofErr w:type="spellStart"/>
      <w:r>
        <w:rPr>
          <w:iCs/>
        </w:rPr>
        <w:t>дотриманням</w:t>
      </w:r>
      <w:proofErr w:type="spellEnd"/>
      <w:r>
        <w:rPr>
          <w:iCs/>
        </w:rPr>
        <w:t xml:space="preserve"> норм чинного </w:t>
      </w:r>
      <w:proofErr w:type="spellStart"/>
      <w:r>
        <w:rPr>
          <w:iCs/>
        </w:rPr>
        <w:t>законодавства</w:t>
      </w:r>
      <w:proofErr w:type="spellEnd"/>
      <w:r>
        <w:rPr>
          <w:iCs/>
        </w:rPr>
        <w:t xml:space="preserve">. </w:t>
      </w:r>
      <w:proofErr w:type="spellStart"/>
      <w:r>
        <w:rPr>
          <w:i/>
          <w:iCs/>
        </w:rPr>
        <w:t>Якість</w:t>
      </w:r>
      <w:proofErr w:type="spellEnd"/>
      <w:r>
        <w:rPr>
          <w:i/>
          <w:iCs/>
        </w:rPr>
        <w:t xml:space="preserve"> </w:t>
      </w:r>
      <w:proofErr w:type="spellStart"/>
      <w:r>
        <w:rPr>
          <w:i/>
          <w:iCs/>
        </w:rPr>
        <w:t>робіт</w:t>
      </w:r>
      <w:proofErr w:type="spellEnd"/>
      <w:r>
        <w:rPr>
          <w:i/>
          <w:iCs/>
        </w:rPr>
        <w:t xml:space="preserve"> повинна </w:t>
      </w:r>
      <w:proofErr w:type="spellStart"/>
      <w:r>
        <w:rPr>
          <w:i/>
          <w:iCs/>
        </w:rPr>
        <w:t>відповідати</w:t>
      </w:r>
      <w:proofErr w:type="spellEnd"/>
      <w:r>
        <w:rPr>
          <w:i/>
          <w:iCs/>
        </w:rPr>
        <w:t xml:space="preserve"> </w:t>
      </w:r>
      <w:proofErr w:type="spellStart"/>
      <w:r>
        <w:rPr>
          <w:i/>
          <w:iCs/>
        </w:rPr>
        <w:t>нормативним</w:t>
      </w:r>
      <w:proofErr w:type="spellEnd"/>
      <w:r>
        <w:rPr>
          <w:i/>
          <w:iCs/>
        </w:rPr>
        <w:t xml:space="preserve"> документам, </w:t>
      </w:r>
      <w:proofErr w:type="spellStart"/>
      <w:r>
        <w:rPr>
          <w:i/>
          <w:iCs/>
        </w:rPr>
        <w:t>діючим</w:t>
      </w:r>
      <w:proofErr w:type="spellEnd"/>
      <w:r>
        <w:rPr>
          <w:i/>
          <w:iCs/>
        </w:rPr>
        <w:t xml:space="preserve"> в </w:t>
      </w:r>
      <w:proofErr w:type="spellStart"/>
      <w:r>
        <w:rPr>
          <w:i/>
          <w:iCs/>
        </w:rPr>
        <w:t>Україні</w:t>
      </w:r>
      <w:proofErr w:type="spellEnd"/>
      <w:r>
        <w:rPr>
          <w:i/>
          <w:iCs/>
        </w:rPr>
        <w:t>.</w:t>
      </w:r>
    </w:p>
    <w:p w14:paraId="1699CD15" w14:textId="77777777" w:rsidR="00045EC9" w:rsidRDefault="00045EC9" w:rsidP="00DB7377">
      <w:pPr>
        <w:pStyle w:val="ae"/>
        <w:spacing w:before="0" w:beforeAutospacing="0" w:after="0" w:afterAutospacing="0"/>
        <w:jc w:val="both"/>
        <w:rPr>
          <w:rFonts w:ascii="Times New Roman" w:hAnsi="Times New Roman" w:cs="Times New Roman"/>
          <w:lang w:val="uk-UA"/>
        </w:rPr>
      </w:pPr>
    </w:p>
    <w:p w14:paraId="255D5E05" w14:textId="77777777" w:rsidR="00045EC9" w:rsidRDefault="00045EC9" w:rsidP="00DB7377">
      <w:pPr>
        <w:pStyle w:val="ae"/>
        <w:spacing w:before="0" w:beforeAutospacing="0" w:after="0" w:afterAutospacing="0"/>
        <w:jc w:val="both"/>
        <w:rPr>
          <w:rFonts w:ascii="Times New Roman" w:hAnsi="Times New Roman" w:cs="Times New Roman"/>
          <w:lang w:val="uk-UA"/>
        </w:rPr>
      </w:pPr>
    </w:p>
    <w:p w14:paraId="09ECB2EC" w14:textId="77777777" w:rsidR="00045EC9" w:rsidRPr="0066493F" w:rsidRDefault="00045EC9" w:rsidP="00DB7377">
      <w:pPr>
        <w:pStyle w:val="ae"/>
        <w:spacing w:before="0" w:beforeAutospacing="0" w:after="0" w:afterAutospacing="0"/>
        <w:jc w:val="both"/>
        <w:rPr>
          <w:rFonts w:ascii="Times New Roman" w:hAnsi="Times New Roman" w:cs="Times New Roman"/>
          <w:b/>
          <w:bCs/>
          <w:lang w:val="uk-UA"/>
        </w:rPr>
      </w:pPr>
      <w:r>
        <w:rPr>
          <w:rFonts w:ascii="Times New Roman" w:hAnsi="Times New Roman" w:cs="Times New Roman"/>
          <w:b/>
          <w:bCs/>
          <w:lang w:val="uk-UA"/>
        </w:rPr>
        <w:t>Черкаська ОО</w:t>
      </w:r>
      <w:r w:rsidRPr="0066493F">
        <w:rPr>
          <w:rFonts w:ascii="Times New Roman" w:hAnsi="Times New Roman" w:cs="Times New Roman"/>
          <w:b/>
          <w:bCs/>
          <w:lang w:val="uk-UA"/>
        </w:rPr>
        <w:t xml:space="preserve"> ТЧХУ залишає за собою право змінювати кількість замовлення на період дії договору.</w:t>
      </w:r>
    </w:p>
    <w:p w14:paraId="5898B7B0" w14:textId="77777777" w:rsidR="00045EC9" w:rsidRDefault="00045EC9" w:rsidP="00DB7377">
      <w:pPr>
        <w:pStyle w:val="ae"/>
        <w:spacing w:before="0" w:beforeAutospacing="0" w:after="0" w:afterAutospacing="0"/>
        <w:jc w:val="both"/>
        <w:rPr>
          <w:rFonts w:ascii="Times New Roman" w:hAnsi="Times New Roman" w:cs="Times New Roman"/>
          <w:b/>
          <w:bCs/>
          <w:highlight w:val="yellow"/>
          <w:lang w:val="uk-UA"/>
        </w:rPr>
      </w:pPr>
    </w:p>
    <w:p w14:paraId="75CBBE5D" w14:textId="77777777" w:rsidR="00045EC9" w:rsidRPr="0066493F" w:rsidRDefault="00045EC9" w:rsidP="00DB7377">
      <w:pPr>
        <w:pStyle w:val="ae"/>
        <w:spacing w:before="0" w:beforeAutospacing="0" w:after="0" w:afterAutospacing="0"/>
        <w:jc w:val="both"/>
        <w:rPr>
          <w:rFonts w:ascii="Times New Roman" w:hAnsi="Times New Roman" w:cs="Times New Roman"/>
          <w:b/>
          <w:bCs/>
          <w:highlight w:val="yellow"/>
          <w:lang w:val="uk-UA"/>
        </w:rPr>
      </w:pPr>
    </w:p>
    <w:p w14:paraId="1DEA5A47" w14:textId="527EF8B4" w:rsidR="00045EC9" w:rsidRPr="00EC6BB1" w:rsidRDefault="00045EC9" w:rsidP="00743D4C">
      <w:pPr>
        <w:pStyle w:val="ae"/>
        <w:spacing w:before="0" w:beforeAutospacing="0" w:after="0" w:afterAutospacing="0"/>
        <w:rPr>
          <w:rFonts w:ascii="Times New Roman" w:hAnsi="Times New Roman" w:cs="Times New Roman"/>
          <w:b/>
          <w:sz w:val="22"/>
          <w:szCs w:val="22"/>
        </w:rPr>
      </w:pPr>
      <w:r w:rsidRPr="0066493F">
        <w:rPr>
          <w:rFonts w:ascii="Times New Roman" w:hAnsi="Times New Roman" w:cs="Times New Roman"/>
          <w:b/>
          <w:lang w:val="uk-UA"/>
        </w:rPr>
        <w:t>Термін постачання:</w:t>
      </w:r>
      <w:r w:rsidRPr="0066493F">
        <w:rPr>
          <w:rFonts w:ascii="Times New Roman" w:hAnsi="Times New Roman" w:cs="Times New Roman"/>
          <w:lang w:val="uk-UA"/>
        </w:rPr>
        <w:t xml:space="preserve"> </w:t>
      </w:r>
      <w:r w:rsidR="005D50F4" w:rsidRPr="00EC6BB1">
        <w:rPr>
          <w:rFonts w:ascii="Times New Roman" w:hAnsi="Times New Roman" w:cs="Times New Roman"/>
          <w:lang w:val="uk-UA"/>
        </w:rPr>
        <w:t>квітень</w:t>
      </w:r>
      <w:r w:rsidR="00EC6BB1" w:rsidRPr="00EC6BB1">
        <w:rPr>
          <w:rFonts w:ascii="Times New Roman" w:hAnsi="Times New Roman" w:cs="Times New Roman"/>
        </w:rPr>
        <w:t xml:space="preserve"> 2023</w:t>
      </w:r>
    </w:p>
    <w:p w14:paraId="4296152F" w14:textId="77777777" w:rsidR="00045EC9" w:rsidRPr="00EC6BB1" w:rsidRDefault="00045EC9" w:rsidP="00743D4C">
      <w:pPr>
        <w:pStyle w:val="ae"/>
        <w:spacing w:before="0" w:beforeAutospacing="0" w:after="0" w:afterAutospacing="0"/>
        <w:rPr>
          <w:rFonts w:ascii="Times New Roman" w:hAnsi="Times New Roman" w:cs="Times New Roman"/>
          <w:b/>
          <w:color w:val="000000" w:themeColor="text1"/>
          <w:sz w:val="22"/>
          <w:szCs w:val="22"/>
          <w:lang w:val="uk-UA"/>
        </w:rPr>
      </w:pPr>
    </w:p>
    <w:p w14:paraId="12B7792E" w14:textId="6225FE57" w:rsidR="00045EC9" w:rsidRDefault="00045EC9" w:rsidP="00743D4C">
      <w:pPr>
        <w:pStyle w:val="ae"/>
        <w:spacing w:before="0" w:beforeAutospacing="0" w:after="0" w:afterAutospacing="0"/>
        <w:rPr>
          <w:rFonts w:ascii="Times New Roman" w:hAnsi="Times New Roman" w:cs="Times New Roman"/>
          <w:lang w:val="uk-UA"/>
        </w:rPr>
      </w:pPr>
      <w:r w:rsidRPr="00EC6BB1">
        <w:rPr>
          <w:rFonts w:ascii="Times New Roman" w:hAnsi="Times New Roman" w:cs="Times New Roman"/>
          <w:b/>
          <w:color w:val="000000" w:themeColor="text1"/>
          <w:lang w:val="uk-UA"/>
        </w:rPr>
        <w:t>Термін виконання робіт</w:t>
      </w:r>
      <w:r w:rsidRPr="00EC6BB1">
        <w:rPr>
          <w:rFonts w:ascii="Times New Roman" w:hAnsi="Times New Roman" w:cs="Times New Roman"/>
          <w:color w:val="000000" w:themeColor="text1"/>
          <w:lang w:val="uk-UA"/>
        </w:rPr>
        <w:t xml:space="preserve">: </w:t>
      </w:r>
      <w:r w:rsidR="00EC6BB1">
        <w:rPr>
          <w:rFonts w:ascii="Times New Roman" w:hAnsi="Times New Roman" w:cs="Times New Roman"/>
          <w:color w:val="000000" w:themeColor="text1"/>
          <w:lang w:val="uk-UA"/>
        </w:rPr>
        <w:t xml:space="preserve">протягом </w:t>
      </w:r>
      <w:r w:rsidRPr="00EC6BB1">
        <w:rPr>
          <w:rFonts w:ascii="Times New Roman" w:hAnsi="Times New Roman" w:cs="Times New Roman"/>
          <w:color w:val="000000" w:themeColor="text1"/>
          <w:lang w:val="uk-UA"/>
        </w:rPr>
        <w:t xml:space="preserve">5-ти </w:t>
      </w:r>
      <w:r w:rsidRPr="00DC6FCF">
        <w:rPr>
          <w:rFonts w:ascii="Times New Roman" w:hAnsi="Times New Roman" w:cs="Times New Roman"/>
          <w:lang w:val="uk-UA"/>
        </w:rPr>
        <w:t>календарних днів з моменту отримання передплати.</w:t>
      </w:r>
    </w:p>
    <w:p w14:paraId="23B089AB" w14:textId="77777777" w:rsidR="00045EC9" w:rsidRDefault="00045EC9" w:rsidP="00743D4C">
      <w:pPr>
        <w:pStyle w:val="ae"/>
        <w:spacing w:before="0" w:beforeAutospacing="0" w:after="0" w:afterAutospacing="0"/>
        <w:rPr>
          <w:rFonts w:ascii="Times New Roman" w:hAnsi="Times New Roman" w:cs="Times New Roman"/>
          <w:lang w:val="uk-UA"/>
        </w:rPr>
      </w:pPr>
    </w:p>
    <w:p w14:paraId="469E2230" w14:textId="1278F7F7" w:rsidR="00045EC9" w:rsidRDefault="00045EC9" w:rsidP="00743D4C">
      <w:pPr>
        <w:pStyle w:val="ae"/>
        <w:spacing w:before="0" w:beforeAutospacing="0" w:after="0" w:afterAutospacing="0"/>
        <w:rPr>
          <w:rFonts w:ascii="Times New Roman" w:hAnsi="Times New Roman" w:cs="Times New Roman"/>
          <w:lang w:val="uk-UA"/>
        </w:rPr>
      </w:pPr>
    </w:p>
    <w:p w14:paraId="45CD676B" w14:textId="77777777" w:rsidR="00EC6BB1" w:rsidRDefault="00EC6BB1" w:rsidP="00743D4C">
      <w:pPr>
        <w:pStyle w:val="ae"/>
        <w:spacing w:before="0" w:beforeAutospacing="0" w:after="0" w:afterAutospacing="0"/>
        <w:rPr>
          <w:rFonts w:ascii="Times New Roman" w:hAnsi="Times New Roman" w:cs="Times New Roman"/>
          <w:lang w:val="uk-UA"/>
        </w:rPr>
      </w:pPr>
    </w:p>
    <w:p w14:paraId="3B9266B3" w14:textId="77777777" w:rsidR="00045EC9" w:rsidRDefault="00045EC9" w:rsidP="00743D4C">
      <w:pPr>
        <w:pStyle w:val="ae"/>
        <w:spacing w:before="0" w:beforeAutospacing="0" w:after="0" w:afterAutospacing="0"/>
        <w:rPr>
          <w:rFonts w:ascii="Times New Roman" w:hAnsi="Times New Roman" w:cs="Times New Roman"/>
          <w:lang w:val="uk-UA"/>
        </w:rPr>
      </w:pPr>
    </w:p>
    <w:p w14:paraId="7A7AC401" w14:textId="77777777" w:rsidR="00045EC9" w:rsidRPr="00DC6FCF" w:rsidRDefault="00045EC9" w:rsidP="00743D4C">
      <w:pPr>
        <w:pStyle w:val="ae"/>
        <w:spacing w:before="0" w:beforeAutospacing="0" w:after="0" w:afterAutospacing="0"/>
        <w:rPr>
          <w:rFonts w:ascii="Times New Roman" w:hAnsi="Times New Roman" w:cs="Times New Roman"/>
          <w:lang w:val="uk-UA"/>
        </w:rPr>
      </w:pPr>
    </w:p>
    <w:p w14:paraId="52BE588B" w14:textId="77777777" w:rsidR="00045EC9" w:rsidRDefault="00045EC9" w:rsidP="006D1595">
      <w:pPr>
        <w:pStyle w:val="ae"/>
        <w:spacing w:before="0" w:beforeAutospacing="0" w:after="0" w:afterAutospacing="0"/>
        <w:ind w:firstLine="284"/>
        <w:jc w:val="both"/>
        <w:rPr>
          <w:rFonts w:ascii="Times New Roman" w:hAnsi="Times New Roman" w:cs="Times New Roman"/>
          <w:sz w:val="22"/>
          <w:szCs w:val="22"/>
          <w:lang w:val="uk-UA"/>
        </w:rPr>
      </w:pPr>
    </w:p>
    <w:tbl>
      <w:tblPr>
        <w:tblW w:w="9558" w:type="dxa"/>
        <w:tblInd w:w="3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1"/>
        <w:gridCol w:w="6127"/>
      </w:tblGrid>
      <w:tr w:rsidR="00045EC9" w:rsidRPr="006A3732" w14:paraId="43DB9EDB" w14:textId="77777777" w:rsidTr="00DE66AC">
        <w:trPr>
          <w:trHeight w:val="739"/>
        </w:trPr>
        <w:tc>
          <w:tcPr>
            <w:tcW w:w="3431" w:type="dxa"/>
            <w:shd w:val="pct20" w:color="auto" w:fill="auto"/>
          </w:tcPr>
          <w:p w14:paraId="6B57A1D6" w14:textId="77777777" w:rsidR="00045EC9" w:rsidRDefault="00045EC9" w:rsidP="00D14354">
            <w:pPr>
              <w:pStyle w:val="ae"/>
              <w:spacing w:before="0" w:beforeAutospacing="0" w:after="0" w:afterAutospacing="0"/>
              <w:rPr>
                <w:rFonts w:ascii="Times New Roman" w:hAnsi="Times New Roman" w:cs="Times New Roman"/>
                <w:b/>
                <w:lang w:val="uk-UA"/>
              </w:rPr>
            </w:pPr>
            <w:bookmarkStart w:id="0" w:name="_Hlk126593862"/>
            <w:r w:rsidRPr="002B1748">
              <w:rPr>
                <w:rFonts w:ascii="Times New Roman" w:hAnsi="Times New Roman" w:cs="Times New Roman"/>
                <w:b/>
                <w:sz w:val="22"/>
                <w:szCs w:val="22"/>
                <w:lang w:val="uk-UA"/>
              </w:rPr>
              <w:lastRenderedPageBreak/>
              <w:t xml:space="preserve"> Обов’язкові кваліфікаційні вимоги до постачальника </w:t>
            </w:r>
          </w:p>
          <w:p w14:paraId="1BE88AAD" w14:textId="77777777" w:rsidR="00045EC9" w:rsidRPr="002B1748" w:rsidRDefault="00045EC9" w:rsidP="00D14354">
            <w:pPr>
              <w:pStyle w:val="ae"/>
              <w:spacing w:before="0" w:beforeAutospacing="0" w:after="0" w:afterAutospacing="0"/>
              <w:rPr>
                <w:rFonts w:ascii="Times New Roman" w:hAnsi="Times New Roman" w:cs="Times New Roman"/>
                <w:b/>
                <w:lang w:val="uk-UA"/>
              </w:rPr>
            </w:pPr>
            <w:r w:rsidRPr="002B1748">
              <w:rPr>
                <w:rFonts w:ascii="Times New Roman" w:hAnsi="Times New Roman" w:cs="Times New Roman"/>
                <w:b/>
                <w:sz w:val="22"/>
                <w:szCs w:val="22"/>
                <w:lang w:val="uk-UA"/>
              </w:rPr>
              <w:t>товарів або виконавця робіт та послуг</w:t>
            </w:r>
          </w:p>
        </w:tc>
        <w:tc>
          <w:tcPr>
            <w:tcW w:w="6127" w:type="dxa"/>
            <w:shd w:val="pct20" w:color="auto" w:fill="auto"/>
          </w:tcPr>
          <w:p w14:paraId="431CD31C" w14:textId="77777777" w:rsidR="00045EC9" w:rsidRPr="002B1748" w:rsidRDefault="00045EC9" w:rsidP="00A07B0B">
            <w:pPr>
              <w:pStyle w:val="ae"/>
              <w:spacing w:before="0" w:beforeAutospacing="0" w:after="0" w:afterAutospacing="0"/>
              <w:rPr>
                <w:rFonts w:ascii="Times New Roman" w:hAnsi="Times New Roman" w:cs="Times New Roman"/>
                <w:b/>
                <w:lang w:val="uk-UA"/>
              </w:rPr>
            </w:pPr>
            <w:r w:rsidRPr="002B174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045EC9" w:rsidRPr="006A3732" w14:paraId="1E955AE4" w14:textId="77777777" w:rsidTr="001C2FD8">
        <w:trPr>
          <w:trHeight w:val="1889"/>
        </w:trPr>
        <w:tc>
          <w:tcPr>
            <w:tcW w:w="3431" w:type="dxa"/>
          </w:tcPr>
          <w:p w14:paraId="5B6A0E8D" w14:textId="77777777" w:rsidR="00045EC9" w:rsidRPr="002B1748" w:rsidRDefault="00045EC9" w:rsidP="00A07B0B">
            <w:pPr>
              <w:pStyle w:val="ae"/>
              <w:spacing w:before="0" w:beforeAutospacing="0" w:after="0" w:afterAutospacing="0"/>
              <w:rPr>
                <w:rFonts w:ascii="Times New Roman" w:hAnsi="Times New Roman" w:cs="Times New Roman"/>
                <w:lang w:val="uk-UA"/>
              </w:rPr>
            </w:pPr>
            <w:r w:rsidRPr="002B174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2B1748">
              <w:rPr>
                <w:rFonts w:ascii="Times New Roman" w:hAnsi="Times New Roman" w:cs="Times New Roman"/>
                <w:sz w:val="22"/>
                <w:szCs w:val="22"/>
                <w:lang w:val="uk-UA"/>
              </w:rPr>
              <w:t>КВЕДам</w:t>
            </w:r>
            <w:proofErr w:type="spellEnd"/>
          </w:p>
        </w:tc>
        <w:tc>
          <w:tcPr>
            <w:tcW w:w="6127" w:type="dxa"/>
          </w:tcPr>
          <w:p w14:paraId="0EBD0CA5" w14:textId="77777777" w:rsidR="00045EC9" w:rsidRPr="002B1748" w:rsidRDefault="00045EC9" w:rsidP="002B1748">
            <w:pPr>
              <w:pStyle w:val="ae"/>
              <w:numPr>
                <w:ilvl w:val="0"/>
                <w:numId w:val="29"/>
              </w:numPr>
              <w:spacing w:before="0" w:beforeAutospacing="0" w:after="0" w:afterAutospacing="0"/>
              <w:ind w:left="303" w:hanging="284"/>
              <w:rPr>
                <w:rFonts w:ascii="Times New Roman" w:hAnsi="Times New Roman" w:cs="Times New Roman"/>
                <w:lang w:val="uk-UA"/>
              </w:rPr>
            </w:pPr>
            <w:r w:rsidRPr="002B1748">
              <w:rPr>
                <w:rFonts w:ascii="Times New Roman" w:hAnsi="Times New Roman" w:cs="Times New Roman"/>
                <w:sz w:val="22"/>
                <w:szCs w:val="22"/>
                <w:lang w:val="uk-UA"/>
              </w:rPr>
              <w:t>Копія свідоцтва про державну реєстрацію (для зареєстрованих до 07.05.2011 року, якщо їм не було видано Виписку) або Виписка з Єдиного державного реєстру юридичних осіб та фізичних осіб-підприємців або Витяг з Єдиного державного реєстру юридичних осіб та фізичних осіб-підприємців, в якому зазначаються основні види діяльності</w:t>
            </w:r>
          </w:p>
          <w:p w14:paraId="059ACC1E" w14:textId="1CBC692D" w:rsidR="00045EC9" w:rsidRPr="002B1748" w:rsidRDefault="00045EC9" w:rsidP="001C2FD8">
            <w:pPr>
              <w:pStyle w:val="ae"/>
              <w:spacing w:before="0" w:beforeAutospacing="0" w:after="0" w:afterAutospacing="0"/>
              <w:ind w:left="303"/>
              <w:rPr>
                <w:rFonts w:ascii="Times New Roman" w:hAnsi="Times New Roman" w:cs="Times New Roman"/>
                <w:lang w:val="uk-UA"/>
              </w:rPr>
            </w:pPr>
          </w:p>
        </w:tc>
      </w:tr>
      <w:tr w:rsidR="00045EC9" w:rsidRPr="002B1748" w14:paraId="7A7F097D" w14:textId="77777777" w:rsidTr="00DE66AC">
        <w:trPr>
          <w:trHeight w:val="1031"/>
        </w:trPr>
        <w:tc>
          <w:tcPr>
            <w:tcW w:w="3431" w:type="dxa"/>
          </w:tcPr>
          <w:p w14:paraId="62CC94F3" w14:textId="77777777" w:rsidR="00045EC9" w:rsidRPr="00615E09" w:rsidRDefault="00045EC9" w:rsidP="002446DC">
            <w:pPr>
              <w:pStyle w:val="ae"/>
              <w:spacing w:before="0" w:beforeAutospacing="0" w:after="0" w:afterAutospacing="0"/>
              <w:rPr>
                <w:rFonts w:ascii="Times New Roman" w:hAnsi="Times New Roman" w:cs="Times New Roman"/>
                <w:lang w:val="uk-UA"/>
              </w:rPr>
            </w:pPr>
            <w:r>
              <w:rPr>
                <w:rFonts w:ascii="Times New Roman" w:hAnsi="Times New Roman" w:cs="Times New Roman"/>
                <w:sz w:val="22"/>
                <w:szCs w:val="22"/>
                <w:lang w:val="uk-UA"/>
              </w:rPr>
              <w:t>Перелік необхідних документів</w:t>
            </w:r>
          </w:p>
        </w:tc>
        <w:tc>
          <w:tcPr>
            <w:tcW w:w="6127" w:type="dxa"/>
          </w:tcPr>
          <w:p w14:paraId="5D7B09FD" w14:textId="77777777" w:rsidR="00045EC9" w:rsidRDefault="00045EC9" w:rsidP="002446DC">
            <w:pPr>
              <w:pStyle w:val="ae"/>
              <w:spacing w:before="0" w:beforeAutospacing="0" w:after="0" w:afterAutospacing="0"/>
              <w:rPr>
                <w:rFonts w:ascii="Times New Roman" w:hAnsi="Times New Roman" w:cs="Times New Roman"/>
                <w:lang w:val="uk-UA"/>
              </w:rPr>
            </w:pPr>
            <w:r>
              <w:rPr>
                <w:rFonts w:ascii="Times New Roman" w:hAnsi="Times New Roman" w:cs="Times New Roman"/>
                <w:sz w:val="22"/>
                <w:szCs w:val="22"/>
                <w:lang w:val="uk-UA"/>
              </w:rPr>
              <w:t>Локальний кошторис</w:t>
            </w:r>
          </w:p>
          <w:p w14:paraId="543B1556" w14:textId="77777777" w:rsidR="00045EC9" w:rsidRDefault="00045EC9" w:rsidP="002446DC">
            <w:pPr>
              <w:pStyle w:val="ae"/>
              <w:spacing w:before="0" w:beforeAutospacing="0" w:after="0" w:afterAutospacing="0"/>
              <w:rPr>
                <w:rFonts w:ascii="Times New Roman" w:hAnsi="Times New Roman" w:cs="Times New Roman"/>
                <w:lang w:val="uk-UA"/>
              </w:rPr>
            </w:pPr>
            <w:r>
              <w:rPr>
                <w:rFonts w:ascii="Times New Roman" w:hAnsi="Times New Roman" w:cs="Times New Roman"/>
                <w:sz w:val="22"/>
                <w:szCs w:val="22"/>
                <w:lang w:val="uk-UA"/>
              </w:rPr>
              <w:t>Підсумкова відомість ресурсів</w:t>
            </w:r>
          </w:p>
          <w:p w14:paraId="79AE69B1" w14:textId="77777777" w:rsidR="00045EC9" w:rsidRDefault="00045EC9" w:rsidP="002446DC">
            <w:pPr>
              <w:pStyle w:val="ae"/>
              <w:spacing w:before="0" w:beforeAutospacing="0" w:after="0" w:afterAutospacing="0"/>
              <w:rPr>
                <w:rFonts w:ascii="Times New Roman" w:hAnsi="Times New Roman" w:cs="Times New Roman"/>
                <w:lang w:val="uk-UA"/>
              </w:rPr>
            </w:pPr>
            <w:r>
              <w:rPr>
                <w:rFonts w:ascii="Times New Roman" w:hAnsi="Times New Roman" w:cs="Times New Roman"/>
                <w:sz w:val="22"/>
                <w:szCs w:val="22"/>
                <w:lang w:val="uk-UA"/>
              </w:rPr>
              <w:t>Договірна ціна</w:t>
            </w:r>
          </w:p>
          <w:p w14:paraId="3319A942" w14:textId="77777777" w:rsidR="00045EC9" w:rsidRDefault="00045EC9" w:rsidP="002446DC">
            <w:pPr>
              <w:pStyle w:val="ae"/>
              <w:spacing w:before="0" w:beforeAutospacing="0" w:after="0" w:afterAutospacing="0"/>
              <w:rPr>
                <w:rFonts w:ascii="Times New Roman" w:hAnsi="Times New Roman" w:cs="Times New Roman"/>
                <w:lang w:val="uk-UA"/>
              </w:rPr>
            </w:pPr>
            <w:r>
              <w:rPr>
                <w:rFonts w:ascii="Times New Roman" w:hAnsi="Times New Roman" w:cs="Times New Roman"/>
                <w:sz w:val="22"/>
                <w:szCs w:val="22"/>
                <w:lang w:val="uk-UA"/>
              </w:rPr>
              <w:t>Всі ці документи повинні бути розроблені в програмі АВК-5 версією не нижче (3.6.1)</w:t>
            </w:r>
          </w:p>
        </w:tc>
      </w:tr>
      <w:bookmarkEnd w:id="0"/>
    </w:tbl>
    <w:p w14:paraId="769BE94F" w14:textId="77777777" w:rsidR="00045EC9" w:rsidRDefault="00045EC9" w:rsidP="00445FAC">
      <w:pPr>
        <w:pStyle w:val="ae"/>
        <w:spacing w:before="0" w:beforeAutospacing="0" w:after="0" w:afterAutospacing="0"/>
        <w:ind w:firstLine="709"/>
        <w:rPr>
          <w:rFonts w:ascii="Times New Roman" w:hAnsi="Times New Roman" w:cs="Times New Roman"/>
          <w:lang w:val="uk-UA"/>
        </w:rPr>
      </w:pPr>
    </w:p>
    <w:p w14:paraId="565260ED" w14:textId="77777777" w:rsidR="00045EC9" w:rsidRDefault="00045EC9" w:rsidP="00445FAC">
      <w:pPr>
        <w:pStyle w:val="ae"/>
        <w:spacing w:before="0" w:beforeAutospacing="0" w:after="0" w:afterAutospacing="0"/>
        <w:ind w:firstLine="709"/>
        <w:rPr>
          <w:rFonts w:ascii="Times New Roman" w:hAnsi="Times New Roman" w:cs="Times New Roman"/>
          <w:lang w:val="uk-UA"/>
        </w:rPr>
      </w:pPr>
    </w:p>
    <w:p w14:paraId="6F8B0EE8" w14:textId="77777777" w:rsidR="00045EC9" w:rsidRPr="009529DE" w:rsidRDefault="00045EC9" w:rsidP="00445FAC">
      <w:pPr>
        <w:pStyle w:val="ae"/>
        <w:spacing w:before="0" w:beforeAutospacing="0" w:after="0" w:afterAutospacing="0"/>
        <w:ind w:firstLine="709"/>
        <w:rPr>
          <w:rFonts w:ascii="Times New Roman" w:hAnsi="Times New Roman" w:cs="Times New Roman"/>
          <w:lang w:val="uk-UA"/>
        </w:rPr>
      </w:pPr>
      <w:r w:rsidRPr="009529DE">
        <w:rPr>
          <w:rFonts w:ascii="Times New Roman" w:hAnsi="Times New Roman" w:cs="Times New Roman"/>
          <w:lang w:val="uk-UA"/>
        </w:rPr>
        <w:t xml:space="preserve">Інша інформація: </w:t>
      </w:r>
    </w:p>
    <w:p w14:paraId="44C7DD1B" w14:textId="77777777" w:rsidR="00045EC9" w:rsidRPr="009529DE" w:rsidRDefault="00045EC9" w:rsidP="00445FAC">
      <w:pPr>
        <w:pStyle w:val="ae"/>
        <w:numPr>
          <w:ilvl w:val="0"/>
          <w:numId w:val="31"/>
        </w:numPr>
        <w:spacing w:before="0" w:beforeAutospacing="0" w:after="0" w:afterAutospacing="0"/>
        <w:rPr>
          <w:rFonts w:ascii="Times New Roman" w:hAnsi="Times New Roman" w:cs="Times New Roman"/>
          <w:lang w:val="uk-UA"/>
        </w:rPr>
      </w:pPr>
      <w:r w:rsidRPr="009529DE">
        <w:rPr>
          <w:rFonts w:ascii="Times New Roman" w:hAnsi="Times New Roman" w:cs="Times New Roman"/>
          <w:lang w:val="uk-UA"/>
        </w:rPr>
        <w:t>Валютою тендерної пропозиції є гривня. Розрахунки здійснюватимуться у національній валюті України на розрахунковий рахунок постачальника.</w:t>
      </w:r>
    </w:p>
    <w:p w14:paraId="427A3458" w14:textId="5A676B3D" w:rsidR="00045EC9" w:rsidRPr="009529DE" w:rsidRDefault="00045EC9" w:rsidP="00445FAC">
      <w:pPr>
        <w:pStyle w:val="ae"/>
        <w:numPr>
          <w:ilvl w:val="0"/>
          <w:numId w:val="31"/>
        </w:numPr>
        <w:spacing w:before="0" w:beforeAutospacing="0" w:after="0" w:afterAutospacing="0"/>
        <w:rPr>
          <w:rFonts w:ascii="Times New Roman" w:hAnsi="Times New Roman" w:cs="Times New Roman"/>
          <w:lang w:val="uk-UA"/>
        </w:rPr>
      </w:pPr>
      <w:r w:rsidRPr="009529DE">
        <w:rPr>
          <w:rFonts w:ascii="Times New Roman" w:hAnsi="Times New Roman" w:cs="Times New Roman"/>
          <w:lang w:val="uk-UA"/>
        </w:rPr>
        <w:t xml:space="preserve">Оплата здійснюється за системою </w:t>
      </w:r>
      <w:r w:rsidR="001C2FD8">
        <w:rPr>
          <w:rFonts w:ascii="Times New Roman" w:hAnsi="Times New Roman" w:cs="Times New Roman"/>
          <w:lang w:val="uk-UA"/>
        </w:rPr>
        <w:t>3</w:t>
      </w:r>
      <w:r w:rsidRPr="009529DE">
        <w:rPr>
          <w:rFonts w:ascii="Times New Roman" w:hAnsi="Times New Roman" w:cs="Times New Roman"/>
          <w:lang w:val="uk-UA"/>
        </w:rPr>
        <w:t>0% пе</w:t>
      </w:r>
      <w:r>
        <w:rPr>
          <w:rFonts w:ascii="Times New Roman" w:hAnsi="Times New Roman" w:cs="Times New Roman"/>
          <w:lang w:val="uk-UA"/>
        </w:rPr>
        <w:t>редоплата</w:t>
      </w:r>
      <w:r w:rsidRPr="009529DE">
        <w:rPr>
          <w:rFonts w:ascii="Times New Roman" w:hAnsi="Times New Roman" w:cs="Times New Roman"/>
          <w:lang w:val="uk-UA"/>
        </w:rPr>
        <w:t xml:space="preserve">, та </w:t>
      </w:r>
      <w:r w:rsidR="006A3732" w:rsidRPr="006A3732">
        <w:rPr>
          <w:rFonts w:ascii="Times New Roman" w:hAnsi="Times New Roman" w:cs="Times New Roman"/>
        </w:rPr>
        <w:t>7</w:t>
      </w:r>
      <w:r w:rsidRPr="009529DE">
        <w:rPr>
          <w:rFonts w:ascii="Times New Roman" w:hAnsi="Times New Roman" w:cs="Times New Roman"/>
          <w:lang w:val="uk-UA"/>
        </w:rPr>
        <w:t xml:space="preserve">0% </w:t>
      </w:r>
      <w:proofErr w:type="spellStart"/>
      <w:r w:rsidRPr="009529DE">
        <w:rPr>
          <w:rFonts w:ascii="Times New Roman" w:hAnsi="Times New Roman" w:cs="Times New Roman"/>
          <w:lang w:val="uk-UA"/>
        </w:rPr>
        <w:t>постоплаті</w:t>
      </w:r>
      <w:proofErr w:type="spellEnd"/>
      <w:r w:rsidRPr="009529DE">
        <w:rPr>
          <w:rFonts w:ascii="Times New Roman" w:hAnsi="Times New Roman" w:cs="Times New Roman"/>
          <w:lang w:val="uk-UA"/>
        </w:rPr>
        <w:t xml:space="preserve"> по факту </w:t>
      </w:r>
      <w:r w:rsidR="001C2FD8">
        <w:rPr>
          <w:rFonts w:ascii="Times New Roman" w:hAnsi="Times New Roman" w:cs="Times New Roman"/>
          <w:lang w:val="uk-UA"/>
        </w:rPr>
        <w:t>виконання робіт</w:t>
      </w:r>
      <w:r w:rsidRPr="009529DE">
        <w:rPr>
          <w:rFonts w:ascii="Times New Roman" w:hAnsi="Times New Roman" w:cs="Times New Roman"/>
          <w:lang w:val="uk-UA"/>
        </w:rPr>
        <w:t xml:space="preserve"> та підписання відповідних </w:t>
      </w:r>
      <w:r w:rsidR="001C2FD8">
        <w:rPr>
          <w:rFonts w:ascii="Times New Roman" w:hAnsi="Times New Roman" w:cs="Times New Roman"/>
          <w:lang w:val="uk-UA"/>
        </w:rPr>
        <w:t xml:space="preserve">документів </w:t>
      </w:r>
      <w:r w:rsidRPr="009529DE">
        <w:rPr>
          <w:rFonts w:ascii="Times New Roman" w:hAnsi="Times New Roman" w:cs="Times New Roman"/>
          <w:lang w:val="uk-UA"/>
        </w:rPr>
        <w:t>протягом 3-х банківських днів.</w:t>
      </w:r>
    </w:p>
    <w:p w14:paraId="04F52AE7" w14:textId="3D6F5AD4" w:rsidR="00045EC9" w:rsidRPr="00871152" w:rsidRDefault="00045EC9" w:rsidP="00871152">
      <w:pPr>
        <w:numPr>
          <w:ilvl w:val="0"/>
          <w:numId w:val="31"/>
        </w:numPr>
        <w:jc w:val="both"/>
        <w:rPr>
          <w:lang w:val="uk-UA"/>
        </w:rPr>
      </w:pPr>
      <w:r w:rsidRPr="009529DE">
        <w:rPr>
          <w:lang w:val="uk-UA"/>
        </w:rPr>
        <w:t>ТЧХУ має право змінювати обсяг закупівлі Товару залежно від реального фінансування видатків та/або виробничої потреби.</w:t>
      </w:r>
    </w:p>
    <w:p w14:paraId="4C7BA441" w14:textId="77777777" w:rsidR="00045EC9" w:rsidRPr="009529DE" w:rsidRDefault="00045EC9" w:rsidP="00001F4E">
      <w:pPr>
        <w:pStyle w:val="ae"/>
        <w:spacing w:before="0" w:beforeAutospacing="0" w:after="0" w:afterAutospacing="0"/>
        <w:ind w:left="540"/>
        <w:jc w:val="both"/>
        <w:rPr>
          <w:rFonts w:ascii="Times New Roman" w:hAnsi="Times New Roman" w:cs="Times New Roman"/>
          <w:b/>
          <w:lang w:val="uk-UA"/>
        </w:rPr>
      </w:pPr>
    </w:p>
    <w:p w14:paraId="3E591E44" w14:textId="77777777" w:rsidR="00045EC9" w:rsidRPr="009529DE" w:rsidRDefault="00045EC9" w:rsidP="00001F4E">
      <w:pPr>
        <w:pStyle w:val="ae"/>
        <w:spacing w:before="0" w:beforeAutospacing="0" w:after="0" w:afterAutospacing="0"/>
        <w:ind w:left="540"/>
        <w:jc w:val="both"/>
        <w:rPr>
          <w:rFonts w:ascii="Times New Roman" w:hAnsi="Times New Roman" w:cs="Times New Roman"/>
          <w:b/>
          <w:lang w:val="uk-UA"/>
        </w:rPr>
      </w:pPr>
      <w:r w:rsidRPr="009529DE">
        <w:rPr>
          <w:rFonts w:ascii="Times New Roman" w:hAnsi="Times New Roman" w:cs="Times New Roman"/>
          <w:b/>
          <w:lang w:val="uk-UA"/>
        </w:rPr>
        <w:t>Склад цінової пропозиції:</w:t>
      </w:r>
    </w:p>
    <w:p w14:paraId="7BEAE992" w14:textId="77777777" w:rsidR="00045EC9" w:rsidRPr="009529DE" w:rsidRDefault="00045EC9" w:rsidP="006D1595">
      <w:pPr>
        <w:pStyle w:val="ae"/>
        <w:numPr>
          <w:ilvl w:val="0"/>
          <w:numId w:val="24"/>
        </w:numPr>
        <w:spacing w:before="0" w:beforeAutospacing="0" w:after="0" w:afterAutospacing="0"/>
        <w:ind w:left="284" w:firstLine="0"/>
        <w:jc w:val="both"/>
        <w:rPr>
          <w:rFonts w:ascii="Times New Roman" w:hAnsi="Times New Roman" w:cs="Times New Roman"/>
          <w:lang w:val="uk-UA"/>
        </w:rPr>
      </w:pPr>
      <w:r w:rsidRPr="009529DE">
        <w:rPr>
          <w:rFonts w:ascii="Times New Roman" w:hAnsi="Times New Roman" w:cs="Times New Roman"/>
          <w:lang w:val="uk-UA"/>
        </w:rPr>
        <w:t>Цінова пропозиція у формі Додатку 1 до запиту на фірмовому бланку;</w:t>
      </w:r>
    </w:p>
    <w:p w14:paraId="7E0F8231" w14:textId="77777777" w:rsidR="00045EC9" w:rsidRPr="009529DE" w:rsidRDefault="00045EC9" w:rsidP="006D1595">
      <w:pPr>
        <w:pStyle w:val="ae"/>
        <w:numPr>
          <w:ilvl w:val="0"/>
          <w:numId w:val="24"/>
        </w:numPr>
        <w:spacing w:before="0" w:beforeAutospacing="0" w:after="0" w:afterAutospacing="0"/>
        <w:ind w:left="284" w:firstLine="0"/>
        <w:jc w:val="both"/>
        <w:rPr>
          <w:rFonts w:ascii="Times New Roman" w:hAnsi="Times New Roman" w:cs="Times New Roman"/>
          <w:lang w:val="uk-UA"/>
        </w:rPr>
      </w:pPr>
      <w:r w:rsidRPr="009529DE">
        <w:rPr>
          <w:rFonts w:ascii="Times New Roman" w:hAnsi="Times New Roman" w:cs="Times New Roman"/>
          <w:lang w:val="uk-UA"/>
        </w:rPr>
        <w:t>Документи, які підтверджують відповідність технічним та кваліфікаційним вимогам;</w:t>
      </w:r>
    </w:p>
    <w:p w14:paraId="34029141" w14:textId="77777777" w:rsidR="00045EC9" w:rsidRPr="009529DE" w:rsidRDefault="00045EC9" w:rsidP="006D1595">
      <w:pPr>
        <w:numPr>
          <w:ilvl w:val="0"/>
          <w:numId w:val="24"/>
        </w:numPr>
        <w:ind w:left="284" w:firstLine="0"/>
        <w:jc w:val="both"/>
        <w:rPr>
          <w:lang w:val="uk-UA"/>
        </w:rPr>
      </w:pPr>
      <w:r w:rsidRPr="009529DE">
        <w:rPr>
          <w:lang w:val="uk-UA"/>
        </w:rPr>
        <w:t>Також, просимо додати до Вашої тендерної пропозиції будь-які інші документи, що, на Вашу думку, можуть бути корисними для оцінки пропозиції (наприклад, рекомендаційні листи, тощо).</w:t>
      </w:r>
    </w:p>
    <w:p w14:paraId="618B4367" w14:textId="77777777" w:rsidR="00045EC9" w:rsidRPr="009529DE" w:rsidRDefault="00045EC9" w:rsidP="006D1595">
      <w:pPr>
        <w:tabs>
          <w:tab w:val="num" w:pos="-5387"/>
        </w:tabs>
        <w:ind w:left="284"/>
        <w:jc w:val="both"/>
        <w:rPr>
          <w:spacing w:val="-4"/>
          <w:lang w:val="uk-UA"/>
        </w:rPr>
      </w:pPr>
    </w:p>
    <w:p w14:paraId="36A5A9A0" w14:textId="77777777" w:rsidR="00045EC9" w:rsidRPr="009529DE" w:rsidRDefault="00045EC9" w:rsidP="002B1748">
      <w:pPr>
        <w:tabs>
          <w:tab w:val="num" w:pos="-5387"/>
        </w:tabs>
        <w:jc w:val="both"/>
        <w:rPr>
          <w:b/>
          <w:spacing w:val="-4"/>
          <w:lang w:val="uk-UA"/>
        </w:rPr>
      </w:pPr>
      <w:r w:rsidRPr="009529DE">
        <w:rPr>
          <w:b/>
          <w:spacing w:val="-4"/>
          <w:lang w:val="uk-UA"/>
        </w:rPr>
        <w:t>Підписанням та поданням своєї цінової пропозиції учасник погоджується з наступним:</w:t>
      </w:r>
    </w:p>
    <w:p w14:paraId="0C69257C" w14:textId="77777777" w:rsidR="00045EC9" w:rsidRPr="009529DE" w:rsidRDefault="00045EC9" w:rsidP="002B1748">
      <w:pPr>
        <w:numPr>
          <w:ilvl w:val="0"/>
          <w:numId w:val="26"/>
        </w:numPr>
        <w:shd w:val="clear" w:color="auto" w:fill="FFFFFF"/>
        <w:tabs>
          <w:tab w:val="clear" w:pos="1260"/>
          <w:tab w:val="num" w:pos="284"/>
        </w:tabs>
        <w:spacing w:line="269" w:lineRule="exact"/>
        <w:ind w:left="284" w:right="461" w:hanging="142"/>
        <w:jc w:val="both"/>
        <w:rPr>
          <w:lang w:val="uk-UA"/>
        </w:rPr>
      </w:pPr>
      <w:r w:rsidRPr="009529DE">
        <w:rPr>
          <w:lang w:val="uk-UA"/>
        </w:rPr>
        <w:t>участь у закупівлі послуг пов'язаних осіб або ж змова учасників місцевої закупівлі послуг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38CFCF07" w14:textId="77777777" w:rsidR="00045EC9" w:rsidRPr="009529DE" w:rsidRDefault="00045EC9" w:rsidP="002B1748">
      <w:pPr>
        <w:numPr>
          <w:ilvl w:val="0"/>
          <w:numId w:val="26"/>
        </w:numPr>
        <w:tabs>
          <w:tab w:val="clear" w:pos="1260"/>
          <w:tab w:val="num" w:pos="284"/>
        </w:tabs>
        <w:ind w:left="284" w:hanging="142"/>
        <w:jc w:val="both"/>
        <w:rPr>
          <w:rStyle w:val="hps"/>
          <w:spacing w:val="-4"/>
          <w:lang w:val="uk-UA"/>
        </w:rPr>
      </w:pPr>
      <w:r w:rsidRPr="009529DE">
        <w:rPr>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Pr="009529DE">
        <w:rPr>
          <w:rStyle w:val="hps"/>
          <w:lang w:val="uk-UA"/>
        </w:rPr>
        <w:t>;</w:t>
      </w:r>
    </w:p>
    <w:p w14:paraId="1746163D" w14:textId="77777777" w:rsidR="00045EC9" w:rsidRDefault="00045EC9" w:rsidP="002B1748">
      <w:pPr>
        <w:numPr>
          <w:ilvl w:val="0"/>
          <w:numId w:val="26"/>
        </w:numPr>
        <w:tabs>
          <w:tab w:val="clear" w:pos="1260"/>
          <w:tab w:val="num" w:pos="284"/>
        </w:tabs>
        <w:ind w:left="284" w:hanging="142"/>
        <w:jc w:val="both"/>
        <w:rPr>
          <w:spacing w:val="-4"/>
          <w:lang w:val="uk-UA"/>
        </w:rPr>
      </w:pPr>
      <w:r w:rsidRPr="009529DE">
        <w:rPr>
          <w:lang w:val="uk-UA"/>
        </w:rPr>
        <w:lastRenderedPageBreak/>
        <w:t>учасник самостійно одержує всі необхідні документи, пов’язані з поданням його тендерної пропозиції, та несе всі витрати на їх отримання</w:t>
      </w:r>
      <w:r w:rsidRPr="009529DE">
        <w:rPr>
          <w:spacing w:val="-4"/>
          <w:lang w:val="uk-UA"/>
        </w:rPr>
        <w:t>.</w:t>
      </w:r>
    </w:p>
    <w:p w14:paraId="76CFDBB4" w14:textId="77777777" w:rsidR="00045EC9" w:rsidRDefault="00045EC9" w:rsidP="00AE5AB3">
      <w:pPr>
        <w:jc w:val="both"/>
        <w:rPr>
          <w:spacing w:val="-4"/>
          <w:lang w:val="uk-UA"/>
        </w:rPr>
      </w:pPr>
    </w:p>
    <w:p w14:paraId="0722D5FC" w14:textId="7ED8F534" w:rsidR="00EF678F" w:rsidRPr="006A3732" w:rsidRDefault="00EF678F" w:rsidP="00EF678F">
      <w:pPr>
        <w:jc w:val="both"/>
        <w:rPr>
          <w:lang w:val="uk-UA"/>
        </w:rPr>
      </w:pPr>
      <w:r w:rsidRPr="00EF678F">
        <w:rPr>
          <w:lang w:val="uk-UA"/>
        </w:rPr>
        <w:t xml:space="preserve">Запитання  щодо цінової пропозиції надсилайте на адресу: </w:t>
      </w:r>
      <w:hyperlink r:id="rId8" w:history="1">
        <w:r w:rsidRPr="00EF678F">
          <w:rPr>
            <w:rStyle w:val="af"/>
            <w:lang w:val="uk-UA"/>
          </w:rPr>
          <w:t>ck@redcross.org.ua</w:t>
        </w:r>
      </w:hyperlink>
      <w:r w:rsidRPr="00EF678F">
        <w:t xml:space="preserve"> </w:t>
      </w:r>
      <w:r w:rsidRPr="00EF678F">
        <w:rPr>
          <w:lang w:val="uk-UA"/>
        </w:rPr>
        <w:t xml:space="preserve">; </w:t>
      </w:r>
      <w:hyperlink r:id="rId9" w:history="1">
        <w:r w:rsidRPr="006A3732">
          <w:rPr>
            <w:rStyle w:val="af"/>
            <w:lang w:val="en-US"/>
          </w:rPr>
          <w:t>katyanosal</w:t>
        </w:r>
        <w:r w:rsidRPr="006A3732">
          <w:rPr>
            <w:rStyle w:val="af"/>
          </w:rPr>
          <w:t>1992@</w:t>
        </w:r>
        <w:r w:rsidRPr="006A3732">
          <w:rPr>
            <w:rStyle w:val="af"/>
            <w:lang w:val="en-US"/>
          </w:rPr>
          <w:t>gmail</w:t>
        </w:r>
        <w:r w:rsidRPr="006A3732">
          <w:rPr>
            <w:rStyle w:val="af"/>
          </w:rPr>
          <w:t>.</w:t>
        </w:r>
        <w:r w:rsidRPr="006A3732">
          <w:rPr>
            <w:rStyle w:val="af"/>
            <w:lang w:val="en-US"/>
          </w:rPr>
          <w:t>com</w:t>
        </w:r>
      </w:hyperlink>
      <w:r w:rsidRPr="006A3732">
        <w:rPr>
          <w:lang w:val="uk-UA"/>
        </w:rPr>
        <w:t xml:space="preserve">  до 24.03.2022 року.</w:t>
      </w:r>
    </w:p>
    <w:p w14:paraId="5E77E25C" w14:textId="77777777" w:rsidR="00EF678F" w:rsidRPr="00EF678F" w:rsidRDefault="00EF678F" w:rsidP="00EF678F">
      <w:pPr>
        <w:jc w:val="both"/>
        <w:rPr>
          <w:b/>
          <w:lang w:val="uk-UA"/>
        </w:rPr>
      </w:pPr>
      <w:r w:rsidRPr="00EF678F">
        <w:rPr>
          <w:b/>
          <w:lang w:val="uk-UA"/>
        </w:rPr>
        <w:t xml:space="preserve">Посадові особи замовника, уповноважені здійснювати зв'язок з постачальниками: </w:t>
      </w:r>
    </w:p>
    <w:p w14:paraId="3833DE01" w14:textId="77777777" w:rsidR="00EF678F" w:rsidRPr="00EF678F" w:rsidRDefault="00EF678F" w:rsidP="00EF678F">
      <w:pPr>
        <w:jc w:val="both"/>
        <w:rPr>
          <w:lang w:val="uk-UA"/>
        </w:rPr>
      </w:pPr>
      <w:proofErr w:type="spellStart"/>
      <w:r w:rsidRPr="00EF678F">
        <w:rPr>
          <w:lang w:val="uk-UA"/>
        </w:rPr>
        <w:t>Носаль</w:t>
      </w:r>
      <w:proofErr w:type="spellEnd"/>
      <w:r w:rsidRPr="00EF678F">
        <w:rPr>
          <w:lang w:val="uk-UA"/>
        </w:rPr>
        <w:t xml:space="preserve"> Катерина Сергіївна</w:t>
      </w:r>
      <w:r w:rsidRPr="00EF678F">
        <w:rPr>
          <w:b/>
          <w:lang w:val="uk-UA"/>
        </w:rPr>
        <w:t xml:space="preserve"> </w:t>
      </w:r>
      <w:proofErr w:type="spellStart"/>
      <w:r w:rsidRPr="00EF678F">
        <w:rPr>
          <w:lang w:val="uk-UA"/>
        </w:rPr>
        <w:t>Тел</w:t>
      </w:r>
      <w:proofErr w:type="spellEnd"/>
      <w:r w:rsidRPr="00EF678F">
        <w:rPr>
          <w:lang w:val="uk-UA"/>
        </w:rPr>
        <w:t>. +38</w:t>
      </w:r>
      <w:r w:rsidRPr="00EF678F">
        <w:t>-</w:t>
      </w:r>
      <w:r w:rsidRPr="00EF678F">
        <w:rPr>
          <w:lang w:val="uk-UA"/>
        </w:rPr>
        <w:t>099-741-67-16</w:t>
      </w:r>
    </w:p>
    <w:p w14:paraId="38D8AC7F" w14:textId="77777777" w:rsidR="00EF678F" w:rsidRPr="00EF678F" w:rsidRDefault="00EF678F" w:rsidP="00EF678F">
      <w:pPr>
        <w:jc w:val="both"/>
        <w:rPr>
          <w:lang w:val="uk-UA"/>
        </w:rPr>
      </w:pPr>
      <w:r w:rsidRPr="00EF678F">
        <w:rPr>
          <w:b/>
          <w:lang w:val="uk-UA"/>
        </w:rPr>
        <w:t>Цінові пропозиції приймаються на електронну пошту :</w:t>
      </w:r>
      <w:r w:rsidRPr="00EF678F">
        <w:rPr>
          <w:lang w:val="uk-UA"/>
        </w:rPr>
        <w:t xml:space="preserve"> </w:t>
      </w:r>
      <w:hyperlink r:id="rId10" w:history="1">
        <w:r w:rsidRPr="00EF678F">
          <w:rPr>
            <w:rStyle w:val="af"/>
            <w:lang w:val="uk-UA"/>
          </w:rPr>
          <w:t>ck@redcross.org.ua</w:t>
        </w:r>
      </w:hyperlink>
      <w:r w:rsidRPr="00EF678F">
        <w:t xml:space="preserve"> </w:t>
      </w:r>
      <w:r w:rsidRPr="00EF678F">
        <w:rPr>
          <w:lang w:val="uk-UA"/>
        </w:rPr>
        <w:t xml:space="preserve">; </w:t>
      </w:r>
      <w:hyperlink r:id="rId11" w:history="1">
        <w:r w:rsidRPr="00EF678F">
          <w:rPr>
            <w:rStyle w:val="af"/>
            <w:lang w:val="en-US"/>
          </w:rPr>
          <w:t>katyanosal</w:t>
        </w:r>
        <w:r w:rsidRPr="00EF678F">
          <w:rPr>
            <w:rStyle w:val="af"/>
          </w:rPr>
          <w:t>1992@</w:t>
        </w:r>
        <w:r w:rsidRPr="00EF678F">
          <w:rPr>
            <w:rStyle w:val="af"/>
            <w:lang w:val="en-US"/>
          </w:rPr>
          <w:t>gmail</w:t>
        </w:r>
        <w:r w:rsidRPr="00EF678F">
          <w:rPr>
            <w:rStyle w:val="af"/>
          </w:rPr>
          <w:t>.</w:t>
        </w:r>
        <w:r w:rsidRPr="00EF678F">
          <w:rPr>
            <w:rStyle w:val="af"/>
            <w:lang w:val="en-US"/>
          </w:rPr>
          <w:t>com</w:t>
        </w:r>
      </w:hyperlink>
      <w:r w:rsidRPr="00EF678F">
        <w:t xml:space="preserve"> </w:t>
      </w:r>
    </w:p>
    <w:p w14:paraId="6B5E5FB2" w14:textId="6EBBC97C" w:rsidR="00EF678F" w:rsidRPr="006A3732" w:rsidRDefault="00EF678F" w:rsidP="00EF678F">
      <w:pPr>
        <w:jc w:val="both"/>
        <w:rPr>
          <w:lang w:val="uk-UA"/>
        </w:rPr>
      </w:pPr>
      <w:r w:rsidRPr="006A3732">
        <w:rPr>
          <w:b/>
          <w:lang w:val="uk-UA"/>
        </w:rPr>
        <w:t>З 1</w:t>
      </w:r>
      <w:r w:rsidR="006A3732" w:rsidRPr="006A3732">
        <w:rPr>
          <w:b/>
        </w:rPr>
        <w:t>7</w:t>
      </w:r>
      <w:r w:rsidRPr="006A3732">
        <w:rPr>
          <w:b/>
          <w:lang w:val="uk-UA"/>
        </w:rPr>
        <w:t xml:space="preserve">.03.2023 р. по 24.03.2023. до 13 год. 30 хв. (включно) </w:t>
      </w:r>
      <w:r w:rsidRPr="006A3732">
        <w:rPr>
          <w:lang w:val="uk-UA"/>
        </w:rPr>
        <w:t>.</w:t>
      </w:r>
    </w:p>
    <w:p w14:paraId="1E8A2E85" w14:textId="77777777" w:rsidR="00EF678F" w:rsidRPr="006A3732" w:rsidRDefault="00EF678F" w:rsidP="00EF678F">
      <w:pPr>
        <w:jc w:val="both"/>
        <w:rPr>
          <w:b/>
          <w:bCs/>
          <w:lang w:val="uk-UA"/>
        </w:rPr>
      </w:pPr>
      <w:r w:rsidRPr="006A3732">
        <w:rPr>
          <w:b/>
          <w:bCs/>
          <w:lang w:val="uk-UA"/>
        </w:rPr>
        <w:t>Розкриття цінових пропозицій учасників торгів відбудеться:</w:t>
      </w:r>
    </w:p>
    <w:p w14:paraId="36276BB9" w14:textId="242BDBCC" w:rsidR="00EF678F" w:rsidRPr="006A3732" w:rsidRDefault="00EF678F" w:rsidP="00EF678F">
      <w:pPr>
        <w:jc w:val="both"/>
        <w:rPr>
          <w:lang w:val="uk-UA"/>
        </w:rPr>
      </w:pPr>
      <w:r w:rsidRPr="006A3732">
        <w:rPr>
          <w:b/>
          <w:bCs/>
          <w:u w:val="single"/>
          <w:lang w:val="uk-UA"/>
        </w:rPr>
        <w:t>24 березня 2023 року , о 14 год. 00 хв.</w:t>
      </w:r>
      <w:r w:rsidRPr="006A3732">
        <w:rPr>
          <w:lang w:val="uk-UA"/>
        </w:rPr>
        <w:t xml:space="preserve"> За адресою : м. Черкаси , вул. Смілянська, 131\1 (цокольний поверх), приміщення ЧОО ТЧХУ.</w:t>
      </w:r>
    </w:p>
    <w:p w14:paraId="4BA50014" w14:textId="77777777" w:rsidR="00045EC9" w:rsidRDefault="00045EC9" w:rsidP="00AE5AB3">
      <w:pPr>
        <w:jc w:val="both"/>
        <w:rPr>
          <w:b/>
          <w:lang w:val="uk-UA"/>
        </w:rPr>
      </w:pPr>
    </w:p>
    <w:p w14:paraId="1400DC8E" w14:textId="77777777" w:rsidR="00045EC9" w:rsidRPr="009529DE" w:rsidRDefault="00045EC9" w:rsidP="002B1748">
      <w:pPr>
        <w:ind w:left="540"/>
        <w:jc w:val="both"/>
        <w:rPr>
          <w:b/>
          <w:lang w:val="uk-UA"/>
        </w:rPr>
      </w:pPr>
    </w:p>
    <w:p w14:paraId="0019EC89" w14:textId="77777777" w:rsidR="00045EC9" w:rsidRPr="006401DF" w:rsidRDefault="00045EC9" w:rsidP="00106E6C">
      <w:pPr>
        <w:jc w:val="both"/>
        <w:rPr>
          <w:color w:val="FF0000"/>
          <w:lang w:val="uk-UA"/>
        </w:rPr>
      </w:pPr>
      <w:r w:rsidRPr="00BA1A75">
        <w:rPr>
          <w:b/>
          <w:spacing w:val="-4"/>
          <w:lang w:val="uk-UA"/>
        </w:rPr>
        <w:t xml:space="preserve">Методика обрання переможця конкурсу (процедури місцевої закупівлі). </w:t>
      </w:r>
      <w:r w:rsidRPr="008834A7">
        <w:rPr>
          <w:spacing w:val="-4"/>
          <w:lang w:val="uk-UA"/>
        </w:rPr>
        <w:t>Спочатку серед поданих цінових пропозицій Тендерним комітетом відбираються пропозиції, які відповідають, в першу чергу технічним, якісним, кваліфікаційним та іншим вимогам до предмета закупівлі та постачальника, які містяться у цьому Запиті.  З пропозицій, які повністю відповідають цим вимогам та найкращих за якістю вже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Pr="00BA1A75">
        <w:rPr>
          <w:spacing w:val="-4"/>
          <w:lang w:val="uk-UA"/>
        </w:rPr>
        <w:t xml:space="preserve"> </w:t>
      </w:r>
    </w:p>
    <w:p w14:paraId="7D93F90A" w14:textId="77777777" w:rsidR="00045EC9" w:rsidRPr="00BA1A75" w:rsidRDefault="00045EC9" w:rsidP="00106E6C">
      <w:pPr>
        <w:pStyle w:val="ae"/>
        <w:spacing w:before="0" w:beforeAutospacing="0" w:after="0" w:afterAutospacing="0"/>
        <w:jc w:val="both"/>
        <w:rPr>
          <w:rFonts w:ascii="Times New Roman" w:hAnsi="Times New Roman" w:cs="Times New Roman"/>
          <w:lang w:val="uk-UA"/>
        </w:rPr>
      </w:pPr>
      <w:r>
        <w:rPr>
          <w:rFonts w:ascii="Times New Roman" w:hAnsi="Times New Roman" w:cs="Times New Roman"/>
          <w:spacing w:val="-4"/>
          <w:lang w:val="uk-UA"/>
        </w:rPr>
        <w:t xml:space="preserve">       </w:t>
      </w:r>
      <w:r w:rsidRPr="00BA1A75">
        <w:rPr>
          <w:rFonts w:ascii="Times New Roman" w:hAnsi="Times New Roman" w:cs="Times New Roman"/>
          <w:spacing w:val="-4"/>
          <w:lang w:val="uk-UA"/>
        </w:rPr>
        <w:t xml:space="preserve">Визначення переможця даної процедури закупівлі відбудеться, протягом 3 робочих днів з дати розгляду цінових пропозицій. Результати процедури закупівлі буде повідомлено всім учасникам не пізніше 3 (трьох) робочих днів з дати прийняття рішення про визначення переможця шляхом надсилання відповідних повідомлень всім учасникам місцевої закупівлі електронною поштою або розміщення інформації на сайті Товариства </w:t>
      </w:r>
      <w:hyperlink r:id="rId12" w:history="1">
        <w:r w:rsidRPr="009278F6">
          <w:rPr>
            <w:rStyle w:val="af"/>
            <w:rFonts w:ascii="Times New Roman" w:hAnsi="Times New Roman"/>
            <w:spacing w:val="-4"/>
            <w:lang w:val="en-US"/>
          </w:rPr>
          <w:t>www</w:t>
        </w:r>
        <w:r w:rsidRPr="009278F6">
          <w:rPr>
            <w:rStyle w:val="af"/>
            <w:rFonts w:ascii="Times New Roman" w:hAnsi="Times New Roman"/>
            <w:spacing w:val="-4"/>
            <w:lang w:val="uk-UA"/>
          </w:rPr>
          <w:t>.</w:t>
        </w:r>
        <w:r w:rsidRPr="009278F6">
          <w:rPr>
            <w:rStyle w:val="af"/>
            <w:rFonts w:ascii="Times New Roman" w:hAnsi="Times New Roman"/>
            <w:spacing w:val="-4"/>
            <w:lang w:val="en-US"/>
          </w:rPr>
          <w:t>uk</w:t>
        </w:r>
        <w:r w:rsidRPr="009278F6">
          <w:rPr>
            <w:rStyle w:val="af"/>
            <w:rFonts w:ascii="Times New Roman" w:hAnsi="Times New Roman"/>
            <w:spacing w:val="-4"/>
            <w:lang w:val="uk-UA"/>
          </w:rPr>
          <w:t>.</w:t>
        </w:r>
        <w:r w:rsidRPr="009278F6">
          <w:rPr>
            <w:rStyle w:val="af"/>
            <w:rFonts w:ascii="Times New Roman" w:hAnsi="Times New Roman"/>
            <w:spacing w:val="-4"/>
            <w:lang w:val="en-US"/>
          </w:rPr>
          <w:t>redcrosscherkasy</w:t>
        </w:r>
        <w:r w:rsidRPr="009278F6">
          <w:rPr>
            <w:rStyle w:val="af"/>
            <w:rFonts w:ascii="Times New Roman" w:hAnsi="Times New Roman"/>
            <w:spacing w:val="-4"/>
            <w:lang w:val="uk-UA"/>
          </w:rPr>
          <w:t>.</w:t>
        </w:r>
        <w:r w:rsidRPr="009278F6">
          <w:rPr>
            <w:rStyle w:val="af"/>
            <w:rFonts w:ascii="Times New Roman" w:hAnsi="Times New Roman"/>
            <w:spacing w:val="-4"/>
            <w:lang w:val="en-US"/>
          </w:rPr>
          <w:t>org</w:t>
        </w:r>
      </w:hyperlink>
      <w:r w:rsidRPr="00EE367C">
        <w:rPr>
          <w:rFonts w:ascii="Times New Roman" w:hAnsi="Times New Roman" w:cs="Times New Roman"/>
          <w:spacing w:val="-4"/>
          <w:lang w:val="uk-UA"/>
        </w:rPr>
        <w:t xml:space="preserve"> </w:t>
      </w:r>
      <w:r>
        <w:rPr>
          <w:rFonts w:ascii="Times New Roman" w:hAnsi="Times New Roman" w:cs="Times New Roman"/>
          <w:spacing w:val="-4"/>
          <w:lang w:val="uk-UA"/>
        </w:rPr>
        <w:t xml:space="preserve">та </w:t>
      </w:r>
      <w:r w:rsidRPr="00DF654E">
        <w:rPr>
          <w:rFonts w:ascii="Times New Roman" w:hAnsi="Times New Roman" w:cs="Times New Roman"/>
          <w:b/>
          <w:bCs/>
          <w:spacing w:val="-4"/>
          <w:lang w:val="uk-UA"/>
        </w:rPr>
        <w:t>https://www.facebook.com/profile.php?id=100082512316515</w:t>
      </w:r>
      <w:r w:rsidRPr="00BA1A75">
        <w:rPr>
          <w:rFonts w:ascii="Times New Roman" w:hAnsi="Times New Roman" w:cs="Times New Roman"/>
          <w:spacing w:val="-4"/>
          <w:lang w:val="uk-UA"/>
        </w:rPr>
        <w:t xml:space="preserve"> </w:t>
      </w:r>
      <w:r w:rsidRPr="00BA1A75">
        <w:rPr>
          <w:rFonts w:ascii="Times New Roman" w:hAnsi="Times New Roman" w:cs="Times New Roman"/>
          <w:b/>
          <w:spacing w:val="-4"/>
          <w:lang w:val="uk-UA"/>
        </w:rPr>
        <w:t xml:space="preserve">Укладання договору: </w:t>
      </w:r>
      <w:r w:rsidRPr="00BA1A75">
        <w:rPr>
          <w:rFonts w:ascii="Times New Roman" w:hAnsi="Times New Roman" w:cs="Times New Roman"/>
          <w:spacing w:val="-4"/>
          <w:lang w:val="uk-UA"/>
        </w:rPr>
        <w:t>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замовник відхиляє цінову пропозицію такого учасника та визначає переможця серед тих учасників, строк дії цінової пропозиції яких ще не минув.</w:t>
      </w:r>
      <w:r w:rsidRPr="00BA1A75">
        <w:rPr>
          <w:rFonts w:ascii="Times New Roman" w:hAnsi="Times New Roman" w:cs="Times New Roman"/>
          <w:lang w:val="uk-UA"/>
        </w:rPr>
        <w:t xml:space="preserve"> </w:t>
      </w:r>
    </w:p>
    <w:p w14:paraId="30C5FA75" w14:textId="77777777" w:rsidR="00045EC9" w:rsidRPr="00BA1A75" w:rsidRDefault="00045EC9" w:rsidP="00106E6C">
      <w:pPr>
        <w:pStyle w:val="ae"/>
        <w:spacing w:before="0" w:beforeAutospacing="0" w:after="0" w:afterAutospacing="0"/>
        <w:jc w:val="both"/>
        <w:rPr>
          <w:rFonts w:ascii="Times New Roman" w:hAnsi="Times New Roman" w:cs="Times New Roman"/>
          <w:lang w:val="uk-UA"/>
        </w:rPr>
      </w:pPr>
    </w:p>
    <w:p w14:paraId="36262B81" w14:textId="77777777" w:rsidR="00045EC9" w:rsidRDefault="00045EC9" w:rsidP="00106E6C">
      <w:pPr>
        <w:pStyle w:val="ae"/>
        <w:spacing w:before="0" w:beforeAutospacing="0" w:after="0" w:afterAutospacing="0"/>
        <w:jc w:val="both"/>
        <w:rPr>
          <w:rFonts w:ascii="Times New Roman" w:hAnsi="Times New Roman" w:cs="Times New Roman"/>
          <w:lang w:val="uk-UA"/>
        </w:rPr>
      </w:pPr>
      <w:r w:rsidRPr="00BA1A75">
        <w:rPr>
          <w:rFonts w:ascii="Times New Roman" w:hAnsi="Times New Roman" w:cs="Times New Roman"/>
          <w:lang w:val="uk-UA"/>
        </w:rPr>
        <w:t>Голова тендерного комітету</w:t>
      </w:r>
      <w:r w:rsidRPr="00BA1A75">
        <w:rPr>
          <w:rFonts w:ascii="Times New Roman" w:hAnsi="Times New Roman" w:cs="Times New Roman"/>
          <w:lang w:val="uk-UA"/>
        </w:rPr>
        <w:tab/>
      </w:r>
      <w:r w:rsidRPr="00BA1A75">
        <w:rPr>
          <w:rFonts w:ascii="Times New Roman" w:hAnsi="Times New Roman" w:cs="Times New Roman"/>
          <w:lang w:val="uk-UA"/>
        </w:rPr>
        <w:tab/>
      </w:r>
      <w:r w:rsidRPr="00BA1A75">
        <w:rPr>
          <w:rFonts w:ascii="Times New Roman" w:hAnsi="Times New Roman" w:cs="Times New Roman"/>
          <w:lang w:val="uk-UA"/>
        </w:rPr>
        <w:tab/>
      </w:r>
      <w:r w:rsidRPr="00BA1A75">
        <w:rPr>
          <w:rFonts w:ascii="Times New Roman" w:hAnsi="Times New Roman" w:cs="Times New Roman"/>
          <w:lang w:val="uk-UA"/>
        </w:rPr>
        <w:tab/>
      </w:r>
      <w:r w:rsidRPr="00BA1A75">
        <w:rPr>
          <w:rFonts w:ascii="Times New Roman" w:hAnsi="Times New Roman" w:cs="Times New Roman"/>
          <w:lang w:val="uk-UA"/>
        </w:rPr>
        <w:tab/>
      </w:r>
      <w:r w:rsidRPr="00BA1A75">
        <w:rPr>
          <w:rFonts w:ascii="Times New Roman" w:hAnsi="Times New Roman" w:cs="Times New Roman"/>
          <w:lang w:val="uk-UA"/>
        </w:rPr>
        <w:tab/>
      </w:r>
      <w:r>
        <w:rPr>
          <w:rFonts w:ascii="Times New Roman" w:hAnsi="Times New Roman" w:cs="Times New Roman"/>
          <w:lang w:val="uk-UA"/>
        </w:rPr>
        <w:t xml:space="preserve">          Л</w:t>
      </w:r>
      <w:r w:rsidRPr="00BA1A75">
        <w:rPr>
          <w:rFonts w:ascii="Times New Roman" w:hAnsi="Times New Roman" w:cs="Times New Roman"/>
          <w:lang w:val="uk-UA"/>
        </w:rPr>
        <w:t>.</w:t>
      </w:r>
      <w:r>
        <w:rPr>
          <w:rFonts w:ascii="Times New Roman" w:hAnsi="Times New Roman" w:cs="Times New Roman"/>
          <w:lang w:val="uk-UA"/>
        </w:rPr>
        <w:t>О</w:t>
      </w:r>
      <w:r w:rsidRPr="00BA1A75">
        <w:rPr>
          <w:rFonts w:ascii="Times New Roman" w:hAnsi="Times New Roman" w:cs="Times New Roman"/>
          <w:lang w:val="uk-UA"/>
        </w:rPr>
        <w:t xml:space="preserve">. </w:t>
      </w:r>
      <w:proofErr w:type="spellStart"/>
      <w:r>
        <w:rPr>
          <w:rFonts w:ascii="Times New Roman" w:hAnsi="Times New Roman" w:cs="Times New Roman"/>
          <w:lang w:val="uk-UA"/>
        </w:rPr>
        <w:t>Сичова</w:t>
      </w:r>
      <w:proofErr w:type="spellEnd"/>
    </w:p>
    <w:p w14:paraId="715FB4E6" w14:textId="77777777" w:rsidR="00045EC9" w:rsidRDefault="00045EC9" w:rsidP="00106E6C">
      <w:pPr>
        <w:pStyle w:val="ae"/>
        <w:spacing w:before="0" w:beforeAutospacing="0" w:after="0" w:afterAutospacing="0"/>
        <w:jc w:val="both"/>
        <w:rPr>
          <w:rFonts w:ascii="Times New Roman" w:hAnsi="Times New Roman" w:cs="Times New Roman"/>
          <w:lang w:val="uk-UA"/>
        </w:rPr>
      </w:pPr>
    </w:p>
    <w:p w14:paraId="7FABCEDE" w14:textId="6955597E" w:rsidR="00045EC9" w:rsidRDefault="00045EC9" w:rsidP="00106E6C">
      <w:pPr>
        <w:pStyle w:val="ae"/>
        <w:spacing w:before="0" w:beforeAutospacing="0" w:after="0" w:afterAutospacing="0"/>
        <w:jc w:val="both"/>
        <w:rPr>
          <w:rFonts w:ascii="Times New Roman" w:hAnsi="Times New Roman" w:cs="Times New Roman"/>
          <w:lang w:val="uk-UA"/>
        </w:rPr>
      </w:pPr>
    </w:p>
    <w:p w14:paraId="0A572585" w14:textId="77777777" w:rsidR="00E37C21" w:rsidRDefault="00E37C21" w:rsidP="00106E6C">
      <w:pPr>
        <w:pStyle w:val="ae"/>
        <w:spacing w:before="0" w:beforeAutospacing="0" w:after="0" w:afterAutospacing="0"/>
        <w:jc w:val="both"/>
        <w:rPr>
          <w:rFonts w:ascii="Times New Roman" w:hAnsi="Times New Roman" w:cs="Times New Roman"/>
          <w:lang w:val="uk-UA"/>
        </w:rPr>
      </w:pPr>
    </w:p>
    <w:p w14:paraId="7D2C0977" w14:textId="77777777" w:rsidR="00045EC9" w:rsidRPr="00615E09" w:rsidRDefault="00045EC9" w:rsidP="00106E6C">
      <w:pPr>
        <w:pStyle w:val="ae"/>
        <w:spacing w:before="0" w:beforeAutospacing="0" w:after="0" w:afterAutospacing="0"/>
        <w:jc w:val="both"/>
        <w:rPr>
          <w:rFonts w:ascii="Times New Roman" w:hAnsi="Times New Roman" w:cs="Times New Roman"/>
          <w:lang w:val="uk-UA"/>
        </w:rPr>
      </w:pPr>
    </w:p>
    <w:p w14:paraId="37A45590" w14:textId="419BEAC4" w:rsidR="00094E2C" w:rsidRDefault="00045EC9" w:rsidP="000F4A29">
      <w:pPr>
        <w:rPr>
          <w:b/>
          <w:lang w:val="uk-UA"/>
        </w:rPr>
      </w:pPr>
      <w:r>
        <w:rPr>
          <w:b/>
          <w:lang w:val="uk-UA"/>
        </w:rPr>
        <w:t xml:space="preserve">                                                                                            </w:t>
      </w:r>
    </w:p>
    <w:p w14:paraId="158A29E3" w14:textId="7075A448" w:rsidR="00EF678F" w:rsidRDefault="00EF678F" w:rsidP="000F4A29">
      <w:pPr>
        <w:rPr>
          <w:b/>
          <w:lang w:val="uk-UA"/>
        </w:rPr>
      </w:pPr>
    </w:p>
    <w:p w14:paraId="6C2C4E8C" w14:textId="77777777" w:rsidR="00EF678F" w:rsidRDefault="00EF678F" w:rsidP="000F4A29">
      <w:pPr>
        <w:rPr>
          <w:b/>
          <w:lang w:val="uk-UA"/>
        </w:rPr>
      </w:pPr>
    </w:p>
    <w:p w14:paraId="7C9FCBA7" w14:textId="77777777" w:rsidR="00094E2C" w:rsidRDefault="00094E2C" w:rsidP="000F4A29">
      <w:pPr>
        <w:rPr>
          <w:b/>
          <w:lang w:val="uk-UA"/>
        </w:rPr>
      </w:pPr>
    </w:p>
    <w:p w14:paraId="637FD609" w14:textId="77777777" w:rsidR="00094E2C" w:rsidRDefault="00094E2C" w:rsidP="000F4A29">
      <w:pPr>
        <w:rPr>
          <w:b/>
          <w:lang w:val="uk-UA"/>
        </w:rPr>
      </w:pPr>
    </w:p>
    <w:p w14:paraId="1D740CF3" w14:textId="1954C114" w:rsidR="00045EC9" w:rsidRDefault="00045EC9" w:rsidP="00094E2C">
      <w:pPr>
        <w:jc w:val="right"/>
        <w:rPr>
          <w:b/>
          <w:sz w:val="22"/>
          <w:szCs w:val="22"/>
          <w:lang w:val="uk-UA"/>
        </w:rPr>
      </w:pPr>
      <w:r>
        <w:rPr>
          <w:b/>
          <w:lang w:val="uk-UA"/>
        </w:rPr>
        <w:lastRenderedPageBreak/>
        <w:t xml:space="preserve">                                 </w:t>
      </w:r>
      <w:r w:rsidRPr="00903241">
        <w:rPr>
          <w:b/>
        </w:rPr>
        <w:t xml:space="preserve">                                                                                         </w:t>
      </w:r>
      <w:r>
        <w:rPr>
          <w:b/>
          <w:lang w:val="uk-UA"/>
        </w:rPr>
        <w:t xml:space="preserve">  </w:t>
      </w:r>
      <w:r w:rsidRPr="00311D31">
        <w:rPr>
          <w:b/>
          <w:sz w:val="22"/>
          <w:szCs w:val="22"/>
          <w:lang w:val="uk-UA"/>
        </w:rPr>
        <w:t xml:space="preserve">Додаток 1 </w:t>
      </w:r>
    </w:p>
    <w:p w14:paraId="08217D5A" w14:textId="77777777" w:rsidR="00045EC9" w:rsidRDefault="00045EC9" w:rsidP="000F4A29">
      <w:pPr>
        <w:rPr>
          <w:b/>
          <w:sz w:val="22"/>
          <w:szCs w:val="22"/>
          <w:lang w:val="uk-UA"/>
        </w:rPr>
      </w:pPr>
    </w:p>
    <w:p w14:paraId="07D2AC95" w14:textId="77777777" w:rsidR="00045EC9" w:rsidRDefault="00045EC9" w:rsidP="00615E09">
      <w:pPr>
        <w:jc w:val="center"/>
        <w:rPr>
          <w:b/>
          <w:sz w:val="22"/>
          <w:szCs w:val="22"/>
          <w:lang w:val="uk-UA"/>
        </w:rPr>
      </w:pPr>
      <w:r>
        <w:rPr>
          <w:b/>
          <w:sz w:val="22"/>
          <w:szCs w:val="22"/>
          <w:lang w:val="uk-UA"/>
        </w:rPr>
        <w:t>ФОРМА «ЦІНОВОЇ ПРОПОЗИЦІЇ»</w:t>
      </w:r>
    </w:p>
    <w:p w14:paraId="38337D29" w14:textId="77777777" w:rsidR="00045EC9" w:rsidRDefault="00045EC9" w:rsidP="00615E09">
      <w:pPr>
        <w:jc w:val="center"/>
        <w:rPr>
          <w:rFonts w:ascii="Tahoma" w:hAnsi="Tahoma" w:cs="Tahoma"/>
          <w:b/>
          <w:sz w:val="22"/>
          <w:szCs w:val="22"/>
          <w:lang w:val="uk-UA"/>
        </w:rPr>
      </w:pPr>
    </w:p>
    <w:p w14:paraId="2A556E1B" w14:textId="77777777" w:rsidR="00045EC9" w:rsidRDefault="00045EC9" w:rsidP="00615E09">
      <w:pPr>
        <w:numPr>
          <w:ilvl w:val="0"/>
          <w:numId w:val="36"/>
        </w:numPr>
        <w:jc w:val="both"/>
        <w:rPr>
          <w:lang w:val="uk-UA"/>
        </w:rPr>
      </w:pPr>
      <w:r>
        <w:rPr>
          <w:lang w:val="uk-UA" w:eastAsia="ar-SA"/>
        </w:rPr>
        <w:t>Найменування Учасника.</w:t>
      </w:r>
    </w:p>
    <w:p w14:paraId="2A6DBDFA" w14:textId="77777777" w:rsidR="00045EC9" w:rsidRDefault="00045EC9" w:rsidP="00615E09">
      <w:pPr>
        <w:numPr>
          <w:ilvl w:val="0"/>
          <w:numId w:val="36"/>
        </w:numPr>
        <w:jc w:val="both"/>
        <w:rPr>
          <w:lang w:val="uk-UA"/>
        </w:rPr>
      </w:pPr>
      <w:r>
        <w:rPr>
          <w:lang w:val="uk-UA" w:eastAsia="ar-SA"/>
        </w:rPr>
        <w:t xml:space="preserve">Адреса </w:t>
      </w:r>
      <w:r>
        <w:t>(</w:t>
      </w:r>
      <w:proofErr w:type="spellStart"/>
      <w:r>
        <w:t>юридична</w:t>
      </w:r>
      <w:proofErr w:type="spellEnd"/>
      <w:r>
        <w:t xml:space="preserve">, </w:t>
      </w:r>
      <w:proofErr w:type="spellStart"/>
      <w:r>
        <w:t>поштова</w:t>
      </w:r>
      <w:proofErr w:type="spellEnd"/>
      <w:r>
        <w:t xml:space="preserve">) </w:t>
      </w:r>
      <w:proofErr w:type="spellStart"/>
      <w:r>
        <w:t>учасника</w:t>
      </w:r>
      <w:proofErr w:type="spellEnd"/>
      <w:r>
        <w:t xml:space="preserve"> </w:t>
      </w:r>
      <w:proofErr w:type="spellStart"/>
      <w:r>
        <w:t>торгів</w:t>
      </w:r>
      <w:proofErr w:type="spellEnd"/>
    </w:p>
    <w:p w14:paraId="4F1DF430" w14:textId="77777777" w:rsidR="00045EC9" w:rsidRDefault="00045EC9" w:rsidP="00615E09">
      <w:pPr>
        <w:numPr>
          <w:ilvl w:val="0"/>
          <w:numId w:val="36"/>
        </w:numPr>
        <w:jc w:val="both"/>
        <w:rPr>
          <w:lang w:val="uk-UA"/>
        </w:rPr>
      </w:pPr>
      <w:r>
        <w:t>Телефон/факс</w:t>
      </w:r>
    </w:p>
    <w:p w14:paraId="4B2DC382" w14:textId="77777777" w:rsidR="00045EC9" w:rsidRDefault="00045EC9" w:rsidP="00615E09">
      <w:pPr>
        <w:numPr>
          <w:ilvl w:val="0"/>
          <w:numId w:val="36"/>
        </w:numPr>
        <w:rPr>
          <w:lang w:val="uk-UA"/>
        </w:rPr>
      </w:pPr>
      <w:r w:rsidRPr="00615E09">
        <w:rPr>
          <w:lang w:val="uk-UA"/>
        </w:rPr>
        <w:t xml:space="preserve">Відомості про керівника (П.І.Б., посада, номер контактного телефону) - для </w:t>
      </w:r>
    </w:p>
    <w:p w14:paraId="35B2258C" w14:textId="77777777" w:rsidR="00045EC9" w:rsidRPr="00615E09" w:rsidRDefault="00045EC9" w:rsidP="00615E09">
      <w:pPr>
        <w:ind w:left="360"/>
        <w:rPr>
          <w:lang w:val="uk-UA"/>
        </w:rPr>
      </w:pPr>
      <w:r>
        <w:rPr>
          <w:lang w:val="uk-UA"/>
        </w:rPr>
        <w:t xml:space="preserve">      </w:t>
      </w:r>
      <w:r w:rsidRPr="00615E09">
        <w:rPr>
          <w:lang w:val="uk-UA"/>
        </w:rPr>
        <w:t>юридичних осіб</w:t>
      </w:r>
    </w:p>
    <w:p w14:paraId="0E57451A" w14:textId="77777777" w:rsidR="00045EC9" w:rsidRDefault="00045EC9" w:rsidP="00615E09">
      <w:pPr>
        <w:numPr>
          <w:ilvl w:val="0"/>
          <w:numId w:val="36"/>
        </w:numPr>
        <w:rPr>
          <w:lang w:val="uk-UA"/>
        </w:rPr>
      </w:pPr>
      <w:r w:rsidRPr="00615E09">
        <w:rPr>
          <w:lang w:val="uk-UA"/>
        </w:rPr>
        <w:t>Банківські реквізити</w:t>
      </w:r>
    </w:p>
    <w:p w14:paraId="4502B6BC" w14:textId="77777777" w:rsidR="00045EC9" w:rsidRPr="00615E09" w:rsidRDefault="00045EC9" w:rsidP="00615E09">
      <w:pPr>
        <w:ind w:left="360"/>
        <w:rPr>
          <w:lang w:val="uk-UA"/>
        </w:rPr>
      </w:pPr>
    </w:p>
    <w:p w14:paraId="14291E4B" w14:textId="77777777" w:rsidR="00045EC9" w:rsidRPr="00615E09" w:rsidRDefault="00045EC9" w:rsidP="00615E09">
      <w:pPr>
        <w:ind w:firstLine="708"/>
        <w:jc w:val="both"/>
      </w:pPr>
      <w:r w:rsidRPr="00615E09">
        <w:rPr>
          <w:lang w:val="uk-UA"/>
        </w:rPr>
        <w:t xml:space="preserve">Вивчивши </w:t>
      </w:r>
      <w:r>
        <w:rPr>
          <w:lang w:val="uk-UA"/>
        </w:rPr>
        <w:t>оголошення</w:t>
      </w:r>
      <w:r w:rsidRPr="00615E09">
        <w:rPr>
          <w:lang w:val="uk-UA"/>
        </w:rPr>
        <w:t xml:space="preserve"> та технічні вимоги (надалі ТВ), на виконання зазначеного вище, ми, уповноважені на підписання </w:t>
      </w:r>
      <w:r>
        <w:rPr>
          <w:lang w:val="uk-UA"/>
        </w:rPr>
        <w:t>д</w:t>
      </w:r>
      <w:r w:rsidRPr="00615E09">
        <w:rPr>
          <w:lang w:val="uk-UA"/>
        </w:rPr>
        <w:t>ог</w:t>
      </w:r>
      <w:proofErr w:type="spellStart"/>
      <w:r>
        <w:t>овору</w:t>
      </w:r>
      <w:proofErr w:type="spellEnd"/>
      <w:r>
        <w:rPr>
          <w:lang w:val="uk-UA"/>
        </w:rPr>
        <w:t xml:space="preserve"> про надання послуг</w:t>
      </w:r>
      <w:r>
        <w:t xml:space="preserve">, </w:t>
      </w:r>
      <w:proofErr w:type="spellStart"/>
      <w:r>
        <w:t>маємо</w:t>
      </w:r>
      <w:proofErr w:type="spellEnd"/>
      <w:r>
        <w:t xml:space="preserve"> </w:t>
      </w:r>
      <w:proofErr w:type="spellStart"/>
      <w:r>
        <w:t>можливість</w:t>
      </w:r>
      <w:proofErr w:type="spellEnd"/>
      <w:r>
        <w:t xml:space="preserve"> та </w:t>
      </w:r>
      <w:proofErr w:type="spellStart"/>
      <w:r>
        <w:t>погоджуємося</w:t>
      </w:r>
      <w:proofErr w:type="spellEnd"/>
      <w:r>
        <w:t xml:space="preserve"> </w:t>
      </w:r>
      <w:proofErr w:type="spellStart"/>
      <w:r>
        <w:t>виконати</w:t>
      </w:r>
      <w:proofErr w:type="spellEnd"/>
      <w:r>
        <w:t xml:space="preserve"> </w:t>
      </w:r>
      <w:proofErr w:type="spellStart"/>
      <w:r>
        <w:t>вимоги</w:t>
      </w:r>
      <w:proofErr w:type="spellEnd"/>
      <w:r>
        <w:t xml:space="preserve"> </w:t>
      </w:r>
      <w:proofErr w:type="spellStart"/>
      <w:r>
        <w:t>Замовника</w:t>
      </w:r>
      <w:proofErr w:type="spellEnd"/>
      <w:r>
        <w:t xml:space="preserve"> та </w:t>
      </w:r>
      <w:r>
        <w:rPr>
          <w:lang w:val="uk-UA"/>
        </w:rPr>
        <w:t>д</w:t>
      </w:r>
      <w:r>
        <w:t>оговору</w:t>
      </w:r>
      <w:r>
        <w:rPr>
          <w:lang w:val="uk-UA"/>
        </w:rPr>
        <w:t xml:space="preserve"> про закупівлю</w:t>
      </w:r>
      <w:r>
        <w:t xml:space="preserve"> на </w:t>
      </w:r>
      <w:proofErr w:type="spellStart"/>
      <w:r>
        <w:t>умовах</w:t>
      </w:r>
      <w:proofErr w:type="spellEnd"/>
      <w:r>
        <w:t xml:space="preserve">, </w:t>
      </w:r>
      <w:proofErr w:type="spellStart"/>
      <w:r>
        <w:t>зазначених</w:t>
      </w:r>
      <w:proofErr w:type="spellEnd"/>
      <w:r>
        <w:t xml:space="preserve"> у </w:t>
      </w:r>
      <w:proofErr w:type="spellStart"/>
      <w:r>
        <w:t>цій</w:t>
      </w:r>
      <w:proofErr w:type="spellEnd"/>
      <w:r>
        <w:t xml:space="preserve"> </w:t>
      </w:r>
      <w:proofErr w:type="spellStart"/>
      <w:r>
        <w:t>пропозиції</w:t>
      </w:r>
      <w:proofErr w:type="spellEnd"/>
      <w:r>
        <w:t xml:space="preserve"> за </w:t>
      </w:r>
      <w:proofErr w:type="spellStart"/>
      <w:r>
        <w:t>наступними</w:t>
      </w:r>
      <w:proofErr w:type="spellEnd"/>
      <w:r>
        <w:t xml:space="preserve"> </w:t>
      </w:r>
      <w:proofErr w:type="spellStart"/>
      <w:r>
        <w:t>цінами</w:t>
      </w:r>
      <w:proofErr w:type="spellEnd"/>
      <w:r>
        <w:t>:</w:t>
      </w:r>
    </w:p>
    <w:p w14:paraId="087BEE7A" w14:textId="77777777" w:rsidR="00045EC9" w:rsidRDefault="00045EC9" w:rsidP="006D1595">
      <w:pPr>
        <w:ind w:left="540"/>
        <w:jc w:val="center"/>
        <w:rPr>
          <w:sz w:val="22"/>
          <w:szCs w:val="22"/>
          <w:lang w:val="uk-UA"/>
        </w:rPr>
      </w:pPr>
    </w:p>
    <w:p w14:paraId="15787FE3" w14:textId="77777777" w:rsidR="00045EC9" w:rsidRDefault="00045EC9" w:rsidP="006D1595">
      <w:pPr>
        <w:ind w:left="540"/>
        <w:jc w:val="center"/>
        <w:rPr>
          <w:sz w:val="22"/>
          <w:szCs w:val="22"/>
          <w:lang w:val="uk-UA"/>
        </w:rPr>
      </w:pPr>
    </w:p>
    <w:tbl>
      <w:tblPr>
        <w:tblW w:w="136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428"/>
        <w:gridCol w:w="1405"/>
        <w:gridCol w:w="1620"/>
        <w:gridCol w:w="1800"/>
        <w:gridCol w:w="2160"/>
        <w:gridCol w:w="2700"/>
      </w:tblGrid>
      <w:tr w:rsidR="00045EC9" w:rsidRPr="004E13A1" w14:paraId="2D666AED" w14:textId="77777777" w:rsidTr="00A27C92">
        <w:trPr>
          <w:trHeight w:val="911"/>
        </w:trPr>
        <w:tc>
          <w:tcPr>
            <w:tcW w:w="567" w:type="dxa"/>
            <w:tcBorders>
              <w:top w:val="single" w:sz="6" w:space="0" w:color="auto"/>
              <w:left w:val="single" w:sz="6" w:space="0" w:color="auto"/>
              <w:bottom w:val="single" w:sz="4" w:space="0" w:color="auto"/>
              <w:right w:val="single" w:sz="4" w:space="0" w:color="auto"/>
            </w:tcBorders>
          </w:tcPr>
          <w:p w14:paraId="4ACED878" w14:textId="77777777" w:rsidR="00045EC9" w:rsidRPr="004E13A1" w:rsidRDefault="00045EC9" w:rsidP="00BE006E">
            <w:pPr>
              <w:jc w:val="center"/>
              <w:rPr>
                <w:b/>
                <w:bCs/>
                <w:sz w:val="20"/>
                <w:szCs w:val="20"/>
                <w:lang w:val="uk-UA"/>
              </w:rPr>
            </w:pPr>
            <w:r w:rsidRPr="004E13A1">
              <w:rPr>
                <w:b/>
                <w:bCs/>
                <w:sz w:val="20"/>
                <w:szCs w:val="20"/>
                <w:lang w:val="uk-UA"/>
              </w:rPr>
              <w:t>№</w:t>
            </w:r>
          </w:p>
          <w:p w14:paraId="7C53457D" w14:textId="77777777" w:rsidR="00045EC9" w:rsidRPr="004E13A1" w:rsidRDefault="00045EC9" w:rsidP="00BE006E">
            <w:pPr>
              <w:jc w:val="center"/>
              <w:rPr>
                <w:b/>
                <w:bCs/>
                <w:sz w:val="20"/>
                <w:szCs w:val="20"/>
                <w:lang w:val="uk-UA"/>
              </w:rPr>
            </w:pPr>
            <w:r w:rsidRPr="004E13A1">
              <w:rPr>
                <w:b/>
                <w:bCs/>
                <w:sz w:val="20"/>
                <w:szCs w:val="20"/>
                <w:lang w:val="uk-UA"/>
              </w:rPr>
              <w:t>з/п</w:t>
            </w:r>
          </w:p>
        </w:tc>
        <w:tc>
          <w:tcPr>
            <w:tcW w:w="3428" w:type="dxa"/>
            <w:tcBorders>
              <w:top w:val="single" w:sz="6" w:space="0" w:color="auto"/>
              <w:left w:val="single" w:sz="6" w:space="0" w:color="auto"/>
              <w:bottom w:val="single" w:sz="4" w:space="0" w:color="auto"/>
              <w:right w:val="single" w:sz="4" w:space="0" w:color="auto"/>
            </w:tcBorders>
          </w:tcPr>
          <w:p w14:paraId="219DBAB5" w14:textId="77777777" w:rsidR="00045EC9" w:rsidRPr="004E13A1" w:rsidRDefault="00045EC9" w:rsidP="00BE006E">
            <w:pPr>
              <w:jc w:val="center"/>
              <w:rPr>
                <w:b/>
                <w:bCs/>
                <w:lang w:val="uk-UA"/>
              </w:rPr>
            </w:pPr>
            <w:proofErr w:type="spellStart"/>
            <w:r w:rsidRPr="004E13A1">
              <w:rPr>
                <w:b/>
                <w:color w:val="000000"/>
              </w:rPr>
              <w:t>Найменування</w:t>
            </w:r>
            <w:proofErr w:type="spellEnd"/>
            <w:r w:rsidRPr="004E13A1">
              <w:rPr>
                <w:b/>
                <w:color w:val="000000"/>
              </w:rPr>
              <w:t xml:space="preserve"> </w:t>
            </w:r>
            <w:r w:rsidRPr="004E13A1">
              <w:rPr>
                <w:b/>
                <w:color w:val="000000"/>
                <w:lang w:val="uk-UA"/>
              </w:rPr>
              <w:t>послуг</w:t>
            </w:r>
          </w:p>
        </w:tc>
        <w:tc>
          <w:tcPr>
            <w:tcW w:w="1405" w:type="dxa"/>
            <w:tcBorders>
              <w:top w:val="single" w:sz="6" w:space="0" w:color="auto"/>
              <w:left w:val="single" w:sz="4" w:space="0" w:color="auto"/>
              <w:bottom w:val="single" w:sz="6" w:space="0" w:color="auto"/>
              <w:right w:val="single" w:sz="6" w:space="0" w:color="auto"/>
            </w:tcBorders>
          </w:tcPr>
          <w:p w14:paraId="3B10739E" w14:textId="77777777" w:rsidR="00045EC9" w:rsidRPr="004E13A1" w:rsidRDefault="00045EC9" w:rsidP="00BE006E">
            <w:pPr>
              <w:jc w:val="center"/>
              <w:rPr>
                <w:b/>
                <w:bCs/>
              </w:rPr>
            </w:pPr>
            <w:r w:rsidRPr="004E13A1">
              <w:rPr>
                <w:b/>
                <w:color w:val="000000"/>
              </w:rPr>
              <w:t xml:space="preserve">Од. </w:t>
            </w:r>
            <w:proofErr w:type="spellStart"/>
            <w:r w:rsidRPr="004E13A1">
              <w:rPr>
                <w:b/>
                <w:color w:val="000000"/>
              </w:rPr>
              <w:t>ви</w:t>
            </w:r>
            <w:proofErr w:type="spellEnd"/>
            <w:r w:rsidRPr="004E13A1">
              <w:rPr>
                <w:b/>
                <w:color w:val="000000"/>
              </w:rPr>
              <w:t xml:space="preserve"> </w:t>
            </w:r>
            <w:proofErr w:type="spellStart"/>
            <w:r w:rsidRPr="004E13A1">
              <w:rPr>
                <w:b/>
                <w:color w:val="000000"/>
              </w:rPr>
              <w:t>міру</w:t>
            </w:r>
            <w:proofErr w:type="spellEnd"/>
          </w:p>
        </w:tc>
        <w:tc>
          <w:tcPr>
            <w:tcW w:w="1620" w:type="dxa"/>
            <w:tcBorders>
              <w:top w:val="single" w:sz="6" w:space="0" w:color="auto"/>
              <w:left w:val="single" w:sz="6" w:space="0" w:color="auto"/>
              <w:bottom w:val="single" w:sz="6" w:space="0" w:color="auto"/>
              <w:right w:val="single" w:sz="6" w:space="0" w:color="auto"/>
            </w:tcBorders>
          </w:tcPr>
          <w:p w14:paraId="01304147" w14:textId="77777777" w:rsidR="00045EC9" w:rsidRPr="004E13A1" w:rsidRDefault="00045EC9" w:rsidP="00BE006E">
            <w:pPr>
              <w:jc w:val="center"/>
              <w:rPr>
                <w:b/>
                <w:bCs/>
              </w:rPr>
            </w:pPr>
            <w:proofErr w:type="spellStart"/>
            <w:r w:rsidRPr="004E13A1">
              <w:rPr>
                <w:b/>
                <w:color w:val="000000"/>
              </w:rPr>
              <w:t>Кількість</w:t>
            </w:r>
            <w:proofErr w:type="spellEnd"/>
          </w:p>
        </w:tc>
        <w:tc>
          <w:tcPr>
            <w:tcW w:w="1800" w:type="dxa"/>
            <w:tcBorders>
              <w:top w:val="single" w:sz="6" w:space="0" w:color="auto"/>
              <w:left w:val="single" w:sz="6" w:space="0" w:color="auto"/>
              <w:bottom w:val="single" w:sz="6" w:space="0" w:color="auto"/>
              <w:right w:val="single" w:sz="6" w:space="0" w:color="auto"/>
            </w:tcBorders>
          </w:tcPr>
          <w:p w14:paraId="33450235" w14:textId="77777777" w:rsidR="00045EC9" w:rsidRPr="004E13A1" w:rsidRDefault="00045EC9" w:rsidP="00BE006E">
            <w:pPr>
              <w:jc w:val="center"/>
              <w:rPr>
                <w:b/>
                <w:bCs/>
              </w:rPr>
            </w:pPr>
            <w:r w:rsidRPr="004E13A1">
              <w:rPr>
                <w:b/>
                <w:color w:val="000000"/>
              </w:rPr>
              <w:t>*</w:t>
            </w:r>
            <w:proofErr w:type="spellStart"/>
            <w:r w:rsidRPr="004E13A1">
              <w:rPr>
                <w:b/>
                <w:color w:val="000000"/>
              </w:rPr>
              <w:t>Ціна</w:t>
            </w:r>
            <w:proofErr w:type="spellEnd"/>
            <w:r w:rsidRPr="004E13A1">
              <w:rPr>
                <w:b/>
                <w:color w:val="000000"/>
              </w:rPr>
              <w:t xml:space="preserve"> за </w:t>
            </w:r>
            <w:proofErr w:type="spellStart"/>
            <w:r w:rsidRPr="004E13A1">
              <w:rPr>
                <w:b/>
                <w:color w:val="000000"/>
              </w:rPr>
              <w:t>одиницю</w:t>
            </w:r>
            <w:proofErr w:type="spellEnd"/>
            <w:r w:rsidRPr="004E13A1">
              <w:rPr>
                <w:b/>
                <w:color w:val="000000"/>
              </w:rPr>
              <w:t>, грн., без ПДВ</w:t>
            </w:r>
          </w:p>
        </w:tc>
        <w:tc>
          <w:tcPr>
            <w:tcW w:w="2160" w:type="dxa"/>
            <w:tcBorders>
              <w:top w:val="single" w:sz="6" w:space="0" w:color="auto"/>
              <w:left w:val="single" w:sz="6" w:space="0" w:color="auto"/>
              <w:bottom w:val="single" w:sz="6" w:space="0" w:color="auto"/>
              <w:right w:val="single" w:sz="6" w:space="0" w:color="auto"/>
            </w:tcBorders>
          </w:tcPr>
          <w:p w14:paraId="797274AE" w14:textId="77777777" w:rsidR="00045EC9" w:rsidRPr="004E13A1" w:rsidRDefault="00045EC9" w:rsidP="00BE006E">
            <w:pPr>
              <w:jc w:val="center"/>
              <w:rPr>
                <w:b/>
                <w:bCs/>
                <w:vertAlign w:val="superscript"/>
              </w:rPr>
            </w:pPr>
            <w:r w:rsidRPr="004E13A1">
              <w:rPr>
                <w:b/>
                <w:color w:val="000000"/>
              </w:rPr>
              <w:t>*</w:t>
            </w:r>
            <w:proofErr w:type="spellStart"/>
            <w:r w:rsidRPr="004E13A1">
              <w:rPr>
                <w:b/>
                <w:color w:val="000000"/>
              </w:rPr>
              <w:t>Ціна</w:t>
            </w:r>
            <w:proofErr w:type="spellEnd"/>
            <w:r w:rsidRPr="004E13A1">
              <w:rPr>
                <w:b/>
                <w:color w:val="000000"/>
              </w:rPr>
              <w:t xml:space="preserve"> за </w:t>
            </w:r>
            <w:proofErr w:type="spellStart"/>
            <w:r w:rsidRPr="004E13A1">
              <w:rPr>
                <w:b/>
                <w:color w:val="000000"/>
              </w:rPr>
              <w:t>одиницю</w:t>
            </w:r>
            <w:proofErr w:type="spellEnd"/>
            <w:r w:rsidRPr="004E13A1">
              <w:rPr>
                <w:b/>
                <w:color w:val="000000"/>
              </w:rPr>
              <w:t>, грн., з ПДВ**</w:t>
            </w:r>
          </w:p>
        </w:tc>
        <w:tc>
          <w:tcPr>
            <w:tcW w:w="2700" w:type="dxa"/>
            <w:tcBorders>
              <w:top w:val="single" w:sz="6" w:space="0" w:color="auto"/>
              <w:left w:val="single" w:sz="6" w:space="0" w:color="auto"/>
              <w:bottom w:val="single" w:sz="6" w:space="0" w:color="auto"/>
              <w:right w:val="single" w:sz="6" w:space="0" w:color="auto"/>
            </w:tcBorders>
          </w:tcPr>
          <w:p w14:paraId="36F34337" w14:textId="77777777" w:rsidR="00045EC9" w:rsidRPr="004E13A1" w:rsidRDefault="00045EC9" w:rsidP="00BE006E">
            <w:pPr>
              <w:ind w:right="33"/>
              <w:jc w:val="center"/>
              <w:rPr>
                <w:b/>
                <w:bCs/>
                <w:vertAlign w:val="superscript"/>
              </w:rPr>
            </w:pPr>
            <w:r w:rsidRPr="004E13A1">
              <w:rPr>
                <w:b/>
                <w:color w:val="000000"/>
              </w:rPr>
              <w:t>*</w:t>
            </w:r>
            <w:proofErr w:type="spellStart"/>
            <w:r w:rsidRPr="004E13A1">
              <w:rPr>
                <w:b/>
                <w:color w:val="000000"/>
              </w:rPr>
              <w:t>Загальна</w:t>
            </w:r>
            <w:proofErr w:type="spellEnd"/>
            <w:r w:rsidRPr="004E13A1">
              <w:rPr>
                <w:b/>
                <w:color w:val="000000"/>
              </w:rPr>
              <w:t xml:space="preserve"> </w:t>
            </w:r>
            <w:proofErr w:type="spellStart"/>
            <w:r w:rsidRPr="004E13A1">
              <w:rPr>
                <w:b/>
                <w:color w:val="000000"/>
              </w:rPr>
              <w:t>вартість</w:t>
            </w:r>
            <w:proofErr w:type="spellEnd"/>
            <w:r w:rsidRPr="004E13A1">
              <w:rPr>
                <w:b/>
                <w:color w:val="000000"/>
              </w:rPr>
              <w:t>, грн., з ПДВ**</w:t>
            </w:r>
          </w:p>
        </w:tc>
      </w:tr>
      <w:tr w:rsidR="00045EC9" w:rsidRPr="004E13A1" w14:paraId="648FFBB1" w14:textId="77777777" w:rsidTr="00A27C92">
        <w:tc>
          <w:tcPr>
            <w:tcW w:w="567" w:type="dxa"/>
            <w:tcBorders>
              <w:top w:val="single" w:sz="4" w:space="0" w:color="auto"/>
              <w:bottom w:val="single" w:sz="4" w:space="0" w:color="auto"/>
              <w:right w:val="single" w:sz="4" w:space="0" w:color="auto"/>
            </w:tcBorders>
          </w:tcPr>
          <w:p w14:paraId="4D20C6AF" w14:textId="77777777" w:rsidR="00045EC9" w:rsidRPr="004E13A1" w:rsidRDefault="00045EC9" w:rsidP="00BE006E">
            <w:pPr>
              <w:jc w:val="center"/>
              <w:rPr>
                <w:bCs/>
                <w:lang w:val="uk-UA"/>
              </w:rPr>
            </w:pPr>
          </w:p>
        </w:tc>
        <w:tc>
          <w:tcPr>
            <w:tcW w:w="3428" w:type="dxa"/>
            <w:tcBorders>
              <w:top w:val="single" w:sz="4" w:space="0" w:color="auto"/>
              <w:left w:val="single" w:sz="4" w:space="0" w:color="auto"/>
              <w:bottom w:val="single" w:sz="4" w:space="0" w:color="auto"/>
              <w:right w:val="single" w:sz="4" w:space="0" w:color="auto"/>
            </w:tcBorders>
          </w:tcPr>
          <w:p w14:paraId="30B98452" w14:textId="0C51E907" w:rsidR="00A27C92" w:rsidRPr="00A27C92" w:rsidRDefault="00A27C92" w:rsidP="00A27C92">
            <w:pPr>
              <w:suppressAutoHyphens/>
              <w:autoSpaceDE w:val="0"/>
              <w:rPr>
                <w:bCs/>
                <w:lang w:val="uk-UA"/>
              </w:rPr>
            </w:pPr>
            <w:r>
              <w:rPr>
                <w:bCs/>
                <w:lang w:val="uk-UA"/>
              </w:rPr>
              <w:t>У</w:t>
            </w:r>
            <w:r w:rsidRPr="00A27C92">
              <w:rPr>
                <w:bCs/>
                <w:lang w:val="uk-UA"/>
              </w:rPr>
              <w:t>лаштування пандуса для маломобільних груп населення в Черкаському навчально</w:t>
            </w:r>
            <w:r>
              <w:rPr>
                <w:bCs/>
                <w:lang w:val="uk-UA"/>
              </w:rPr>
              <w:t xml:space="preserve"> </w:t>
            </w:r>
            <w:r w:rsidRPr="00A27C92">
              <w:rPr>
                <w:bCs/>
                <w:lang w:val="uk-UA"/>
              </w:rPr>
              <w:t xml:space="preserve">-реабілітаційному центрі Черкаської обласної ради </w:t>
            </w:r>
          </w:p>
          <w:p w14:paraId="0E892E4A" w14:textId="777C4FFE" w:rsidR="00045EC9" w:rsidRPr="00E37C21" w:rsidRDefault="00A27C92" w:rsidP="00A27C92">
            <w:pPr>
              <w:suppressAutoHyphens/>
              <w:autoSpaceDE w:val="0"/>
              <w:jc w:val="both"/>
              <w:rPr>
                <w:bCs/>
                <w:lang w:val="uk-UA"/>
              </w:rPr>
            </w:pPr>
            <w:r w:rsidRPr="00A27C92">
              <w:rPr>
                <w:bCs/>
                <w:lang w:val="uk-UA"/>
              </w:rPr>
              <w:t>м. Чигирин</w:t>
            </w:r>
            <w:r>
              <w:rPr>
                <w:bCs/>
                <w:lang w:val="uk-UA"/>
              </w:rPr>
              <w:t>,</w:t>
            </w:r>
            <w:r w:rsidRPr="00A27C92">
              <w:rPr>
                <w:bCs/>
                <w:lang w:val="uk-UA"/>
              </w:rPr>
              <w:t xml:space="preserve"> вул. Богдана Хмельницького, 30</w:t>
            </w:r>
            <w:r>
              <w:rPr>
                <w:bCs/>
                <w:lang w:val="uk-UA"/>
              </w:rPr>
              <w:t>.</w:t>
            </w:r>
          </w:p>
          <w:p w14:paraId="3FC172B9" w14:textId="77777777" w:rsidR="00045EC9" w:rsidRPr="00E37C21" w:rsidRDefault="00045EC9" w:rsidP="00BE006E">
            <w:pPr>
              <w:jc w:val="center"/>
              <w:rPr>
                <w:bCs/>
                <w:lang w:val="uk-UA"/>
              </w:rPr>
            </w:pPr>
          </w:p>
        </w:tc>
        <w:tc>
          <w:tcPr>
            <w:tcW w:w="1405" w:type="dxa"/>
            <w:tcBorders>
              <w:top w:val="single" w:sz="6" w:space="0" w:color="auto"/>
              <w:left w:val="single" w:sz="4" w:space="0" w:color="auto"/>
              <w:bottom w:val="single" w:sz="6" w:space="0" w:color="auto"/>
              <w:right w:val="single" w:sz="6" w:space="0" w:color="auto"/>
            </w:tcBorders>
          </w:tcPr>
          <w:p w14:paraId="7B5B09A1" w14:textId="77777777" w:rsidR="00045EC9" w:rsidRPr="004E13A1" w:rsidRDefault="00045EC9" w:rsidP="00BE006E">
            <w:pPr>
              <w:widowControl w:val="0"/>
              <w:tabs>
                <w:tab w:val="center" w:pos="4153"/>
                <w:tab w:val="right" w:pos="8306"/>
              </w:tabs>
              <w:autoSpaceDE w:val="0"/>
              <w:autoSpaceDN w:val="0"/>
              <w:adjustRightInd w:val="0"/>
              <w:jc w:val="center"/>
              <w:rPr>
                <w:color w:val="000000"/>
                <w:lang w:val="uk-UA"/>
              </w:rPr>
            </w:pPr>
            <w:r>
              <w:rPr>
                <w:color w:val="000000"/>
                <w:lang w:val="uk-UA"/>
              </w:rPr>
              <w:t>послуга</w:t>
            </w:r>
          </w:p>
        </w:tc>
        <w:tc>
          <w:tcPr>
            <w:tcW w:w="1620" w:type="dxa"/>
            <w:tcBorders>
              <w:top w:val="single" w:sz="6" w:space="0" w:color="auto"/>
              <w:left w:val="single" w:sz="6" w:space="0" w:color="auto"/>
              <w:bottom w:val="single" w:sz="6" w:space="0" w:color="auto"/>
              <w:right w:val="single" w:sz="6" w:space="0" w:color="auto"/>
            </w:tcBorders>
          </w:tcPr>
          <w:p w14:paraId="6E8D714D" w14:textId="739EF3C1" w:rsidR="00045EC9" w:rsidRPr="004E13A1" w:rsidRDefault="00A27C92" w:rsidP="00BE006E">
            <w:pPr>
              <w:widowControl w:val="0"/>
              <w:tabs>
                <w:tab w:val="center" w:pos="4153"/>
                <w:tab w:val="right" w:pos="8306"/>
              </w:tabs>
              <w:autoSpaceDE w:val="0"/>
              <w:autoSpaceDN w:val="0"/>
              <w:adjustRightInd w:val="0"/>
              <w:jc w:val="center"/>
              <w:rPr>
                <w:lang w:val="uk-UA" w:eastAsia="uk-UA"/>
              </w:rPr>
            </w:pPr>
            <w:r>
              <w:rPr>
                <w:lang w:val="uk-UA" w:eastAsia="uk-UA"/>
              </w:rPr>
              <w:t>1</w:t>
            </w:r>
          </w:p>
        </w:tc>
        <w:tc>
          <w:tcPr>
            <w:tcW w:w="1800" w:type="dxa"/>
            <w:tcBorders>
              <w:top w:val="single" w:sz="6" w:space="0" w:color="auto"/>
              <w:left w:val="single" w:sz="6" w:space="0" w:color="auto"/>
              <w:bottom w:val="single" w:sz="6" w:space="0" w:color="auto"/>
              <w:right w:val="single" w:sz="6" w:space="0" w:color="auto"/>
            </w:tcBorders>
          </w:tcPr>
          <w:p w14:paraId="43409514" w14:textId="77777777" w:rsidR="00045EC9" w:rsidRPr="004E13A1" w:rsidRDefault="00045EC9" w:rsidP="00BE006E">
            <w:pPr>
              <w:widowControl w:val="0"/>
              <w:tabs>
                <w:tab w:val="center" w:pos="4153"/>
                <w:tab w:val="right" w:pos="8306"/>
              </w:tabs>
              <w:autoSpaceDE w:val="0"/>
              <w:autoSpaceDN w:val="0"/>
              <w:adjustRightInd w:val="0"/>
              <w:jc w:val="center"/>
              <w:rPr>
                <w:lang w:val="uk-UA" w:eastAsia="uk-UA"/>
              </w:rPr>
            </w:pPr>
          </w:p>
        </w:tc>
        <w:tc>
          <w:tcPr>
            <w:tcW w:w="2160" w:type="dxa"/>
            <w:tcBorders>
              <w:top w:val="single" w:sz="6" w:space="0" w:color="auto"/>
              <w:left w:val="single" w:sz="6" w:space="0" w:color="auto"/>
              <w:bottom w:val="single" w:sz="6" w:space="0" w:color="auto"/>
              <w:right w:val="single" w:sz="6" w:space="0" w:color="auto"/>
            </w:tcBorders>
            <w:vAlign w:val="bottom"/>
          </w:tcPr>
          <w:p w14:paraId="1FA3EEB8" w14:textId="77777777" w:rsidR="00045EC9" w:rsidRPr="004E13A1" w:rsidRDefault="00045EC9" w:rsidP="00BE006E">
            <w:pPr>
              <w:jc w:val="center"/>
              <w:rPr>
                <w:b/>
                <w:bCs/>
                <w:i/>
              </w:rPr>
            </w:pPr>
          </w:p>
        </w:tc>
        <w:tc>
          <w:tcPr>
            <w:tcW w:w="2700" w:type="dxa"/>
            <w:tcBorders>
              <w:top w:val="single" w:sz="6" w:space="0" w:color="auto"/>
              <w:left w:val="single" w:sz="6" w:space="0" w:color="auto"/>
              <w:bottom w:val="single" w:sz="6" w:space="0" w:color="auto"/>
              <w:right w:val="single" w:sz="6" w:space="0" w:color="auto"/>
            </w:tcBorders>
            <w:vAlign w:val="bottom"/>
          </w:tcPr>
          <w:p w14:paraId="6F09C323" w14:textId="77777777" w:rsidR="00045EC9" w:rsidRPr="004E13A1" w:rsidRDefault="00045EC9" w:rsidP="00BE006E">
            <w:pPr>
              <w:jc w:val="center"/>
              <w:rPr>
                <w:b/>
                <w:bCs/>
                <w:i/>
              </w:rPr>
            </w:pPr>
          </w:p>
        </w:tc>
      </w:tr>
      <w:tr w:rsidR="00045EC9" w:rsidRPr="004E13A1" w14:paraId="5EBF041D" w14:textId="77777777" w:rsidTr="00B83F93">
        <w:tblPrEx>
          <w:tblBorders>
            <w:insideH w:val="single" w:sz="4" w:space="0" w:color="auto"/>
            <w:insideV w:val="single" w:sz="4" w:space="0" w:color="auto"/>
          </w:tblBorders>
          <w:tblLook w:val="00A0" w:firstRow="1" w:lastRow="0" w:firstColumn="1" w:lastColumn="0" w:noHBand="0" w:noVBand="0"/>
        </w:tblPrEx>
        <w:trPr>
          <w:trHeight w:val="230"/>
        </w:trPr>
        <w:tc>
          <w:tcPr>
            <w:tcW w:w="10980" w:type="dxa"/>
            <w:gridSpan w:val="6"/>
          </w:tcPr>
          <w:p w14:paraId="02B79763" w14:textId="77777777" w:rsidR="00045EC9" w:rsidRPr="004E13A1" w:rsidRDefault="00045EC9" w:rsidP="00BE006E">
            <w:pPr>
              <w:jc w:val="right"/>
              <w:rPr>
                <w:b/>
              </w:rPr>
            </w:pPr>
            <w:proofErr w:type="spellStart"/>
            <w:r w:rsidRPr="004E13A1">
              <w:rPr>
                <w:b/>
                <w:color w:val="000000"/>
              </w:rPr>
              <w:t>Загальна</w:t>
            </w:r>
            <w:proofErr w:type="spellEnd"/>
            <w:r w:rsidRPr="004E13A1">
              <w:rPr>
                <w:b/>
                <w:color w:val="000000"/>
              </w:rPr>
              <w:t xml:space="preserve"> </w:t>
            </w:r>
            <w:proofErr w:type="spellStart"/>
            <w:r w:rsidRPr="004E13A1">
              <w:rPr>
                <w:b/>
                <w:color w:val="000000"/>
              </w:rPr>
              <w:t>вартість</w:t>
            </w:r>
            <w:proofErr w:type="spellEnd"/>
            <w:r w:rsidRPr="004E13A1">
              <w:rPr>
                <w:b/>
                <w:color w:val="000000"/>
              </w:rPr>
              <w:t xml:space="preserve"> товару без ПДВ:</w:t>
            </w:r>
          </w:p>
        </w:tc>
        <w:tc>
          <w:tcPr>
            <w:tcW w:w="2700" w:type="dxa"/>
          </w:tcPr>
          <w:p w14:paraId="58375B86" w14:textId="77777777" w:rsidR="00045EC9" w:rsidRPr="004E13A1" w:rsidRDefault="00045EC9" w:rsidP="00BE006E">
            <w:pPr>
              <w:jc w:val="center"/>
            </w:pPr>
          </w:p>
        </w:tc>
      </w:tr>
      <w:tr w:rsidR="00045EC9" w:rsidRPr="004E13A1" w14:paraId="7743A579" w14:textId="77777777" w:rsidTr="00B83F93">
        <w:tblPrEx>
          <w:tblBorders>
            <w:insideH w:val="single" w:sz="4" w:space="0" w:color="auto"/>
            <w:insideV w:val="single" w:sz="4" w:space="0" w:color="auto"/>
          </w:tblBorders>
          <w:tblLook w:val="00A0" w:firstRow="1" w:lastRow="0" w:firstColumn="1" w:lastColumn="0" w:noHBand="0" w:noVBand="0"/>
        </w:tblPrEx>
        <w:trPr>
          <w:trHeight w:val="158"/>
        </w:trPr>
        <w:tc>
          <w:tcPr>
            <w:tcW w:w="10980" w:type="dxa"/>
            <w:gridSpan w:val="6"/>
          </w:tcPr>
          <w:p w14:paraId="610DB49C" w14:textId="77777777" w:rsidR="00045EC9" w:rsidRPr="004E13A1" w:rsidRDefault="00045EC9" w:rsidP="00BE006E">
            <w:pPr>
              <w:jc w:val="right"/>
              <w:rPr>
                <w:b/>
              </w:rPr>
            </w:pPr>
            <w:proofErr w:type="spellStart"/>
            <w:r w:rsidRPr="004E13A1">
              <w:rPr>
                <w:b/>
                <w:color w:val="000000"/>
              </w:rPr>
              <w:t>крім</w:t>
            </w:r>
            <w:proofErr w:type="spellEnd"/>
            <w:r w:rsidRPr="004E13A1">
              <w:rPr>
                <w:b/>
                <w:color w:val="000000"/>
              </w:rPr>
              <w:t xml:space="preserve"> того ПДВ**:</w:t>
            </w:r>
          </w:p>
        </w:tc>
        <w:tc>
          <w:tcPr>
            <w:tcW w:w="2700" w:type="dxa"/>
          </w:tcPr>
          <w:p w14:paraId="65D6A9F9" w14:textId="77777777" w:rsidR="00045EC9" w:rsidRPr="004E13A1" w:rsidRDefault="00045EC9" w:rsidP="00BE006E">
            <w:pPr>
              <w:jc w:val="center"/>
            </w:pPr>
          </w:p>
        </w:tc>
      </w:tr>
      <w:tr w:rsidR="00045EC9" w:rsidRPr="004E13A1" w14:paraId="6E58E3EB" w14:textId="77777777" w:rsidTr="00B83F93">
        <w:tblPrEx>
          <w:tblBorders>
            <w:insideH w:val="single" w:sz="4" w:space="0" w:color="auto"/>
            <w:insideV w:val="single" w:sz="4" w:space="0" w:color="auto"/>
          </w:tblBorders>
          <w:tblLook w:val="00A0" w:firstRow="1" w:lastRow="0" w:firstColumn="1" w:lastColumn="0" w:noHBand="0" w:noVBand="0"/>
        </w:tblPrEx>
        <w:trPr>
          <w:trHeight w:val="255"/>
        </w:trPr>
        <w:tc>
          <w:tcPr>
            <w:tcW w:w="10980" w:type="dxa"/>
            <w:gridSpan w:val="6"/>
          </w:tcPr>
          <w:p w14:paraId="793001FF" w14:textId="77777777" w:rsidR="00045EC9" w:rsidRPr="004E13A1" w:rsidRDefault="00045EC9" w:rsidP="00BE006E">
            <w:pPr>
              <w:jc w:val="right"/>
              <w:rPr>
                <w:b/>
              </w:rPr>
            </w:pPr>
            <w:proofErr w:type="spellStart"/>
            <w:r w:rsidRPr="004E13A1">
              <w:rPr>
                <w:b/>
                <w:color w:val="000000"/>
              </w:rPr>
              <w:t>Загальна</w:t>
            </w:r>
            <w:proofErr w:type="spellEnd"/>
            <w:r w:rsidRPr="004E13A1">
              <w:rPr>
                <w:b/>
                <w:color w:val="000000"/>
              </w:rPr>
              <w:t xml:space="preserve"> </w:t>
            </w:r>
            <w:proofErr w:type="spellStart"/>
            <w:r w:rsidRPr="004E13A1">
              <w:rPr>
                <w:b/>
                <w:color w:val="000000"/>
              </w:rPr>
              <w:t>вартість</w:t>
            </w:r>
            <w:proofErr w:type="spellEnd"/>
            <w:r w:rsidRPr="004E13A1">
              <w:rPr>
                <w:b/>
                <w:color w:val="000000"/>
              </w:rPr>
              <w:t xml:space="preserve"> з ПДВ**:</w:t>
            </w:r>
          </w:p>
        </w:tc>
        <w:tc>
          <w:tcPr>
            <w:tcW w:w="2700" w:type="dxa"/>
          </w:tcPr>
          <w:p w14:paraId="41C99B55" w14:textId="77777777" w:rsidR="00045EC9" w:rsidRPr="004E13A1" w:rsidRDefault="00045EC9" w:rsidP="00BE006E">
            <w:pPr>
              <w:jc w:val="center"/>
            </w:pPr>
          </w:p>
        </w:tc>
      </w:tr>
    </w:tbl>
    <w:p w14:paraId="632C989E" w14:textId="77777777" w:rsidR="00045EC9" w:rsidRDefault="00045EC9" w:rsidP="006D1595">
      <w:pPr>
        <w:ind w:left="540"/>
        <w:jc w:val="center"/>
        <w:rPr>
          <w:sz w:val="22"/>
          <w:szCs w:val="22"/>
          <w:lang w:val="uk-UA"/>
        </w:rPr>
      </w:pPr>
    </w:p>
    <w:p w14:paraId="68038C6D" w14:textId="76E0299F" w:rsidR="000E1781" w:rsidRDefault="00EF678F" w:rsidP="000E1781">
      <w:pPr>
        <w:rPr>
          <w:lang w:val="uk-UA"/>
        </w:rPr>
      </w:pPr>
      <w:r>
        <w:rPr>
          <w:sz w:val="22"/>
          <w:szCs w:val="22"/>
          <w:lang w:val="uk-UA"/>
        </w:rPr>
        <w:t>*</w:t>
      </w:r>
      <w:r w:rsidR="000E1781" w:rsidRPr="00386B6F">
        <w:rPr>
          <w:b/>
          <w:bCs/>
          <w:i/>
          <w:iCs/>
          <w:color w:val="000000"/>
          <w:sz w:val="20"/>
          <w:szCs w:val="20"/>
          <w:lang w:val="uk-UA" w:eastAsia="uk-UA"/>
        </w:rPr>
        <w:t xml:space="preserve"> Примітка:</w:t>
      </w:r>
      <w:r w:rsidR="000E1781" w:rsidRPr="00386B6F">
        <w:rPr>
          <w:i/>
          <w:iCs/>
          <w:color w:val="000000"/>
          <w:sz w:val="20"/>
          <w:szCs w:val="20"/>
          <w:lang w:val="uk-UA" w:eastAsia="uk-UA"/>
        </w:rPr>
        <w:t xml:space="preserve"> 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sidR="000E1781">
        <w:rPr>
          <w:i/>
          <w:iCs/>
          <w:color w:val="000000"/>
          <w:sz w:val="20"/>
          <w:szCs w:val="20"/>
          <w:lang w:val="uk-UA" w:eastAsia="uk-UA"/>
        </w:rPr>
        <w:t xml:space="preserve"> </w:t>
      </w:r>
    </w:p>
    <w:p w14:paraId="18E7B312" w14:textId="6B2F1972" w:rsidR="00045EC9" w:rsidRDefault="00045EC9" w:rsidP="000E1781">
      <w:pPr>
        <w:pStyle w:val="af3"/>
        <w:ind w:left="1260"/>
        <w:rPr>
          <w:sz w:val="22"/>
          <w:szCs w:val="22"/>
          <w:lang w:val="uk-UA"/>
        </w:rPr>
      </w:pPr>
    </w:p>
    <w:p w14:paraId="0BCD84D8" w14:textId="77777777" w:rsidR="00045EC9" w:rsidRDefault="00045EC9" w:rsidP="006D1595">
      <w:pPr>
        <w:ind w:left="540"/>
        <w:rPr>
          <w:sz w:val="22"/>
          <w:szCs w:val="22"/>
          <w:lang w:val="uk-UA"/>
        </w:rPr>
      </w:pPr>
      <w:r>
        <w:rPr>
          <w:sz w:val="22"/>
          <w:szCs w:val="22"/>
          <w:lang w:val="uk-UA"/>
        </w:rPr>
        <w:t xml:space="preserve">Умови оплати: </w:t>
      </w:r>
      <w:r w:rsidRPr="0057456F">
        <w:rPr>
          <w:sz w:val="22"/>
          <w:szCs w:val="22"/>
          <w:lang w:val="uk-UA"/>
        </w:rPr>
        <w:t>________________________________________________________________</w:t>
      </w:r>
    </w:p>
    <w:p w14:paraId="666E1AFF" w14:textId="77777777" w:rsidR="00045EC9" w:rsidRDefault="00045EC9" w:rsidP="006D1595">
      <w:pPr>
        <w:ind w:left="540"/>
        <w:rPr>
          <w:sz w:val="22"/>
          <w:szCs w:val="22"/>
          <w:lang w:val="uk-UA"/>
        </w:rPr>
      </w:pPr>
    </w:p>
    <w:p w14:paraId="290EA23F" w14:textId="77777777" w:rsidR="00045EC9" w:rsidRDefault="00045EC9" w:rsidP="006D1595">
      <w:pPr>
        <w:ind w:left="540"/>
        <w:rPr>
          <w:sz w:val="22"/>
          <w:szCs w:val="22"/>
          <w:lang w:val="uk-UA"/>
        </w:rPr>
      </w:pPr>
      <w:r>
        <w:rPr>
          <w:sz w:val="22"/>
          <w:szCs w:val="22"/>
          <w:lang w:val="uk-UA"/>
        </w:rPr>
        <w:t>Термін поставки</w:t>
      </w:r>
      <w:r w:rsidRPr="0057456F">
        <w:rPr>
          <w:sz w:val="22"/>
          <w:szCs w:val="22"/>
          <w:lang w:val="uk-UA"/>
        </w:rPr>
        <w:t>:______________________________________________________________</w:t>
      </w:r>
    </w:p>
    <w:p w14:paraId="31731D29" w14:textId="77777777" w:rsidR="00045EC9" w:rsidRDefault="00045EC9" w:rsidP="006D1595">
      <w:pPr>
        <w:ind w:left="540"/>
        <w:rPr>
          <w:sz w:val="22"/>
          <w:szCs w:val="22"/>
          <w:lang w:val="uk-UA"/>
        </w:rPr>
      </w:pPr>
    </w:p>
    <w:p w14:paraId="2832724E" w14:textId="77777777" w:rsidR="00045EC9" w:rsidRDefault="00045EC9" w:rsidP="006D1595">
      <w:pPr>
        <w:ind w:left="540"/>
        <w:rPr>
          <w:sz w:val="22"/>
          <w:szCs w:val="22"/>
          <w:lang w:val="uk-UA"/>
        </w:rPr>
      </w:pPr>
      <w:r>
        <w:rPr>
          <w:sz w:val="22"/>
          <w:szCs w:val="22"/>
          <w:lang w:val="uk-UA"/>
        </w:rPr>
        <w:lastRenderedPageBreak/>
        <w:t>Додаткова інформація</w:t>
      </w:r>
      <w:r w:rsidRPr="0057456F">
        <w:rPr>
          <w:sz w:val="22"/>
          <w:szCs w:val="22"/>
          <w:lang w:val="uk-UA"/>
        </w:rPr>
        <w:t>:________________________________________________</w:t>
      </w:r>
    </w:p>
    <w:p w14:paraId="3257EDF5" w14:textId="77777777" w:rsidR="00045EC9" w:rsidRDefault="00045EC9" w:rsidP="006D1595">
      <w:pPr>
        <w:ind w:left="540"/>
        <w:rPr>
          <w:sz w:val="22"/>
          <w:szCs w:val="22"/>
          <w:lang w:val="uk-UA"/>
        </w:rPr>
      </w:pPr>
    </w:p>
    <w:p w14:paraId="72509EC0" w14:textId="77777777" w:rsidR="00045EC9" w:rsidRDefault="00045EC9" w:rsidP="00615E09">
      <w:pPr>
        <w:ind w:left="540"/>
        <w:rPr>
          <w:lang w:val="uk-UA"/>
        </w:rPr>
      </w:pPr>
      <w:r w:rsidRPr="005C1DC4">
        <w:rPr>
          <w:lang w:val="uk-UA"/>
        </w:rPr>
        <w:t>*</w:t>
      </w:r>
      <w:r>
        <w:rPr>
          <w:lang w:val="uk-UA"/>
        </w:rPr>
        <w:t xml:space="preserve"> </w:t>
      </w:r>
      <w:r w:rsidRPr="005C1DC4">
        <w:rPr>
          <w:lang w:val="uk-UA"/>
        </w:rPr>
        <w:t>У разі виробництва продукції за іншими параметрами та надання вартості на неї, просимо це зазначити додатково або виокремити кольором у параметрах.</w:t>
      </w:r>
    </w:p>
    <w:p w14:paraId="19E72849" w14:textId="77777777" w:rsidR="00045EC9" w:rsidRDefault="00045EC9" w:rsidP="00615E09">
      <w:pPr>
        <w:rPr>
          <w:lang w:val="uk-UA"/>
        </w:rPr>
      </w:pPr>
      <w:r>
        <w:rPr>
          <w:lang w:val="uk-UA"/>
        </w:rPr>
        <w:t xml:space="preserve">   </w:t>
      </w:r>
      <w:r w:rsidRPr="000258C3">
        <w:rPr>
          <w:lang w:val="uk-UA"/>
        </w:rPr>
        <w:t xml:space="preserve"> Ми погоджуємося з умовами Договору про закупівлю, який розміщений на веб-порталі Уповноваженого органу, та з тим, що істотні умови Договору про закупівлю не можуть змінюватися після його підписання до виконання зобов’язань сторонами, у повному обсязі, крім випадків, визначених </w:t>
      </w:r>
      <w:r>
        <w:rPr>
          <w:lang w:val="uk-UA"/>
        </w:rPr>
        <w:t xml:space="preserve">частиною 5 </w:t>
      </w:r>
      <w:r w:rsidRPr="000258C3">
        <w:rPr>
          <w:lang w:val="uk-UA"/>
        </w:rPr>
        <w:t xml:space="preserve">статті 41 Закону України «Про публічні закупівлі». </w:t>
      </w:r>
    </w:p>
    <w:p w14:paraId="540127CC" w14:textId="77777777" w:rsidR="00045EC9" w:rsidRPr="00615E09" w:rsidRDefault="00045EC9" w:rsidP="00615E09">
      <w:pPr>
        <w:rPr>
          <w:sz w:val="22"/>
          <w:szCs w:val="22"/>
          <w:lang w:val="uk-UA"/>
        </w:rPr>
      </w:pPr>
      <w:r>
        <w:rPr>
          <w:lang w:val="uk-UA"/>
        </w:rPr>
        <w:t xml:space="preserve">    </w:t>
      </w:r>
      <w:r w:rsidRPr="000258C3">
        <w:rPr>
          <w:lang w:val="uk-UA"/>
        </w:rPr>
        <w:t xml:space="preserve"> Якщо наша пропозиція буде </w:t>
      </w:r>
      <w:r>
        <w:rPr>
          <w:lang w:val="uk-UA"/>
        </w:rPr>
        <w:t>визнана переможцем</w:t>
      </w:r>
      <w:r w:rsidRPr="000258C3">
        <w:rPr>
          <w:lang w:val="uk-UA"/>
        </w:rPr>
        <w:t xml:space="preserve">, ми зобов'язуємося підписати Договір із Замовником у строки визначені Законом України «Про публічні закупівлі», </w:t>
      </w:r>
      <w:r w:rsidRPr="000258C3">
        <w:rPr>
          <w:iCs/>
          <w:lang w:val="uk-UA"/>
        </w:rPr>
        <w:t xml:space="preserve">відповідно до вимог оголошення про проведення спрощеної закупівлі та пропозиції учасника-переможця. </w:t>
      </w:r>
    </w:p>
    <w:p w14:paraId="4B60AE8D" w14:textId="77777777" w:rsidR="00045EC9" w:rsidRDefault="00045EC9" w:rsidP="00615E09">
      <w:pPr>
        <w:widowControl w:val="0"/>
        <w:spacing w:line="274" w:lineRule="exact"/>
        <w:jc w:val="both"/>
        <w:rPr>
          <w:b/>
          <w:bCs/>
          <w:i/>
          <w:iCs/>
          <w:color w:val="000000"/>
          <w:lang w:val="uk-UA" w:eastAsia="uk-UA"/>
        </w:rPr>
      </w:pPr>
      <w:r w:rsidRPr="000258C3">
        <w:rPr>
          <w:b/>
          <w:bCs/>
          <w:i/>
          <w:iCs/>
          <w:color w:val="000000"/>
          <w:lang w:val="uk-UA" w:eastAsia="uk-UA"/>
        </w:rPr>
        <w:t>Посада, прізвище, ініціали, підпис уповноваженої особи Учасника, завірені печаткою (у разі наявності).</w:t>
      </w:r>
    </w:p>
    <w:p w14:paraId="57153136" w14:textId="77777777" w:rsidR="00045EC9" w:rsidRDefault="00045EC9" w:rsidP="006D1595">
      <w:pPr>
        <w:jc w:val="center"/>
        <w:rPr>
          <w:rFonts w:cs="Calibri"/>
          <w:b/>
          <w:lang w:val="uk-UA"/>
        </w:rPr>
      </w:pPr>
    </w:p>
    <w:p w14:paraId="630DC439" w14:textId="77777777" w:rsidR="00045EC9" w:rsidRDefault="00045EC9" w:rsidP="006D1595">
      <w:pPr>
        <w:jc w:val="center"/>
        <w:rPr>
          <w:rFonts w:cs="Calibri"/>
          <w:b/>
          <w:lang w:val="uk-UA"/>
        </w:rPr>
      </w:pPr>
    </w:p>
    <w:p w14:paraId="222DB638" w14:textId="77777777" w:rsidR="00045EC9" w:rsidRDefault="00045EC9" w:rsidP="006D1595">
      <w:pPr>
        <w:jc w:val="center"/>
        <w:rPr>
          <w:rFonts w:cs="Calibri"/>
          <w:b/>
          <w:lang w:val="uk-UA"/>
        </w:rPr>
      </w:pPr>
    </w:p>
    <w:p w14:paraId="4EB45151" w14:textId="77777777" w:rsidR="00045EC9" w:rsidRDefault="00045EC9" w:rsidP="006D1595">
      <w:pPr>
        <w:jc w:val="center"/>
        <w:rPr>
          <w:rFonts w:cs="Calibri"/>
          <w:b/>
          <w:lang w:val="uk-UA"/>
        </w:rPr>
      </w:pPr>
    </w:p>
    <w:p w14:paraId="76A07B7F" w14:textId="77777777" w:rsidR="00045EC9" w:rsidRDefault="00045EC9" w:rsidP="006D1595">
      <w:pPr>
        <w:jc w:val="center"/>
        <w:rPr>
          <w:rFonts w:cs="Calibri"/>
          <w:b/>
          <w:lang w:val="uk-UA"/>
        </w:rPr>
      </w:pPr>
    </w:p>
    <w:p w14:paraId="05AEA6A2" w14:textId="77777777" w:rsidR="00045EC9" w:rsidRDefault="00045EC9" w:rsidP="006D1595">
      <w:pPr>
        <w:jc w:val="center"/>
        <w:rPr>
          <w:rFonts w:cs="Calibri"/>
          <w:b/>
          <w:lang w:val="uk-UA"/>
        </w:rPr>
      </w:pPr>
    </w:p>
    <w:p w14:paraId="183B531F" w14:textId="77777777" w:rsidR="00045EC9" w:rsidRDefault="00045EC9" w:rsidP="006D1595">
      <w:pPr>
        <w:jc w:val="center"/>
        <w:rPr>
          <w:rFonts w:cs="Calibri"/>
          <w:b/>
          <w:lang w:val="uk-UA"/>
        </w:rPr>
      </w:pPr>
    </w:p>
    <w:p w14:paraId="36F07D91" w14:textId="77777777" w:rsidR="00045EC9" w:rsidRDefault="00045EC9" w:rsidP="006D1595">
      <w:pPr>
        <w:jc w:val="center"/>
        <w:rPr>
          <w:rFonts w:cs="Calibri"/>
          <w:b/>
          <w:lang w:val="uk-UA"/>
        </w:rPr>
      </w:pPr>
    </w:p>
    <w:p w14:paraId="430DEB15" w14:textId="77777777" w:rsidR="00045EC9" w:rsidRDefault="00045EC9" w:rsidP="006D1595">
      <w:pPr>
        <w:jc w:val="center"/>
        <w:rPr>
          <w:rFonts w:cs="Calibri"/>
          <w:b/>
          <w:lang w:val="uk-UA"/>
        </w:rPr>
      </w:pPr>
    </w:p>
    <w:p w14:paraId="08006271" w14:textId="77777777" w:rsidR="00045EC9" w:rsidRDefault="00045EC9" w:rsidP="006D1595">
      <w:pPr>
        <w:jc w:val="center"/>
        <w:rPr>
          <w:rFonts w:cs="Calibri"/>
          <w:b/>
          <w:lang w:val="uk-UA"/>
        </w:rPr>
      </w:pPr>
    </w:p>
    <w:p w14:paraId="11CD4C6A" w14:textId="77777777" w:rsidR="00045EC9" w:rsidRDefault="00045EC9" w:rsidP="006D1595">
      <w:pPr>
        <w:jc w:val="center"/>
        <w:rPr>
          <w:rFonts w:cs="Calibri"/>
          <w:b/>
          <w:lang w:val="uk-UA"/>
        </w:rPr>
      </w:pPr>
    </w:p>
    <w:p w14:paraId="0BF93D4D" w14:textId="77777777" w:rsidR="00045EC9" w:rsidRDefault="00045EC9" w:rsidP="006D1595">
      <w:pPr>
        <w:jc w:val="center"/>
        <w:rPr>
          <w:rFonts w:cs="Calibri"/>
          <w:b/>
          <w:lang w:val="uk-UA"/>
        </w:rPr>
      </w:pPr>
    </w:p>
    <w:p w14:paraId="73B16EB0" w14:textId="77777777" w:rsidR="00045EC9" w:rsidRDefault="00045EC9" w:rsidP="006D1595">
      <w:pPr>
        <w:jc w:val="center"/>
        <w:rPr>
          <w:rFonts w:cs="Calibri"/>
          <w:b/>
          <w:lang w:val="uk-UA"/>
        </w:rPr>
      </w:pPr>
    </w:p>
    <w:p w14:paraId="78F04D38" w14:textId="77777777" w:rsidR="00045EC9" w:rsidRDefault="00045EC9" w:rsidP="006D1595">
      <w:pPr>
        <w:jc w:val="center"/>
        <w:rPr>
          <w:rFonts w:cs="Calibri"/>
          <w:lang w:val="uk-UA"/>
        </w:rPr>
      </w:pPr>
    </w:p>
    <w:p w14:paraId="35CF6424" w14:textId="77777777" w:rsidR="00045EC9" w:rsidRDefault="00045EC9" w:rsidP="006D1595">
      <w:pPr>
        <w:jc w:val="center"/>
        <w:rPr>
          <w:rFonts w:cs="Calibri"/>
          <w:lang w:val="uk-UA"/>
        </w:rPr>
      </w:pPr>
    </w:p>
    <w:p w14:paraId="70418A39" w14:textId="77777777" w:rsidR="00045EC9" w:rsidRDefault="00045EC9" w:rsidP="006D1595">
      <w:pPr>
        <w:jc w:val="center"/>
        <w:rPr>
          <w:rFonts w:cs="Calibri"/>
          <w:lang w:val="uk-UA"/>
        </w:rPr>
      </w:pPr>
    </w:p>
    <w:p w14:paraId="1D60A20C" w14:textId="77777777" w:rsidR="00045EC9" w:rsidRDefault="00045EC9" w:rsidP="006D1595">
      <w:pPr>
        <w:jc w:val="center"/>
        <w:rPr>
          <w:rFonts w:cs="Calibri"/>
          <w:lang w:val="uk-UA"/>
        </w:rPr>
      </w:pPr>
    </w:p>
    <w:p w14:paraId="1F356B39" w14:textId="77777777" w:rsidR="00045EC9" w:rsidRDefault="00045EC9" w:rsidP="006D1595">
      <w:pPr>
        <w:jc w:val="center"/>
        <w:rPr>
          <w:rFonts w:cs="Calibri"/>
          <w:lang w:val="uk-UA"/>
        </w:rPr>
      </w:pPr>
    </w:p>
    <w:p w14:paraId="5F5F1A69" w14:textId="77777777" w:rsidR="00045EC9" w:rsidRDefault="00045EC9" w:rsidP="006D1595">
      <w:pPr>
        <w:jc w:val="center"/>
        <w:rPr>
          <w:rFonts w:cs="Calibri"/>
          <w:b/>
          <w:lang w:val="uk-UA"/>
        </w:rPr>
      </w:pPr>
      <w:r>
        <w:rPr>
          <w:rFonts w:cs="Calibri"/>
          <w:lang w:val="uk-UA"/>
        </w:rPr>
        <w:t xml:space="preserve"> </w:t>
      </w:r>
    </w:p>
    <w:p w14:paraId="5E850A88" w14:textId="77777777" w:rsidR="00045EC9" w:rsidRDefault="00045EC9" w:rsidP="006D1595">
      <w:pPr>
        <w:jc w:val="center"/>
        <w:rPr>
          <w:rFonts w:cs="Calibri"/>
          <w:lang w:val="uk-UA"/>
        </w:rPr>
      </w:pPr>
    </w:p>
    <w:p w14:paraId="30F1DBD3" w14:textId="77777777" w:rsidR="00045EC9" w:rsidRDefault="00045EC9" w:rsidP="006D1595"/>
    <w:p w14:paraId="498AEE04" w14:textId="77777777" w:rsidR="00045EC9" w:rsidRPr="00400B2F" w:rsidRDefault="00045EC9" w:rsidP="002D0693">
      <w:pPr>
        <w:rPr>
          <w:sz w:val="22"/>
          <w:szCs w:val="22"/>
          <w:lang w:val="uk-UA"/>
        </w:rPr>
      </w:pPr>
    </w:p>
    <w:sectPr w:rsidR="00045EC9" w:rsidRPr="00400B2F" w:rsidSect="00084445">
      <w:headerReference w:type="default" r:id="rId13"/>
      <w:pgSz w:w="16838" w:h="11906" w:orient="landscape"/>
      <w:pgMar w:top="924" w:right="794" w:bottom="510"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A6AD2" w14:textId="77777777" w:rsidR="00717A75" w:rsidRDefault="00717A75" w:rsidP="00B948CF">
      <w:r>
        <w:separator/>
      </w:r>
    </w:p>
  </w:endnote>
  <w:endnote w:type="continuationSeparator" w:id="0">
    <w:p w14:paraId="22A14216" w14:textId="77777777" w:rsidR="00717A75" w:rsidRDefault="00717A75" w:rsidP="00B94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5452A" w14:textId="77777777" w:rsidR="00717A75" w:rsidRDefault="00717A75" w:rsidP="00B948CF">
      <w:r>
        <w:separator/>
      </w:r>
    </w:p>
  </w:footnote>
  <w:footnote w:type="continuationSeparator" w:id="0">
    <w:p w14:paraId="50F2F073" w14:textId="77777777" w:rsidR="00717A75" w:rsidRDefault="00717A75" w:rsidP="00B94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6FBB6" w14:textId="77777777" w:rsidR="00045EC9" w:rsidRPr="001C5A35" w:rsidRDefault="00045EC9"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EA9"/>
    <w:multiLevelType w:val="hybridMultilevel"/>
    <w:tmpl w:val="8B7233CC"/>
    <w:lvl w:ilvl="0" w:tplc="61C8D008">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2EB3034"/>
    <w:multiLevelType w:val="hybridMultilevel"/>
    <w:tmpl w:val="2E140CC0"/>
    <w:lvl w:ilvl="0" w:tplc="0409000F">
      <w:start w:val="1"/>
      <w:numFmt w:val="decimal"/>
      <w:lvlText w:val="%1."/>
      <w:lvlJc w:val="left"/>
      <w:pPr>
        <w:ind w:left="502"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cs="Times New Roman" w:hint="default"/>
      </w:rPr>
    </w:lvl>
    <w:lvl w:ilvl="1" w:tplc="04220019" w:tentative="1">
      <w:start w:val="1"/>
      <w:numFmt w:val="lowerLetter"/>
      <w:lvlText w:val="%2."/>
      <w:lvlJc w:val="left"/>
      <w:pPr>
        <w:ind w:left="1620" w:hanging="360"/>
      </w:pPr>
      <w:rPr>
        <w:rFonts w:cs="Times New Roman"/>
      </w:rPr>
    </w:lvl>
    <w:lvl w:ilvl="2" w:tplc="0422001B" w:tentative="1">
      <w:start w:val="1"/>
      <w:numFmt w:val="lowerRoman"/>
      <w:lvlText w:val="%3."/>
      <w:lvlJc w:val="right"/>
      <w:pPr>
        <w:ind w:left="2340" w:hanging="180"/>
      </w:pPr>
      <w:rPr>
        <w:rFonts w:cs="Times New Roman"/>
      </w:rPr>
    </w:lvl>
    <w:lvl w:ilvl="3" w:tplc="0422000F" w:tentative="1">
      <w:start w:val="1"/>
      <w:numFmt w:val="decimal"/>
      <w:lvlText w:val="%4."/>
      <w:lvlJc w:val="left"/>
      <w:pPr>
        <w:ind w:left="3060" w:hanging="360"/>
      </w:pPr>
      <w:rPr>
        <w:rFonts w:cs="Times New Roman"/>
      </w:rPr>
    </w:lvl>
    <w:lvl w:ilvl="4" w:tplc="04220019" w:tentative="1">
      <w:start w:val="1"/>
      <w:numFmt w:val="lowerLetter"/>
      <w:lvlText w:val="%5."/>
      <w:lvlJc w:val="left"/>
      <w:pPr>
        <w:ind w:left="3780" w:hanging="360"/>
      </w:pPr>
      <w:rPr>
        <w:rFonts w:cs="Times New Roman"/>
      </w:rPr>
    </w:lvl>
    <w:lvl w:ilvl="5" w:tplc="0422001B" w:tentative="1">
      <w:start w:val="1"/>
      <w:numFmt w:val="lowerRoman"/>
      <w:lvlText w:val="%6."/>
      <w:lvlJc w:val="right"/>
      <w:pPr>
        <w:ind w:left="4500" w:hanging="180"/>
      </w:pPr>
      <w:rPr>
        <w:rFonts w:cs="Times New Roman"/>
      </w:rPr>
    </w:lvl>
    <w:lvl w:ilvl="6" w:tplc="0422000F" w:tentative="1">
      <w:start w:val="1"/>
      <w:numFmt w:val="decimal"/>
      <w:lvlText w:val="%7."/>
      <w:lvlJc w:val="left"/>
      <w:pPr>
        <w:ind w:left="5220" w:hanging="360"/>
      </w:pPr>
      <w:rPr>
        <w:rFonts w:cs="Times New Roman"/>
      </w:rPr>
    </w:lvl>
    <w:lvl w:ilvl="7" w:tplc="04220019" w:tentative="1">
      <w:start w:val="1"/>
      <w:numFmt w:val="lowerLetter"/>
      <w:lvlText w:val="%8."/>
      <w:lvlJc w:val="left"/>
      <w:pPr>
        <w:ind w:left="5940" w:hanging="360"/>
      </w:pPr>
      <w:rPr>
        <w:rFonts w:cs="Times New Roman"/>
      </w:rPr>
    </w:lvl>
    <w:lvl w:ilvl="8" w:tplc="0422001B" w:tentative="1">
      <w:start w:val="1"/>
      <w:numFmt w:val="lowerRoman"/>
      <w:lvlText w:val="%9."/>
      <w:lvlJc w:val="right"/>
      <w:pPr>
        <w:ind w:left="6660" w:hanging="180"/>
      </w:pPr>
      <w:rPr>
        <w:rFonts w:cs="Times New Roman"/>
      </w:rPr>
    </w:lvl>
  </w:abstractNum>
  <w:abstractNum w:abstractNumId="3" w15:restartNumberingAfterBreak="0">
    <w:nsid w:val="04ED2A8D"/>
    <w:multiLevelType w:val="hybridMultilevel"/>
    <w:tmpl w:val="486014E8"/>
    <w:lvl w:ilvl="0" w:tplc="40764D70">
      <w:start w:val="20"/>
      <w:numFmt w:val="bullet"/>
      <w:lvlText w:val="-"/>
      <w:lvlJc w:val="left"/>
      <w:pPr>
        <w:ind w:left="720" w:hanging="360"/>
      </w:pPr>
      <w:rPr>
        <w:rFonts w:ascii="Tahoma" w:eastAsia="Times New Roman" w:hAnsi="Tahom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6A053A"/>
    <w:multiLevelType w:val="hybridMultilevel"/>
    <w:tmpl w:val="BC848AE4"/>
    <w:lvl w:ilvl="0" w:tplc="8446ECA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E8623B"/>
    <w:multiLevelType w:val="hybridMultilevel"/>
    <w:tmpl w:val="5A447974"/>
    <w:lvl w:ilvl="0" w:tplc="C8E69774">
      <w:start w:val="1"/>
      <w:numFmt w:val="decimal"/>
      <w:lvlText w:val="%1."/>
      <w:lvlJc w:val="left"/>
      <w:pPr>
        <w:tabs>
          <w:tab w:val="num" w:pos="720"/>
        </w:tabs>
        <w:ind w:left="720" w:hanging="360"/>
      </w:pPr>
      <w:rPr>
        <w:rFonts w:ascii="Tahoma" w:hAnsi="Tahoma" w:cs="Tahoma" w:hint="default"/>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476B83"/>
    <w:multiLevelType w:val="hybridMultilevel"/>
    <w:tmpl w:val="4C12A92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9D6135"/>
    <w:multiLevelType w:val="hybridMultilevel"/>
    <w:tmpl w:val="E0C8D4F8"/>
    <w:lvl w:ilvl="0" w:tplc="354C2BC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15:restartNumberingAfterBreak="0">
    <w:nsid w:val="17AF3DE7"/>
    <w:multiLevelType w:val="hybridMultilevel"/>
    <w:tmpl w:val="1B24A4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174494"/>
    <w:multiLevelType w:val="hybridMultilevel"/>
    <w:tmpl w:val="B5A63670"/>
    <w:lvl w:ilvl="0" w:tplc="DB30633E">
      <w:start w:val="1"/>
      <w:numFmt w:val="decimal"/>
      <w:lvlText w:val="%1."/>
      <w:lvlJc w:val="left"/>
      <w:pPr>
        <w:tabs>
          <w:tab w:val="num" w:pos="360"/>
        </w:tabs>
        <w:ind w:left="360" w:hanging="360"/>
      </w:pPr>
      <w:rPr>
        <w:rFonts w:cs="Times New Roman" w:hint="default"/>
        <w:sz w:val="20"/>
        <w:szCs w:val="2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3680B7B"/>
    <w:multiLevelType w:val="hybridMultilevel"/>
    <w:tmpl w:val="B2002252"/>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24002A"/>
    <w:multiLevelType w:val="hybridMultilevel"/>
    <w:tmpl w:val="F542B0DA"/>
    <w:lvl w:ilvl="0" w:tplc="8446ECA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DD16414"/>
    <w:multiLevelType w:val="hybridMultilevel"/>
    <w:tmpl w:val="6A8AB076"/>
    <w:lvl w:ilvl="0" w:tplc="8446ECA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47B0DEA"/>
    <w:multiLevelType w:val="hybridMultilevel"/>
    <w:tmpl w:val="2F203998"/>
    <w:lvl w:ilvl="0" w:tplc="C5001210">
      <w:numFmt w:val="bullet"/>
      <w:lvlText w:val="-"/>
      <w:lvlJc w:val="left"/>
      <w:pPr>
        <w:ind w:left="720" w:hanging="360"/>
      </w:pPr>
      <w:rPr>
        <w:rFonts w:ascii="Tahoma" w:eastAsia="Times New Roman" w:hAnsi="Tahom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1112C9"/>
    <w:multiLevelType w:val="hybridMultilevel"/>
    <w:tmpl w:val="B5CE3E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3AD121BA"/>
    <w:multiLevelType w:val="hybridMultilevel"/>
    <w:tmpl w:val="63B449EE"/>
    <w:lvl w:ilvl="0" w:tplc="62862ADA">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870438"/>
    <w:multiLevelType w:val="hybridMultilevel"/>
    <w:tmpl w:val="8F04FE74"/>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B05F27"/>
    <w:multiLevelType w:val="hybridMultilevel"/>
    <w:tmpl w:val="D58E24D0"/>
    <w:lvl w:ilvl="0" w:tplc="A2A2C59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7AA121C"/>
    <w:multiLevelType w:val="hybridMultilevel"/>
    <w:tmpl w:val="FCA021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A212A3F"/>
    <w:multiLevelType w:val="hybridMultilevel"/>
    <w:tmpl w:val="BCC08814"/>
    <w:lvl w:ilvl="0" w:tplc="8446ECA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AA677BB"/>
    <w:multiLevelType w:val="hybridMultilevel"/>
    <w:tmpl w:val="BE7E8AF6"/>
    <w:lvl w:ilvl="0" w:tplc="1F681F14">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6553853"/>
    <w:multiLevelType w:val="hybridMultilevel"/>
    <w:tmpl w:val="F0B27DFE"/>
    <w:lvl w:ilvl="0" w:tplc="8446ECA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8434C0D"/>
    <w:multiLevelType w:val="hybridMultilevel"/>
    <w:tmpl w:val="5A0634FA"/>
    <w:lvl w:ilvl="0" w:tplc="CCB259A6">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93E59E4"/>
    <w:multiLevelType w:val="hybridMultilevel"/>
    <w:tmpl w:val="2FE4CD6A"/>
    <w:lvl w:ilvl="0" w:tplc="8446ECA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B2C668E"/>
    <w:multiLevelType w:val="hybridMultilevel"/>
    <w:tmpl w:val="8A50875E"/>
    <w:lvl w:ilvl="0" w:tplc="FFFFFFFF">
      <w:start w:val="1"/>
      <w:numFmt w:val="bullet"/>
      <w:lvlText w:val="•"/>
      <w:lvlJc w:val="left"/>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126C69"/>
    <w:multiLevelType w:val="hybridMultilevel"/>
    <w:tmpl w:val="AC5E25F6"/>
    <w:lvl w:ilvl="0" w:tplc="0419000F">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15:restartNumberingAfterBreak="0">
    <w:nsid w:val="6EBD2405"/>
    <w:multiLevelType w:val="hybridMultilevel"/>
    <w:tmpl w:val="A5AC41E6"/>
    <w:lvl w:ilvl="0" w:tplc="63368762">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FE9061F"/>
    <w:multiLevelType w:val="hybridMultilevel"/>
    <w:tmpl w:val="E9285872"/>
    <w:lvl w:ilvl="0" w:tplc="648A7C6E">
      <w:start w:val="1"/>
      <w:numFmt w:val="decimal"/>
      <w:lvlText w:val="%1."/>
      <w:lvlJc w:val="left"/>
      <w:pPr>
        <w:tabs>
          <w:tab w:val="num" w:pos="540"/>
        </w:tabs>
        <w:ind w:left="54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2B976AD"/>
    <w:multiLevelType w:val="hybridMultilevel"/>
    <w:tmpl w:val="93CC920E"/>
    <w:lvl w:ilvl="0" w:tplc="062E8A14">
      <w:start w:val="8"/>
      <w:numFmt w:val="bullet"/>
      <w:lvlText w:val="-"/>
      <w:lvlJc w:val="left"/>
      <w:pPr>
        <w:ind w:left="1080" w:hanging="360"/>
      </w:pPr>
      <w:rPr>
        <w:rFonts w:ascii="Arial" w:eastAsia="Times New Roman" w:hAnsi="Arial"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0" w15:restartNumberingAfterBreak="0">
    <w:nsid w:val="77F243F5"/>
    <w:multiLevelType w:val="hybridMultilevel"/>
    <w:tmpl w:val="74B848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780D64D7"/>
    <w:multiLevelType w:val="hybridMultilevel"/>
    <w:tmpl w:val="93E672DE"/>
    <w:lvl w:ilvl="0" w:tplc="0409000F">
      <w:start w:val="1"/>
      <w:numFmt w:val="decimal"/>
      <w:lvlText w:val="%1."/>
      <w:lvlJc w:val="left"/>
      <w:pPr>
        <w:ind w:left="786"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15:restartNumberingAfterBreak="0">
    <w:nsid w:val="7B053117"/>
    <w:multiLevelType w:val="hybridMultilevel"/>
    <w:tmpl w:val="D58E24D0"/>
    <w:lvl w:ilvl="0" w:tplc="A2A2C59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E8808D1"/>
    <w:multiLevelType w:val="hybridMultilevel"/>
    <w:tmpl w:val="411C5C2C"/>
    <w:lvl w:ilvl="0" w:tplc="8446ECA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7EE20764"/>
    <w:multiLevelType w:val="hybridMultilevel"/>
    <w:tmpl w:val="1BAC0A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4"/>
  </w:num>
  <w:num w:numId="2">
    <w:abstractNumId w:val="4"/>
  </w:num>
  <w:num w:numId="3">
    <w:abstractNumId w:val="7"/>
  </w:num>
  <w:num w:numId="4">
    <w:abstractNumId w:val="27"/>
  </w:num>
  <w:num w:numId="5">
    <w:abstractNumId w:val="5"/>
  </w:num>
  <w:num w:numId="6">
    <w:abstractNumId w:val="22"/>
  </w:num>
  <w:num w:numId="7">
    <w:abstractNumId w:val="0"/>
  </w:num>
  <w:num w:numId="8">
    <w:abstractNumId w:val="19"/>
  </w:num>
  <w:num w:numId="9">
    <w:abstractNumId w:val="13"/>
  </w:num>
  <w:num w:numId="10">
    <w:abstractNumId w:val="20"/>
  </w:num>
  <w:num w:numId="11">
    <w:abstractNumId w:val="10"/>
  </w:num>
  <w:num w:numId="12">
    <w:abstractNumId w:val="33"/>
  </w:num>
  <w:num w:numId="13">
    <w:abstractNumId w:val="12"/>
  </w:num>
  <w:num w:numId="14">
    <w:abstractNumId w:val="23"/>
  </w:num>
  <w:num w:numId="15">
    <w:abstractNumId w:val="34"/>
  </w:num>
  <w:num w:numId="16">
    <w:abstractNumId w:val="9"/>
  </w:num>
  <w:num w:numId="17">
    <w:abstractNumId w:val="18"/>
  </w:num>
  <w:num w:numId="18">
    <w:abstractNumId w:val="8"/>
  </w:num>
  <w:num w:numId="19">
    <w:abstractNumId w:val="30"/>
  </w:num>
  <w:num w:numId="20">
    <w:abstractNumId w:val="32"/>
  </w:num>
  <w:num w:numId="21">
    <w:abstractNumId w:val="28"/>
  </w:num>
  <w:num w:numId="22">
    <w:abstractNumId w:val="25"/>
  </w:num>
  <w:num w:numId="23">
    <w:abstractNumId w:val="6"/>
  </w:num>
  <w:num w:numId="24">
    <w:abstractNumId w:val="2"/>
  </w:num>
  <w:num w:numId="25">
    <w:abstractNumId w:val="29"/>
  </w:num>
  <w:num w:numId="26">
    <w:abstractNumId w:val="15"/>
  </w:num>
  <w:num w:numId="27">
    <w:abstractNumId w:val="17"/>
  </w:num>
  <w:num w:numId="28">
    <w:abstractNumId w:val="11"/>
  </w:num>
  <w:num w:numId="29">
    <w:abstractNumId w:val="3"/>
  </w:num>
  <w:num w:numId="30">
    <w:abstractNumId w:val="31"/>
  </w:num>
  <w:num w:numId="31">
    <w:abstractNumId w:val="14"/>
  </w:num>
  <w:num w:numId="32">
    <w:abstractNumId w:val="21"/>
  </w:num>
  <w:num w:numId="33">
    <w:abstractNumId w:val="1"/>
  </w:num>
  <w:num w:numId="34">
    <w:abstractNumId w:val="16"/>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C03"/>
    <w:rsid w:val="00001F4E"/>
    <w:rsid w:val="00007833"/>
    <w:rsid w:val="00007D57"/>
    <w:rsid w:val="000119B4"/>
    <w:rsid w:val="000141D0"/>
    <w:rsid w:val="000206C8"/>
    <w:rsid w:val="000215FE"/>
    <w:rsid w:val="0002329A"/>
    <w:rsid w:val="000258C3"/>
    <w:rsid w:val="00025D7A"/>
    <w:rsid w:val="0002696F"/>
    <w:rsid w:val="00027BB1"/>
    <w:rsid w:val="00031EE8"/>
    <w:rsid w:val="00033699"/>
    <w:rsid w:val="0003635E"/>
    <w:rsid w:val="00045EC9"/>
    <w:rsid w:val="00047351"/>
    <w:rsid w:val="000508B1"/>
    <w:rsid w:val="00050974"/>
    <w:rsid w:val="00052B37"/>
    <w:rsid w:val="000724E5"/>
    <w:rsid w:val="00073AB7"/>
    <w:rsid w:val="00077FB7"/>
    <w:rsid w:val="00081413"/>
    <w:rsid w:val="00082C4A"/>
    <w:rsid w:val="00084445"/>
    <w:rsid w:val="00090D46"/>
    <w:rsid w:val="00093320"/>
    <w:rsid w:val="00094E16"/>
    <w:rsid w:val="00094E2C"/>
    <w:rsid w:val="000965EA"/>
    <w:rsid w:val="00097ABD"/>
    <w:rsid w:val="00097EC1"/>
    <w:rsid w:val="000A35E3"/>
    <w:rsid w:val="000A5180"/>
    <w:rsid w:val="000A60E0"/>
    <w:rsid w:val="000B2A6B"/>
    <w:rsid w:val="000B4192"/>
    <w:rsid w:val="000C1FDE"/>
    <w:rsid w:val="000D0DD0"/>
    <w:rsid w:val="000D2EC8"/>
    <w:rsid w:val="000D401E"/>
    <w:rsid w:val="000D5CC7"/>
    <w:rsid w:val="000D6E8A"/>
    <w:rsid w:val="000E1781"/>
    <w:rsid w:val="000E46C7"/>
    <w:rsid w:val="000F17A7"/>
    <w:rsid w:val="000F4A29"/>
    <w:rsid w:val="00103801"/>
    <w:rsid w:val="00103C69"/>
    <w:rsid w:val="00106E6C"/>
    <w:rsid w:val="00107BD4"/>
    <w:rsid w:val="00107C16"/>
    <w:rsid w:val="00117481"/>
    <w:rsid w:val="0012062D"/>
    <w:rsid w:val="0012211F"/>
    <w:rsid w:val="00123F36"/>
    <w:rsid w:val="00131745"/>
    <w:rsid w:val="00131B8B"/>
    <w:rsid w:val="0013213A"/>
    <w:rsid w:val="0013438F"/>
    <w:rsid w:val="00140F56"/>
    <w:rsid w:val="00143265"/>
    <w:rsid w:val="00143E8C"/>
    <w:rsid w:val="0014667D"/>
    <w:rsid w:val="00146BBE"/>
    <w:rsid w:val="001564A5"/>
    <w:rsid w:val="001576EA"/>
    <w:rsid w:val="00157CF5"/>
    <w:rsid w:val="00160FC2"/>
    <w:rsid w:val="00165FBA"/>
    <w:rsid w:val="00166E71"/>
    <w:rsid w:val="0017614A"/>
    <w:rsid w:val="00183480"/>
    <w:rsid w:val="001A070B"/>
    <w:rsid w:val="001A3FA5"/>
    <w:rsid w:val="001B003C"/>
    <w:rsid w:val="001B05F8"/>
    <w:rsid w:val="001C1044"/>
    <w:rsid w:val="001C2851"/>
    <w:rsid w:val="001C2FD8"/>
    <w:rsid w:val="001C48D2"/>
    <w:rsid w:val="001C5A35"/>
    <w:rsid w:val="001C7E48"/>
    <w:rsid w:val="001D0E40"/>
    <w:rsid w:val="001D1E96"/>
    <w:rsid w:val="001D4097"/>
    <w:rsid w:val="001D4312"/>
    <w:rsid w:val="001D485E"/>
    <w:rsid w:val="001E4567"/>
    <w:rsid w:val="001E5E39"/>
    <w:rsid w:val="001F0CD7"/>
    <w:rsid w:val="001F0F57"/>
    <w:rsid w:val="001F2C96"/>
    <w:rsid w:val="001F6A84"/>
    <w:rsid w:val="00203564"/>
    <w:rsid w:val="00204FE3"/>
    <w:rsid w:val="00211859"/>
    <w:rsid w:val="002174C2"/>
    <w:rsid w:val="00222C4C"/>
    <w:rsid w:val="00226CF9"/>
    <w:rsid w:val="002310DA"/>
    <w:rsid w:val="00233FD7"/>
    <w:rsid w:val="0023489E"/>
    <w:rsid w:val="002357EB"/>
    <w:rsid w:val="00244614"/>
    <w:rsid w:val="002446DC"/>
    <w:rsid w:val="0025239E"/>
    <w:rsid w:val="0026070A"/>
    <w:rsid w:val="00272D32"/>
    <w:rsid w:val="00276875"/>
    <w:rsid w:val="00281F4D"/>
    <w:rsid w:val="00293A9A"/>
    <w:rsid w:val="00296CE0"/>
    <w:rsid w:val="002A1018"/>
    <w:rsid w:val="002A1B8C"/>
    <w:rsid w:val="002A6C0E"/>
    <w:rsid w:val="002B1748"/>
    <w:rsid w:val="002B1C36"/>
    <w:rsid w:val="002B2696"/>
    <w:rsid w:val="002B2A14"/>
    <w:rsid w:val="002B3777"/>
    <w:rsid w:val="002B41A0"/>
    <w:rsid w:val="002B76EB"/>
    <w:rsid w:val="002C1D11"/>
    <w:rsid w:val="002C71F5"/>
    <w:rsid w:val="002D0693"/>
    <w:rsid w:val="002D1932"/>
    <w:rsid w:val="002D457B"/>
    <w:rsid w:val="002D4687"/>
    <w:rsid w:val="002D65FA"/>
    <w:rsid w:val="002E02D0"/>
    <w:rsid w:val="002E0465"/>
    <w:rsid w:val="002E413A"/>
    <w:rsid w:val="002F4A2D"/>
    <w:rsid w:val="00302684"/>
    <w:rsid w:val="00306279"/>
    <w:rsid w:val="00311D31"/>
    <w:rsid w:val="0031479A"/>
    <w:rsid w:val="00321F47"/>
    <w:rsid w:val="00325175"/>
    <w:rsid w:val="00326A57"/>
    <w:rsid w:val="00331F55"/>
    <w:rsid w:val="0033293A"/>
    <w:rsid w:val="003405A0"/>
    <w:rsid w:val="003442D6"/>
    <w:rsid w:val="00345290"/>
    <w:rsid w:val="00345840"/>
    <w:rsid w:val="00345ABF"/>
    <w:rsid w:val="003503D1"/>
    <w:rsid w:val="003531E2"/>
    <w:rsid w:val="0035479B"/>
    <w:rsid w:val="00354C72"/>
    <w:rsid w:val="00357880"/>
    <w:rsid w:val="00364D70"/>
    <w:rsid w:val="00367782"/>
    <w:rsid w:val="00372412"/>
    <w:rsid w:val="00381D01"/>
    <w:rsid w:val="0038419C"/>
    <w:rsid w:val="00385239"/>
    <w:rsid w:val="00396F44"/>
    <w:rsid w:val="00397843"/>
    <w:rsid w:val="003A1926"/>
    <w:rsid w:val="003A4883"/>
    <w:rsid w:val="003A54CD"/>
    <w:rsid w:val="003A728D"/>
    <w:rsid w:val="003A7F27"/>
    <w:rsid w:val="003B3365"/>
    <w:rsid w:val="003B3F35"/>
    <w:rsid w:val="003B6636"/>
    <w:rsid w:val="003D0E2E"/>
    <w:rsid w:val="003D365B"/>
    <w:rsid w:val="003D3900"/>
    <w:rsid w:val="003D42BE"/>
    <w:rsid w:val="003D4A58"/>
    <w:rsid w:val="003D4B0B"/>
    <w:rsid w:val="003E0FB2"/>
    <w:rsid w:val="003E1F6D"/>
    <w:rsid w:val="003E2898"/>
    <w:rsid w:val="003F00FB"/>
    <w:rsid w:val="003F5FA5"/>
    <w:rsid w:val="003F5FB6"/>
    <w:rsid w:val="004007AF"/>
    <w:rsid w:val="00400B2F"/>
    <w:rsid w:val="004212A3"/>
    <w:rsid w:val="00426AAE"/>
    <w:rsid w:val="00426FBA"/>
    <w:rsid w:val="00431B23"/>
    <w:rsid w:val="00431FF8"/>
    <w:rsid w:val="00437541"/>
    <w:rsid w:val="00437D51"/>
    <w:rsid w:val="00445FAC"/>
    <w:rsid w:val="00446DFB"/>
    <w:rsid w:val="00447FA7"/>
    <w:rsid w:val="0046077E"/>
    <w:rsid w:val="0046488C"/>
    <w:rsid w:val="00467A47"/>
    <w:rsid w:val="0047143A"/>
    <w:rsid w:val="00474EDE"/>
    <w:rsid w:val="00482208"/>
    <w:rsid w:val="00482EE2"/>
    <w:rsid w:val="00483A61"/>
    <w:rsid w:val="004879FB"/>
    <w:rsid w:val="004902E7"/>
    <w:rsid w:val="00490E06"/>
    <w:rsid w:val="004972BC"/>
    <w:rsid w:val="00497CD9"/>
    <w:rsid w:val="004A0CFF"/>
    <w:rsid w:val="004A73E7"/>
    <w:rsid w:val="004B3EA1"/>
    <w:rsid w:val="004B6A3A"/>
    <w:rsid w:val="004B7D66"/>
    <w:rsid w:val="004E13A1"/>
    <w:rsid w:val="004E3E26"/>
    <w:rsid w:val="004F1326"/>
    <w:rsid w:val="004F16B1"/>
    <w:rsid w:val="00504BB0"/>
    <w:rsid w:val="0050568D"/>
    <w:rsid w:val="00510A63"/>
    <w:rsid w:val="00514676"/>
    <w:rsid w:val="00515D5B"/>
    <w:rsid w:val="0052037D"/>
    <w:rsid w:val="00520539"/>
    <w:rsid w:val="00525CF8"/>
    <w:rsid w:val="00526170"/>
    <w:rsid w:val="005308A4"/>
    <w:rsid w:val="005313BC"/>
    <w:rsid w:val="005335D7"/>
    <w:rsid w:val="00534905"/>
    <w:rsid w:val="00544112"/>
    <w:rsid w:val="00545BF1"/>
    <w:rsid w:val="005508C9"/>
    <w:rsid w:val="0055168C"/>
    <w:rsid w:val="00557AB4"/>
    <w:rsid w:val="00571608"/>
    <w:rsid w:val="0057456F"/>
    <w:rsid w:val="00585B94"/>
    <w:rsid w:val="00587617"/>
    <w:rsid w:val="0059286B"/>
    <w:rsid w:val="00593049"/>
    <w:rsid w:val="0059440E"/>
    <w:rsid w:val="005B2451"/>
    <w:rsid w:val="005B482B"/>
    <w:rsid w:val="005B4A43"/>
    <w:rsid w:val="005C1DC4"/>
    <w:rsid w:val="005C5973"/>
    <w:rsid w:val="005C5DBC"/>
    <w:rsid w:val="005D135C"/>
    <w:rsid w:val="005D4A11"/>
    <w:rsid w:val="005D50F4"/>
    <w:rsid w:val="005D51AD"/>
    <w:rsid w:val="005D5893"/>
    <w:rsid w:val="005D7949"/>
    <w:rsid w:val="005E41B8"/>
    <w:rsid w:val="005E4646"/>
    <w:rsid w:val="005E4AA2"/>
    <w:rsid w:val="00604420"/>
    <w:rsid w:val="00606075"/>
    <w:rsid w:val="006065F5"/>
    <w:rsid w:val="006122A7"/>
    <w:rsid w:val="00612B0A"/>
    <w:rsid w:val="00615E09"/>
    <w:rsid w:val="00623052"/>
    <w:rsid w:val="00624524"/>
    <w:rsid w:val="00626BDF"/>
    <w:rsid w:val="00626C7C"/>
    <w:rsid w:val="00626D2C"/>
    <w:rsid w:val="00631D9F"/>
    <w:rsid w:val="00632FD4"/>
    <w:rsid w:val="0063702C"/>
    <w:rsid w:val="006401DF"/>
    <w:rsid w:val="006405E6"/>
    <w:rsid w:val="00650EF0"/>
    <w:rsid w:val="006543F5"/>
    <w:rsid w:val="00656E1B"/>
    <w:rsid w:val="0066493F"/>
    <w:rsid w:val="00664E22"/>
    <w:rsid w:val="0067076B"/>
    <w:rsid w:val="00671F8F"/>
    <w:rsid w:val="00672628"/>
    <w:rsid w:val="006757BB"/>
    <w:rsid w:val="006876AF"/>
    <w:rsid w:val="0069387D"/>
    <w:rsid w:val="00695831"/>
    <w:rsid w:val="00695C69"/>
    <w:rsid w:val="006A3732"/>
    <w:rsid w:val="006A6C5B"/>
    <w:rsid w:val="006B3778"/>
    <w:rsid w:val="006B3BA6"/>
    <w:rsid w:val="006C05A7"/>
    <w:rsid w:val="006D05EF"/>
    <w:rsid w:val="006D1224"/>
    <w:rsid w:val="006D1595"/>
    <w:rsid w:val="006D5D16"/>
    <w:rsid w:val="006D755D"/>
    <w:rsid w:val="006E4B0E"/>
    <w:rsid w:val="006E6B5D"/>
    <w:rsid w:val="006F48A8"/>
    <w:rsid w:val="006F670C"/>
    <w:rsid w:val="007001F1"/>
    <w:rsid w:val="00705123"/>
    <w:rsid w:val="00705999"/>
    <w:rsid w:val="00705DC0"/>
    <w:rsid w:val="0071078A"/>
    <w:rsid w:val="00713BD2"/>
    <w:rsid w:val="0071419A"/>
    <w:rsid w:val="00717A75"/>
    <w:rsid w:val="00730478"/>
    <w:rsid w:val="007342C4"/>
    <w:rsid w:val="00737698"/>
    <w:rsid w:val="00740F24"/>
    <w:rsid w:val="00743D4C"/>
    <w:rsid w:val="00744247"/>
    <w:rsid w:val="00745B7B"/>
    <w:rsid w:val="00747754"/>
    <w:rsid w:val="00750248"/>
    <w:rsid w:val="00750EE5"/>
    <w:rsid w:val="007525CF"/>
    <w:rsid w:val="00756CEC"/>
    <w:rsid w:val="00764EB3"/>
    <w:rsid w:val="007674AA"/>
    <w:rsid w:val="00772A81"/>
    <w:rsid w:val="00776430"/>
    <w:rsid w:val="00776661"/>
    <w:rsid w:val="00786985"/>
    <w:rsid w:val="007970A2"/>
    <w:rsid w:val="007A7036"/>
    <w:rsid w:val="007B0ABC"/>
    <w:rsid w:val="007C40BD"/>
    <w:rsid w:val="007C4BC0"/>
    <w:rsid w:val="007C79D7"/>
    <w:rsid w:val="007E0BA4"/>
    <w:rsid w:val="007E3F43"/>
    <w:rsid w:val="007F24A2"/>
    <w:rsid w:val="007F3693"/>
    <w:rsid w:val="007F5E9B"/>
    <w:rsid w:val="00800860"/>
    <w:rsid w:val="00801A05"/>
    <w:rsid w:val="00803E9E"/>
    <w:rsid w:val="008052AD"/>
    <w:rsid w:val="00813210"/>
    <w:rsid w:val="00813783"/>
    <w:rsid w:val="00814154"/>
    <w:rsid w:val="00815104"/>
    <w:rsid w:val="0081680F"/>
    <w:rsid w:val="00820B0E"/>
    <w:rsid w:val="00824457"/>
    <w:rsid w:val="008256B5"/>
    <w:rsid w:val="0082783F"/>
    <w:rsid w:val="0084063E"/>
    <w:rsid w:val="00840A1F"/>
    <w:rsid w:val="00844C9D"/>
    <w:rsid w:val="0084564D"/>
    <w:rsid w:val="008549CA"/>
    <w:rsid w:val="00855960"/>
    <w:rsid w:val="008603CF"/>
    <w:rsid w:val="00862F06"/>
    <w:rsid w:val="0086519E"/>
    <w:rsid w:val="0086597A"/>
    <w:rsid w:val="0086658F"/>
    <w:rsid w:val="00871152"/>
    <w:rsid w:val="0087486F"/>
    <w:rsid w:val="0088160B"/>
    <w:rsid w:val="008834A7"/>
    <w:rsid w:val="008838DD"/>
    <w:rsid w:val="00883F73"/>
    <w:rsid w:val="00887059"/>
    <w:rsid w:val="00891401"/>
    <w:rsid w:val="00895255"/>
    <w:rsid w:val="008B1875"/>
    <w:rsid w:val="008B43B4"/>
    <w:rsid w:val="008B51EB"/>
    <w:rsid w:val="008B5EAF"/>
    <w:rsid w:val="008B6365"/>
    <w:rsid w:val="008C293C"/>
    <w:rsid w:val="008C745B"/>
    <w:rsid w:val="008D3A3C"/>
    <w:rsid w:val="008E0011"/>
    <w:rsid w:val="008E18F4"/>
    <w:rsid w:val="008E7535"/>
    <w:rsid w:val="008E79D3"/>
    <w:rsid w:val="008F0886"/>
    <w:rsid w:val="008F3AA0"/>
    <w:rsid w:val="008F429F"/>
    <w:rsid w:val="00901658"/>
    <w:rsid w:val="00903241"/>
    <w:rsid w:val="00904AB0"/>
    <w:rsid w:val="00907DE8"/>
    <w:rsid w:val="00912C9E"/>
    <w:rsid w:val="00916673"/>
    <w:rsid w:val="009174CF"/>
    <w:rsid w:val="009209E4"/>
    <w:rsid w:val="00921787"/>
    <w:rsid w:val="009227E1"/>
    <w:rsid w:val="00924EE0"/>
    <w:rsid w:val="00927320"/>
    <w:rsid w:val="009278F6"/>
    <w:rsid w:val="00936D49"/>
    <w:rsid w:val="00945F7F"/>
    <w:rsid w:val="009470DF"/>
    <w:rsid w:val="009526AC"/>
    <w:rsid w:val="009529DE"/>
    <w:rsid w:val="00954316"/>
    <w:rsid w:val="009563A3"/>
    <w:rsid w:val="009616E9"/>
    <w:rsid w:val="00961B64"/>
    <w:rsid w:val="0096230F"/>
    <w:rsid w:val="00970C03"/>
    <w:rsid w:val="00973B90"/>
    <w:rsid w:val="00983EB5"/>
    <w:rsid w:val="00984A92"/>
    <w:rsid w:val="00991D6C"/>
    <w:rsid w:val="0099425C"/>
    <w:rsid w:val="009944B6"/>
    <w:rsid w:val="00997F9F"/>
    <w:rsid w:val="009A001B"/>
    <w:rsid w:val="009A396B"/>
    <w:rsid w:val="009A5325"/>
    <w:rsid w:val="009A546E"/>
    <w:rsid w:val="009A57DC"/>
    <w:rsid w:val="009A681F"/>
    <w:rsid w:val="009A7F9B"/>
    <w:rsid w:val="009A7FA3"/>
    <w:rsid w:val="009C08CF"/>
    <w:rsid w:val="009C3D48"/>
    <w:rsid w:val="009C3FE8"/>
    <w:rsid w:val="009E2F08"/>
    <w:rsid w:val="009F1FAA"/>
    <w:rsid w:val="009F7DCD"/>
    <w:rsid w:val="00A02CE9"/>
    <w:rsid w:val="00A04BB5"/>
    <w:rsid w:val="00A07B0B"/>
    <w:rsid w:val="00A217DF"/>
    <w:rsid w:val="00A2410F"/>
    <w:rsid w:val="00A27C92"/>
    <w:rsid w:val="00A314F3"/>
    <w:rsid w:val="00A37570"/>
    <w:rsid w:val="00A514CD"/>
    <w:rsid w:val="00A526B6"/>
    <w:rsid w:val="00A5386C"/>
    <w:rsid w:val="00A545A6"/>
    <w:rsid w:val="00A5498F"/>
    <w:rsid w:val="00A60480"/>
    <w:rsid w:val="00A64BD3"/>
    <w:rsid w:val="00A70CEA"/>
    <w:rsid w:val="00A70FB4"/>
    <w:rsid w:val="00A752EC"/>
    <w:rsid w:val="00A779AC"/>
    <w:rsid w:val="00A84A88"/>
    <w:rsid w:val="00A84B69"/>
    <w:rsid w:val="00A85032"/>
    <w:rsid w:val="00A8646F"/>
    <w:rsid w:val="00A909E1"/>
    <w:rsid w:val="00A97230"/>
    <w:rsid w:val="00AA5DA2"/>
    <w:rsid w:val="00AB028A"/>
    <w:rsid w:val="00AB4CB3"/>
    <w:rsid w:val="00AC18AC"/>
    <w:rsid w:val="00AC3441"/>
    <w:rsid w:val="00AD12CC"/>
    <w:rsid w:val="00AD4E88"/>
    <w:rsid w:val="00AE2C83"/>
    <w:rsid w:val="00AE30AE"/>
    <w:rsid w:val="00AE5AB3"/>
    <w:rsid w:val="00AF72DB"/>
    <w:rsid w:val="00B011D6"/>
    <w:rsid w:val="00B025ED"/>
    <w:rsid w:val="00B05A2A"/>
    <w:rsid w:val="00B14ABB"/>
    <w:rsid w:val="00B17751"/>
    <w:rsid w:val="00B238C9"/>
    <w:rsid w:val="00B25D5F"/>
    <w:rsid w:val="00B3320C"/>
    <w:rsid w:val="00B33994"/>
    <w:rsid w:val="00B35206"/>
    <w:rsid w:val="00B356DB"/>
    <w:rsid w:val="00B415F3"/>
    <w:rsid w:val="00B4204A"/>
    <w:rsid w:val="00B436E4"/>
    <w:rsid w:val="00B44D23"/>
    <w:rsid w:val="00B47C0B"/>
    <w:rsid w:val="00B50708"/>
    <w:rsid w:val="00B517A3"/>
    <w:rsid w:val="00B619BC"/>
    <w:rsid w:val="00B62AE1"/>
    <w:rsid w:val="00B65017"/>
    <w:rsid w:val="00B6674B"/>
    <w:rsid w:val="00B670ED"/>
    <w:rsid w:val="00B83F93"/>
    <w:rsid w:val="00B90512"/>
    <w:rsid w:val="00B917AA"/>
    <w:rsid w:val="00B948CF"/>
    <w:rsid w:val="00B97F8B"/>
    <w:rsid w:val="00BA1A75"/>
    <w:rsid w:val="00BA607A"/>
    <w:rsid w:val="00BB01C1"/>
    <w:rsid w:val="00BB0827"/>
    <w:rsid w:val="00BB0B3C"/>
    <w:rsid w:val="00BB27E9"/>
    <w:rsid w:val="00BD04B7"/>
    <w:rsid w:val="00BD6500"/>
    <w:rsid w:val="00BE006E"/>
    <w:rsid w:val="00BE19CF"/>
    <w:rsid w:val="00BE3096"/>
    <w:rsid w:val="00BE360A"/>
    <w:rsid w:val="00BE3769"/>
    <w:rsid w:val="00BE68EC"/>
    <w:rsid w:val="00BE7A8D"/>
    <w:rsid w:val="00BF2CA9"/>
    <w:rsid w:val="00BF4DE5"/>
    <w:rsid w:val="00BF52D1"/>
    <w:rsid w:val="00BF5956"/>
    <w:rsid w:val="00BF63B7"/>
    <w:rsid w:val="00BF7D4F"/>
    <w:rsid w:val="00C04C24"/>
    <w:rsid w:val="00C05722"/>
    <w:rsid w:val="00C05892"/>
    <w:rsid w:val="00C12388"/>
    <w:rsid w:val="00C1745C"/>
    <w:rsid w:val="00C212B9"/>
    <w:rsid w:val="00C23748"/>
    <w:rsid w:val="00C3211C"/>
    <w:rsid w:val="00C35487"/>
    <w:rsid w:val="00C4296D"/>
    <w:rsid w:val="00C441A3"/>
    <w:rsid w:val="00C45A23"/>
    <w:rsid w:val="00C5511A"/>
    <w:rsid w:val="00C57CD0"/>
    <w:rsid w:val="00C62565"/>
    <w:rsid w:val="00C716B6"/>
    <w:rsid w:val="00C72D2A"/>
    <w:rsid w:val="00C76645"/>
    <w:rsid w:val="00C774DD"/>
    <w:rsid w:val="00C77B64"/>
    <w:rsid w:val="00C80B9D"/>
    <w:rsid w:val="00C822E2"/>
    <w:rsid w:val="00C92AF0"/>
    <w:rsid w:val="00C93350"/>
    <w:rsid w:val="00C965E0"/>
    <w:rsid w:val="00CA03FF"/>
    <w:rsid w:val="00CA3753"/>
    <w:rsid w:val="00CB4BE0"/>
    <w:rsid w:val="00CC176E"/>
    <w:rsid w:val="00CD3B3D"/>
    <w:rsid w:val="00CD4360"/>
    <w:rsid w:val="00CE1A00"/>
    <w:rsid w:val="00CF2EC8"/>
    <w:rsid w:val="00CF6351"/>
    <w:rsid w:val="00CF752C"/>
    <w:rsid w:val="00D00279"/>
    <w:rsid w:val="00D008B0"/>
    <w:rsid w:val="00D032AE"/>
    <w:rsid w:val="00D03BC9"/>
    <w:rsid w:val="00D12931"/>
    <w:rsid w:val="00D14303"/>
    <w:rsid w:val="00D14354"/>
    <w:rsid w:val="00D151A9"/>
    <w:rsid w:val="00D253CA"/>
    <w:rsid w:val="00D25F77"/>
    <w:rsid w:val="00D30948"/>
    <w:rsid w:val="00D318AE"/>
    <w:rsid w:val="00D365F1"/>
    <w:rsid w:val="00D36EEE"/>
    <w:rsid w:val="00D41A5D"/>
    <w:rsid w:val="00D424B0"/>
    <w:rsid w:val="00D429F7"/>
    <w:rsid w:val="00D465C3"/>
    <w:rsid w:val="00D46966"/>
    <w:rsid w:val="00D46B38"/>
    <w:rsid w:val="00D510A6"/>
    <w:rsid w:val="00D517CB"/>
    <w:rsid w:val="00D54F90"/>
    <w:rsid w:val="00D62A57"/>
    <w:rsid w:val="00D62EB2"/>
    <w:rsid w:val="00D63E44"/>
    <w:rsid w:val="00D7523D"/>
    <w:rsid w:val="00D77DF9"/>
    <w:rsid w:val="00D8243B"/>
    <w:rsid w:val="00D85EFB"/>
    <w:rsid w:val="00D90FAD"/>
    <w:rsid w:val="00D9223F"/>
    <w:rsid w:val="00D93379"/>
    <w:rsid w:val="00DA0D3F"/>
    <w:rsid w:val="00DA338D"/>
    <w:rsid w:val="00DA3871"/>
    <w:rsid w:val="00DA51F8"/>
    <w:rsid w:val="00DB0C93"/>
    <w:rsid w:val="00DB3970"/>
    <w:rsid w:val="00DB7377"/>
    <w:rsid w:val="00DC4600"/>
    <w:rsid w:val="00DC632B"/>
    <w:rsid w:val="00DC6FCF"/>
    <w:rsid w:val="00DC7526"/>
    <w:rsid w:val="00DD1A9E"/>
    <w:rsid w:val="00DE66AC"/>
    <w:rsid w:val="00DF654E"/>
    <w:rsid w:val="00DF671B"/>
    <w:rsid w:val="00E0333D"/>
    <w:rsid w:val="00E0386B"/>
    <w:rsid w:val="00E0693B"/>
    <w:rsid w:val="00E12786"/>
    <w:rsid w:val="00E21051"/>
    <w:rsid w:val="00E21696"/>
    <w:rsid w:val="00E260CB"/>
    <w:rsid w:val="00E31AEA"/>
    <w:rsid w:val="00E37C21"/>
    <w:rsid w:val="00E40717"/>
    <w:rsid w:val="00E41354"/>
    <w:rsid w:val="00E45E30"/>
    <w:rsid w:val="00E54E1A"/>
    <w:rsid w:val="00E56488"/>
    <w:rsid w:val="00E56F49"/>
    <w:rsid w:val="00E57278"/>
    <w:rsid w:val="00E603E1"/>
    <w:rsid w:val="00E70319"/>
    <w:rsid w:val="00E712CD"/>
    <w:rsid w:val="00E72E59"/>
    <w:rsid w:val="00E74C0D"/>
    <w:rsid w:val="00E74FDE"/>
    <w:rsid w:val="00E84553"/>
    <w:rsid w:val="00E85575"/>
    <w:rsid w:val="00E944CA"/>
    <w:rsid w:val="00EA1E99"/>
    <w:rsid w:val="00EA30DD"/>
    <w:rsid w:val="00EB3B58"/>
    <w:rsid w:val="00EB3EA8"/>
    <w:rsid w:val="00EC227D"/>
    <w:rsid w:val="00EC2564"/>
    <w:rsid w:val="00EC2F48"/>
    <w:rsid w:val="00EC558D"/>
    <w:rsid w:val="00EC6B60"/>
    <w:rsid w:val="00EC6BB1"/>
    <w:rsid w:val="00ED3326"/>
    <w:rsid w:val="00ED3915"/>
    <w:rsid w:val="00ED7B61"/>
    <w:rsid w:val="00EE367C"/>
    <w:rsid w:val="00EE3959"/>
    <w:rsid w:val="00EE4888"/>
    <w:rsid w:val="00EE6D5B"/>
    <w:rsid w:val="00EF018C"/>
    <w:rsid w:val="00EF3C6E"/>
    <w:rsid w:val="00EF4491"/>
    <w:rsid w:val="00EF678F"/>
    <w:rsid w:val="00EF7BA2"/>
    <w:rsid w:val="00F02203"/>
    <w:rsid w:val="00F04D55"/>
    <w:rsid w:val="00F05A66"/>
    <w:rsid w:val="00F06AAB"/>
    <w:rsid w:val="00F11549"/>
    <w:rsid w:val="00F125C2"/>
    <w:rsid w:val="00F14814"/>
    <w:rsid w:val="00F214CD"/>
    <w:rsid w:val="00F2630F"/>
    <w:rsid w:val="00F3069A"/>
    <w:rsid w:val="00F306BE"/>
    <w:rsid w:val="00F31154"/>
    <w:rsid w:val="00F31CF9"/>
    <w:rsid w:val="00F36664"/>
    <w:rsid w:val="00F4026F"/>
    <w:rsid w:val="00F41538"/>
    <w:rsid w:val="00F41866"/>
    <w:rsid w:val="00F444BB"/>
    <w:rsid w:val="00F454FC"/>
    <w:rsid w:val="00F45B6A"/>
    <w:rsid w:val="00F51867"/>
    <w:rsid w:val="00F533B5"/>
    <w:rsid w:val="00F546A8"/>
    <w:rsid w:val="00F703CA"/>
    <w:rsid w:val="00F70598"/>
    <w:rsid w:val="00F709A0"/>
    <w:rsid w:val="00F715FD"/>
    <w:rsid w:val="00F73140"/>
    <w:rsid w:val="00F75F0B"/>
    <w:rsid w:val="00F7641B"/>
    <w:rsid w:val="00F82003"/>
    <w:rsid w:val="00F83F2F"/>
    <w:rsid w:val="00F91A5E"/>
    <w:rsid w:val="00F9563F"/>
    <w:rsid w:val="00FA6643"/>
    <w:rsid w:val="00FB2295"/>
    <w:rsid w:val="00FC33A5"/>
    <w:rsid w:val="00FD073F"/>
    <w:rsid w:val="00FD0AFA"/>
    <w:rsid w:val="00FD4861"/>
    <w:rsid w:val="00FE32BD"/>
    <w:rsid w:val="00FF03D8"/>
    <w:rsid w:val="00FF1EDE"/>
    <w:rsid w:val="00FF5362"/>
    <w:rsid w:val="00FF5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804746"/>
  <w15:docId w15:val="{3061EF4D-54FC-4414-B6DD-DDDEAB21F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479B"/>
    <w:rPr>
      <w:sz w:val="24"/>
      <w:szCs w:val="24"/>
    </w:rPr>
  </w:style>
  <w:style w:type="paragraph" w:styleId="1">
    <w:name w:val="heading 1"/>
    <w:basedOn w:val="a"/>
    <w:next w:val="a"/>
    <w:link w:val="10"/>
    <w:uiPriority w:val="99"/>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51867"/>
    <w:rPr>
      <w:rFonts w:ascii="Cambria" w:hAnsi="Cambria" w:cs="Times New Roman"/>
      <w:b/>
      <w:bCs/>
      <w:kern w:val="32"/>
      <w:sz w:val="32"/>
      <w:szCs w:val="32"/>
    </w:rPr>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locked/>
    <w:rsid w:val="00D151A9"/>
    <w:rPr>
      <w:rFonts w:cs="Times New Roman"/>
      <w:sz w:val="24"/>
    </w:rPr>
  </w:style>
  <w:style w:type="table" w:styleId="a5">
    <w:name w:val="Table Grid"/>
    <w:basedOn w:val="a1"/>
    <w:uiPriority w:val="9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143265"/>
    <w:rPr>
      <w:rFonts w:ascii="Tahoma" w:hAnsi="Tahoma" w:cs="Tahoma"/>
      <w:sz w:val="16"/>
      <w:szCs w:val="16"/>
    </w:rPr>
  </w:style>
  <w:style w:type="character" w:customStyle="1" w:styleId="a7">
    <w:name w:val="Текст у виносці Знак"/>
    <w:link w:val="a6"/>
    <w:uiPriority w:val="99"/>
    <w:semiHidden/>
    <w:locked/>
    <w:rsid w:val="00F51867"/>
    <w:rPr>
      <w:rFonts w:cs="Times New Roman"/>
      <w:sz w:val="2"/>
    </w:rPr>
  </w:style>
  <w:style w:type="character" w:styleId="a8">
    <w:name w:val="annotation reference"/>
    <w:uiPriority w:val="99"/>
    <w:semiHidden/>
    <w:rsid w:val="00143265"/>
    <w:rPr>
      <w:rFonts w:cs="Times New Roman"/>
      <w:sz w:val="16"/>
    </w:rPr>
  </w:style>
  <w:style w:type="paragraph" w:styleId="a9">
    <w:name w:val="annotation text"/>
    <w:basedOn w:val="a"/>
    <w:link w:val="aa"/>
    <w:uiPriority w:val="99"/>
    <w:semiHidden/>
    <w:rsid w:val="00143265"/>
    <w:rPr>
      <w:sz w:val="20"/>
      <w:szCs w:val="20"/>
    </w:rPr>
  </w:style>
  <w:style w:type="character" w:customStyle="1" w:styleId="aa">
    <w:name w:val="Текст примітки Знак"/>
    <w:link w:val="a9"/>
    <w:uiPriority w:val="99"/>
    <w:semiHidden/>
    <w:locked/>
    <w:rsid w:val="00F51867"/>
    <w:rPr>
      <w:rFonts w:cs="Times New Roman"/>
      <w:sz w:val="20"/>
      <w:szCs w:val="20"/>
    </w:rPr>
  </w:style>
  <w:style w:type="paragraph" w:styleId="ab">
    <w:name w:val="annotation subject"/>
    <w:basedOn w:val="a9"/>
    <w:next w:val="a9"/>
    <w:link w:val="ac"/>
    <w:uiPriority w:val="99"/>
    <w:semiHidden/>
    <w:rsid w:val="00143265"/>
    <w:rPr>
      <w:b/>
      <w:bCs/>
    </w:rPr>
  </w:style>
  <w:style w:type="character" w:customStyle="1" w:styleId="ac">
    <w:name w:val="Тема примітки Знак"/>
    <w:link w:val="ab"/>
    <w:uiPriority w:val="99"/>
    <w:semiHidden/>
    <w:locked/>
    <w:rsid w:val="00F51867"/>
    <w:rPr>
      <w:rFonts w:cs="Times New Roman"/>
      <w:b/>
      <w:bCs/>
      <w:sz w:val="20"/>
      <w:szCs w:val="20"/>
    </w:rPr>
  </w:style>
  <w:style w:type="character" w:styleId="ad">
    <w:name w:val="Emphasis"/>
    <w:uiPriority w:val="99"/>
    <w:qFormat/>
    <w:rsid w:val="007525CF"/>
    <w:rPr>
      <w:rFonts w:cs="Times New Roman"/>
      <w:b/>
    </w:rPr>
  </w:style>
  <w:style w:type="character" w:customStyle="1" w:styleId="wbwnewsbrief1">
    <w:name w:val="wbwnewsbrief1"/>
    <w:uiPriority w:val="99"/>
    <w:rsid w:val="003B6636"/>
    <w:rPr>
      <w:rFonts w:ascii="Verdana" w:hAnsi="Verdana"/>
      <w:color w:val="7A7A7A"/>
      <w:sz w:val="17"/>
      <w:u w:val="none"/>
      <w:effect w:val="none"/>
    </w:rPr>
  </w:style>
  <w:style w:type="paragraph" w:styleId="ae">
    <w:name w:val="Normal (Web)"/>
    <w:basedOn w:val="a"/>
    <w:uiPriority w:val="99"/>
    <w:rsid w:val="007674AA"/>
    <w:pPr>
      <w:spacing w:before="100" w:beforeAutospacing="1" w:after="100" w:afterAutospacing="1"/>
    </w:pPr>
    <w:rPr>
      <w:rFonts w:ascii="Arial Unicode MS" w:hAnsi="Arial Unicode MS" w:cs="Arial Unicode MS"/>
    </w:rPr>
  </w:style>
  <w:style w:type="character" w:styleId="af">
    <w:name w:val="Hyperlink"/>
    <w:uiPriority w:val="99"/>
    <w:rsid w:val="00525CF8"/>
    <w:rPr>
      <w:rFonts w:cs="Times New Roman"/>
      <w:color w:val="0000FF"/>
      <w:u w:val="single"/>
    </w:rPr>
  </w:style>
  <w:style w:type="paragraph" w:styleId="af0">
    <w:name w:val="endnote text"/>
    <w:basedOn w:val="a"/>
    <w:link w:val="af1"/>
    <w:uiPriority w:val="99"/>
    <w:semiHidden/>
    <w:rsid w:val="00B948CF"/>
    <w:rPr>
      <w:sz w:val="20"/>
      <w:szCs w:val="20"/>
    </w:rPr>
  </w:style>
  <w:style w:type="character" w:customStyle="1" w:styleId="af1">
    <w:name w:val="Текст кінцевої виноски Знак"/>
    <w:link w:val="af0"/>
    <w:uiPriority w:val="99"/>
    <w:semiHidden/>
    <w:locked/>
    <w:rsid w:val="00B948CF"/>
    <w:rPr>
      <w:rFonts w:cs="Times New Roman"/>
      <w:lang w:val="ru-RU" w:eastAsia="ru-RU"/>
    </w:rPr>
  </w:style>
  <w:style w:type="character" w:styleId="af2">
    <w:name w:val="endnote reference"/>
    <w:uiPriority w:val="99"/>
    <w:semiHidden/>
    <w:rsid w:val="00B948CF"/>
    <w:rPr>
      <w:rFonts w:cs="Times New Roman"/>
      <w:vertAlign w:val="superscript"/>
    </w:rPr>
  </w:style>
  <w:style w:type="paragraph" w:styleId="af3">
    <w:name w:val="List Paragraph"/>
    <w:basedOn w:val="a"/>
    <w:uiPriority w:val="99"/>
    <w:qFormat/>
    <w:rsid w:val="00B948CF"/>
    <w:pPr>
      <w:ind w:left="708"/>
    </w:pPr>
  </w:style>
  <w:style w:type="character" w:customStyle="1" w:styleId="hps">
    <w:name w:val="hps"/>
    <w:uiPriority w:val="99"/>
    <w:rsid w:val="00D14354"/>
  </w:style>
  <w:style w:type="paragraph" w:styleId="af4">
    <w:name w:val="footnote text"/>
    <w:basedOn w:val="a"/>
    <w:link w:val="af5"/>
    <w:uiPriority w:val="99"/>
    <w:rsid w:val="00D14354"/>
    <w:rPr>
      <w:sz w:val="20"/>
      <w:szCs w:val="20"/>
    </w:rPr>
  </w:style>
  <w:style w:type="character" w:customStyle="1" w:styleId="af5">
    <w:name w:val="Текст виноски Знак"/>
    <w:link w:val="af4"/>
    <w:uiPriority w:val="99"/>
    <w:locked/>
    <w:rsid w:val="00D14354"/>
    <w:rPr>
      <w:rFonts w:cs="Times New Roman"/>
      <w:lang w:val="ru-RU" w:eastAsia="ru-RU"/>
    </w:rPr>
  </w:style>
  <w:style w:type="character" w:styleId="af6">
    <w:name w:val="footnote reference"/>
    <w:uiPriority w:val="99"/>
    <w:rsid w:val="00D14354"/>
    <w:rPr>
      <w:rFonts w:cs="Times New Roman"/>
      <w:vertAlign w:val="superscript"/>
    </w:rPr>
  </w:style>
  <w:style w:type="paragraph" w:styleId="af7">
    <w:name w:val="footer"/>
    <w:basedOn w:val="a"/>
    <w:link w:val="af8"/>
    <w:uiPriority w:val="99"/>
    <w:rsid w:val="008B5EAF"/>
    <w:pPr>
      <w:tabs>
        <w:tab w:val="center" w:pos="4819"/>
        <w:tab w:val="right" w:pos="9639"/>
      </w:tabs>
    </w:pPr>
  </w:style>
  <w:style w:type="character" w:customStyle="1" w:styleId="af8">
    <w:name w:val="Нижній колонтитул Знак"/>
    <w:link w:val="af7"/>
    <w:uiPriority w:val="99"/>
    <w:locked/>
    <w:rsid w:val="008B5EAF"/>
    <w:rPr>
      <w:rFonts w:cs="Times New Roman"/>
      <w:sz w:val="24"/>
      <w:lang w:val="ru-RU" w:eastAsia="ru-RU"/>
    </w:rPr>
  </w:style>
  <w:style w:type="character" w:customStyle="1" w:styleId="grame">
    <w:name w:val="grame"/>
    <w:uiPriority w:val="99"/>
    <w:rsid w:val="00EE6D5B"/>
  </w:style>
  <w:style w:type="character" w:customStyle="1" w:styleId="11">
    <w:name w:val="Неразрешенное упоминание1"/>
    <w:uiPriority w:val="99"/>
    <w:semiHidden/>
    <w:rsid w:val="00EE367C"/>
    <w:rPr>
      <w:rFonts w:cs="Times New Roman"/>
      <w:color w:val="605E5C"/>
      <w:shd w:val="clear" w:color="auto" w:fill="E1DFDD"/>
    </w:rPr>
  </w:style>
  <w:style w:type="paragraph" w:customStyle="1" w:styleId="af9">
    <w:name w:val="Знак Знак Знак Знак Знак"/>
    <w:basedOn w:val="a"/>
    <w:uiPriority w:val="99"/>
    <w:rsid w:val="00615E09"/>
    <w:rPr>
      <w:rFonts w:ascii="Verdana" w:hAnsi="Verdana" w:cs="Verdana"/>
      <w:sz w:val="20"/>
      <w:szCs w:val="20"/>
      <w:lang w:val="en-US" w:eastAsia="en-US"/>
    </w:rPr>
  </w:style>
  <w:style w:type="paragraph" w:styleId="HTML">
    <w:name w:val="HTML Preformatted"/>
    <w:basedOn w:val="a"/>
    <w:link w:val="HTML0"/>
    <w:uiPriority w:val="99"/>
    <w:rsid w:val="0070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locked/>
    <w:rPr>
      <w:rFonts w:ascii="Courier New" w:hAnsi="Courier New" w:cs="Courier New"/>
      <w:sz w:val="20"/>
      <w:szCs w:val="20"/>
    </w:rPr>
  </w:style>
  <w:style w:type="character" w:customStyle="1" w:styleId="y2iqfc">
    <w:name w:val="y2iqfc"/>
    <w:uiPriority w:val="99"/>
    <w:rsid w:val="00705123"/>
    <w:rPr>
      <w:rFonts w:cs="Times New Roman"/>
    </w:rPr>
  </w:style>
  <w:style w:type="character" w:styleId="afa">
    <w:name w:val="FollowedHyperlink"/>
    <w:uiPriority w:val="99"/>
    <w:semiHidden/>
    <w:unhideWhenUsed/>
    <w:rsid w:val="000724E5"/>
    <w:rPr>
      <w:color w:val="954F72"/>
      <w:u w:val="single"/>
    </w:rPr>
  </w:style>
  <w:style w:type="paragraph" w:customStyle="1" w:styleId="msonormal0">
    <w:name w:val="msonormal"/>
    <w:basedOn w:val="a"/>
    <w:rsid w:val="00DD1A9E"/>
    <w:pPr>
      <w:spacing w:before="100" w:beforeAutospacing="1" w:after="100" w:afterAutospacing="1"/>
    </w:pPr>
    <w:rPr>
      <w:lang w:val="uk-UA" w:eastAsia="uk-UA"/>
    </w:rPr>
  </w:style>
  <w:style w:type="paragraph" w:customStyle="1" w:styleId="font5">
    <w:name w:val="font5"/>
    <w:basedOn w:val="a"/>
    <w:rsid w:val="00DD1A9E"/>
    <w:pPr>
      <w:spacing w:before="100" w:beforeAutospacing="1" w:after="100" w:afterAutospacing="1"/>
    </w:pPr>
    <w:rPr>
      <w:rFonts w:ascii="Arial CYR" w:hAnsi="Arial CYR" w:cs="Arial CYR"/>
      <w:b/>
      <w:bCs/>
      <w:color w:val="000000"/>
      <w:sz w:val="20"/>
      <w:szCs w:val="20"/>
      <w:lang w:val="uk-UA" w:eastAsia="uk-UA"/>
    </w:rPr>
  </w:style>
  <w:style w:type="paragraph" w:customStyle="1" w:styleId="xl65">
    <w:name w:val="xl65"/>
    <w:basedOn w:val="a"/>
    <w:rsid w:val="00DD1A9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lang w:val="uk-UA" w:eastAsia="uk-UA"/>
    </w:rPr>
  </w:style>
  <w:style w:type="paragraph" w:customStyle="1" w:styleId="xl66">
    <w:name w:val="xl66"/>
    <w:basedOn w:val="a"/>
    <w:rsid w:val="00DD1A9E"/>
    <w:pPr>
      <w:pBdr>
        <w:top w:val="single" w:sz="4" w:space="0" w:color="auto"/>
        <w:left w:val="single" w:sz="4" w:space="0" w:color="auto"/>
      </w:pBdr>
      <w:spacing w:before="100" w:beforeAutospacing="1" w:after="100" w:afterAutospacing="1"/>
      <w:jc w:val="center"/>
      <w:textAlignment w:val="center"/>
    </w:pPr>
    <w:rPr>
      <w:rFonts w:ascii="Arial CYR" w:hAnsi="Arial CYR" w:cs="Arial CYR"/>
      <w:color w:val="000000"/>
      <w:sz w:val="20"/>
      <w:szCs w:val="20"/>
      <w:lang w:val="uk-UA" w:eastAsia="uk-UA"/>
    </w:rPr>
  </w:style>
  <w:style w:type="paragraph" w:customStyle="1" w:styleId="xl67">
    <w:name w:val="xl67"/>
    <w:basedOn w:val="a"/>
    <w:rsid w:val="00DD1A9E"/>
    <w:pPr>
      <w:pBdr>
        <w:top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lang w:val="uk-UA" w:eastAsia="uk-UA"/>
    </w:rPr>
  </w:style>
  <w:style w:type="paragraph" w:customStyle="1" w:styleId="xl68">
    <w:name w:val="xl68"/>
    <w:basedOn w:val="a"/>
    <w:rsid w:val="00DD1A9E"/>
    <w:pPr>
      <w:pBdr>
        <w:left w:val="single" w:sz="4" w:space="0" w:color="auto"/>
        <w:right w:val="single" w:sz="4" w:space="0" w:color="auto"/>
      </w:pBdr>
      <w:spacing w:before="100" w:beforeAutospacing="1" w:after="100" w:afterAutospacing="1"/>
      <w:textAlignment w:val="top"/>
    </w:pPr>
    <w:rPr>
      <w:rFonts w:ascii="Arial CYR" w:hAnsi="Arial CYR" w:cs="Arial CYR"/>
      <w:color w:val="000000"/>
      <w:sz w:val="20"/>
      <w:szCs w:val="20"/>
      <w:lang w:val="uk-UA" w:eastAsia="uk-UA"/>
    </w:rPr>
  </w:style>
  <w:style w:type="paragraph" w:customStyle="1" w:styleId="xl69">
    <w:name w:val="xl69"/>
    <w:basedOn w:val="a"/>
    <w:rsid w:val="00DD1A9E"/>
    <w:pPr>
      <w:pBdr>
        <w:right w:val="single" w:sz="4" w:space="0" w:color="auto"/>
      </w:pBdr>
      <w:spacing w:before="100" w:beforeAutospacing="1" w:after="100" w:afterAutospacing="1"/>
      <w:textAlignment w:val="top"/>
    </w:pPr>
    <w:rPr>
      <w:rFonts w:ascii="Arial CYR" w:hAnsi="Arial CYR" w:cs="Arial CYR"/>
      <w:color w:val="000000"/>
      <w:sz w:val="20"/>
      <w:szCs w:val="20"/>
      <w:lang w:val="uk-UA" w:eastAsia="uk-UA"/>
    </w:rPr>
  </w:style>
  <w:style w:type="paragraph" w:customStyle="1" w:styleId="xl70">
    <w:name w:val="xl70"/>
    <w:basedOn w:val="a"/>
    <w:rsid w:val="00DD1A9E"/>
    <w:pPr>
      <w:pBdr>
        <w:left w:val="single" w:sz="4" w:space="0" w:color="auto"/>
        <w:bottom w:val="single" w:sz="8" w:space="0" w:color="auto"/>
        <w:right w:val="single" w:sz="4" w:space="0" w:color="auto"/>
      </w:pBdr>
      <w:spacing w:before="100" w:beforeAutospacing="1" w:after="100" w:afterAutospacing="1"/>
      <w:textAlignment w:val="top"/>
    </w:pPr>
    <w:rPr>
      <w:rFonts w:ascii="Arial CYR" w:hAnsi="Arial CYR" w:cs="Arial CYR"/>
      <w:color w:val="000000"/>
      <w:sz w:val="20"/>
      <w:szCs w:val="20"/>
      <w:lang w:val="uk-UA" w:eastAsia="uk-UA"/>
    </w:rPr>
  </w:style>
  <w:style w:type="paragraph" w:customStyle="1" w:styleId="xl71">
    <w:name w:val="xl71"/>
    <w:basedOn w:val="a"/>
    <w:rsid w:val="00DD1A9E"/>
    <w:pPr>
      <w:pBdr>
        <w:bottom w:val="single" w:sz="8" w:space="0" w:color="auto"/>
        <w:right w:val="single" w:sz="4" w:space="0" w:color="auto"/>
      </w:pBdr>
      <w:spacing w:before="100" w:beforeAutospacing="1" w:after="100" w:afterAutospacing="1"/>
      <w:textAlignment w:val="top"/>
    </w:pPr>
    <w:rPr>
      <w:rFonts w:ascii="Arial CYR" w:hAnsi="Arial CYR" w:cs="Arial CYR"/>
      <w:color w:val="000000"/>
      <w:sz w:val="20"/>
      <w:szCs w:val="20"/>
      <w:lang w:val="uk-UA" w:eastAsia="uk-UA"/>
    </w:rPr>
  </w:style>
  <w:style w:type="paragraph" w:customStyle="1" w:styleId="xl72">
    <w:name w:val="xl72"/>
    <w:basedOn w:val="a"/>
    <w:rsid w:val="00DD1A9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color w:val="000000"/>
      <w:sz w:val="20"/>
      <w:szCs w:val="20"/>
      <w:lang w:val="uk-UA" w:eastAsia="uk-UA"/>
    </w:rPr>
  </w:style>
  <w:style w:type="paragraph" w:customStyle="1" w:styleId="xl73">
    <w:name w:val="xl73"/>
    <w:basedOn w:val="a"/>
    <w:rsid w:val="00DD1A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lang w:val="uk-UA" w:eastAsia="uk-UA"/>
    </w:rPr>
  </w:style>
  <w:style w:type="paragraph" w:customStyle="1" w:styleId="xl74">
    <w:name w:val="xl74"/>
    <w:basedOn w:val="a"/>
    <w:rsid w:val="00DD1A9E"/>
    <w:pPr>
      <w:pBdr>
        <w:top w:val="single" w:sz="4" w:space="0" w:color="auto"/>
        <w:bottom w:val="single" w:sz="4" w:space="0" w:color="auto"/>
      </w:pBdr>
      <w:spacing w:before="100" w:beforeAutospacing="1" w:after="100" w:afterAutospacing="1"/>
      <w:jc w:val="center"/>
      <w:textAlignment w:val="center"/>
    </w:pPr>
    <w:rPr>
      <w:rFonts w:ascii="Arial CYR" w:hAnsi="Arial CYR" w:cs="Arial CYR"/>
      <w:color w:val="000000"/>
      <w:sz w:val="20"/>
      <w:szCs w:val="20"/>
      <w:lang w:val="uk-UA" w:eastAsia="uk-UA"/>
    </w:rPr>
  </w:style>
  <w:style w:type="paragraph" w:customStyle="1" w:styleId="xl75">
    <w:name w:val="xl75"/>
    <w:basedOn w:val="a"/>
    <w:rsid w:val="00DD1A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color w:val="000000"/>
      <w:sz w:val="20"/>
      <w:szCs w:val="20"/>
      <w:lang w:val="uk-UA" w:eastAsia="uk-UA"/>
    </w:rPr>
  </w:style>
  <w:style w:type="paragraph" w:customStyle="1" w:styleId="xl76">
    <w:name w:val="xl76"/>
    <w:basedOn w:val="a"/>
    <w:rsid w:val="00DD1A9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lang w:val="uk-UA" w:eastAsia="uk-UA"/>
    </w:rPr>
  </w:style>
  <w:style w:type="paragraph" w:customStyle="1" w:styleId="xl77">
    <w:name w:val="xl77"/>
    <w:basedOn w:val="a"/>
    <w:rsid w:val="00DD1A9E"/>
    <w:pPr>
      <w:pBdr>
        <w:left w:val="single" w:sz="4" w:space="0" w:color="auto"/>
      </w:pBdr>
      <w:spacing w:before="100" w:beforeAutospacing="1" w:after="100" w:afterAutospacing="1"/>
      <w:textAlignment w:val="top"/>
    </w:pPr>
    <w:rPr>
      <w:rFonts w:ascii="Arial CYR" w:hAnsi="Arial CYR" w:cs="Arial CYR"/>
      <w:color w:val="000000"/>
      <w:sz w:val="20"/>
      <w:szCs w:val="20"/>
      <w:lang w:val="uk-UA" w:eastAsia="uk-UA"/>
    </w:rPr>
  </w:style>
  <w:style w:type="paragraph" w:customStyle="1" w:styleId="xl78">
    <w:name w:val="xl78"/>
    <w:basedOn w:val="a"/>
    <w:rsid w:val="00DD1A9E"/>
    <w:pPr>
      <w:pBdr>
        <w:left w:val="single" w:sz="4" w:space="0" w:color="auto"/>
        <w:right w:val="single" w:sz="4" w:space="0" w:color="auto"/>
      </w:pBdr>
      <w:spacing w:before="100" w:beforeAutospacing="1" w:after="100" w:afterAutospacing="1"/>
      <w:textAlignment w:val="top"/>
    </w:pPr>
    <w:rPr>
      <w:rFonts w:ascii="Arial CYR" w:hAnsi="Arial CYR" w:cs="Arial CYR"/>
      <w:color w:val="000000"/>
      <w:sz w:val="20"/>
      <w:szCs w:val="20"/>
      <w:lang w:val="uk-UA" w:eastAsia="uk-UA"/>
    </w:rPr>
  </w:style>
  <w:style w:type="paragraph" w:customStyle="1" w:styleId="xl79">
    <w:name w:val="xl79"/>
    <w:basedOn w:val="a"/>
    <w:rsid w:val="00DD1A9E"/>
    <w:pPr>
      <w:spacing w:before="100" w:beforeAutospacing="1" w:after="100" w:afterAutospacing="1"/>
      <w:jc w:val="center"/>
      <w:textAlignment w:val="top"/>
    </w:pPr>
    <w:rPr>
      <w:rFonts w:ascii="Arial CYR" w:hAnsi="Arial CYR" w:cs="Arial CYR"/>
      <w:color w:val="000000"/>
      <w:sz w:val="20"/>
      <w:szCs w:val="20"/>
      <w:lang w:val="uk-UA" w:eastAsia="uk-UA"/>
    </w:rPr>
  </w:style>
  <w:style w:type="paragraph" w:customStyle="1" w:styleId="xl80">
    <w:name w:val="xl80"/>
    <w:basedOn w:val="a"/>
    <w:rsid w:val="00DD1A9E"/>
    <w:pPr>
      <w:pBdr>
        <w:left w:val="single" w:sz="4" w:space="0" w:color="auto"/>
        <w:right w:val="single" w:sz="4" w:space="0" w:color="auto"/>
      </w:pBdr>
      <w:spacing w:before="100" w:beforeAutospacing="1" w:after="100" w:afterAutospacing="1"/>
      <w:jc w:val="right"/>
      <w:textAlignment w:val="top"/>
    </w:pPr>
    <w:rPr>
      <w:rFonts w:ascii="Arial CYR" w:hAnsi="Arial CYR" w:cs="Arial CYR"/>
      <w:color w:val="000000"/>
      <w:sz w:val="20"/>
      <w:szCs w:val="20"/>
      <w:lang w:val="uk-UA" w:eastAsia="uk-UA"/>
    </w:rPr>
  </w:style>
  <w:style w:type="paragraph" w:customStyle="1" w:styleId="xl81">
    <w:name w:val="xl81"/>
    <w:basedOn w:val="a"/>
    <w:rsid w:val="00DD1A9E"/>
    <w:pPr>
      <w:pBdr>
        <w:top w:val="single" w:sz="4" w:space="0" w:color="auto"/>
        <w:left w:val="single" w:sz="4" w:space="0" w:color="auto"/>
      </w:pBdr>
      <w:spacing w:before="100" w:beforeAutospacing="1" w:after="100" w:afterAutospacing="1"/>
      <w:jc w:val="right"/>
      <w:textAlignment w:val="center"/>
    </w:pPr>
    <w:rPr>
      <w:rFonts w:ascii="Arial CYR" w:hAnsi="Arial CYR" w:cs="Arial CYR"/>
      <w:color w:val="000000"/>
      <w:sz w:val="20"/>
      <w:szCs w:val="20"/>
      <w:lang w:val="uk-UA" w:eastAsia="uk-UA"/>
    </w:rPr>
  </w:style>
  <w:style w:type="paragraph" w:customStyle="1" w:styleId="xl82">
    <w:name w:val="xl82"/>
    <w:basedOn w:val="a"/>
    <w:rsid w:val="00DD1A9E"/>
    <w:pPr>
      <w:pBdr>
        <w:top w:val="single" w:sz="4" w:space="0" w:color="auto"/>
        <w:right w:val="single" w:sz="4" w:space="0" w:color="auto"/>
      </w:pBdr>
      <w:spacing w:before="100" w:beforeAutospacing="1" w:after="100" w:afterAutospacing="1"/>
      <w:jc w:val="right"/>
      <w:textAlignment w:val="center"/>
    </w:pPr>
    <w:rPr>
      <w:rFonts w:ascii="Arial CYR" w:hAnsi="Arial CYR" w:cs="Arial CYR"/>
      <w:color w:val="000000"/>
      <w:sz w:val="20"/>
      <w:szCs w:val="20"/>
      <w:lang w:val="uk-UA" w:eastAsia="uk-UA"/>
    </w:rPr>
  </w:style>
  <w:style w:type="paragraph" w:customStyle="1" w:styleId="xl83">
    <w:name w:val="xl83"/>
    <w:basedOn w:val="a"/>
    <w:rsid w:val="00DD1A9E"/>
    <w:pPr>
      <w:pBdr>
        <w:left w:val="single" w:sz="4" w:space="0" w:color="auto"/>
        <w:right w:val="single" w:sz="4" w:space="0" w:color="auto"/>
      </w:pBdr>
      <w:spacing w:before="100" w:beforeAutospacing="1" w:after="100" w:afterAutospacing="1"/>
      <w:jc w:val="right"/>
      <w:textAlignment w:val="top"/>
    </w:pPr>
    <w:rPr>
      <w:rFonts w:ascii="Arial CYR" w:hAnsi="Arial CYR" w:cs="Arial CYR"/>
      <w:b/>
      <w:bCs/>
      <w:color w:val="000000"/>
      <w:sz w:val="20"/>
      <w:szCs w:val="20"/>
      <w:lang w:val="uk-UA" w:eastAsia="uk-UA"/>
    </w:rPr>
  </w:style>
  <w:style w:type="paragraph" w:customStyle="1" w:styleId="xl84">
    <w:name w:val="xl84"/>
    <w:basedOn w:val="a"/>
    <w:rsid w:val="00DD1A9E"/>
    <w:pPr>
      <w:pBdr>
        <w:left w:val="single" w:sz="4" w:space="0" w:color="auto"/>
      </w:pBdr>
      <w:spacing w:before="100" w:beforeAutospacing="1" w:after="100" w:afterAutospacing="1"/>
      <w:jc w:val="right"/>
      <w:textAlignment w:val="top"/>
    </w:pPr>
    <w:rPr>
      <w:rFonts w:ascii="Arial CYR" w:hAnsi="Arial CYR" w:cs="Arial CYR"/>
      <w:b/>
      <w:bCs/>
      <w:color w:val="000000"/>
      <w:sz w:val="20"/>
      <w:szCs w:val="20"/>
      <w:lang w:val="uk-UA" w:eastAsia="uk-UA"/>
    </w:rPr>
  </w:style>
  <w:style w:type="paragraph" w:customStyle="1" w:styleId="xl85">
    <w:name w:val="xl85"/>
    <w:basedOn w:val="a"/>
    <w:rsid w:val="00DD1A9E"/>
    <w:pPr>
      <w:pBdr>
        <w:right w:val="single" w:sz="4" w:space="0" w:color="auto"/>
      </w:pBdr>
      <w:spacing w:before="100" w:beforeAutospacing="1" w:after="100" w:afterAutospacing="1"/>
      <w:jc w:val="right"/>
      <w:textAlignment w:val="top"/>
    </w:pPr>
    <w:rPr>
      <w:rFonts w:ascii="Arial CYR" w:hAnsi="Arial CYR" w:cs="Arial CYR"/>
      <w:b/>
      <w:bCs/>
      <w:color w:val="000000"/>
      <w:sz w:val="20"/>
      <w:szCs w:val="20"/>
      <w:lang w:val="uk-UA" w:eastAsia="uk-UA"/>
    </w:rPr>
  </w:style>
  <w:style w:type="paragraph" w:customStyle="1" w:styleId="xl86">
    <w:name w:val="xl86"/>
    <w:basedOn w:val="a"/>
    <w:rsid w:val="00DD1A9E"/>
    <w:pPr>
      <w:pBdr>
        <w:left w:val="single" w:sz="4" w:space="0" w:color="auto"/>
        <w:right w:val="single" w:sz="4" w:space="0" w:color="auto"/>
      </w:pBdr>
      <w:spacing w:before="100" w:beforeAutospacing="1" w:after="100" w:afterAutospacing="1"/>
      <w:jc w:val="center"/>
      <w:textAlignment w:val="top"/>
    </w:pPr>
    <w:rPr>
      <w:rFonts w:ascii="Arial CYR" w:hAnsi="Arial CYR" w:cs="Arial CYR"/>
      <w:color w:val="000000"/>
      <w:sz w:val="20"/>
      <w:szCs w:val="20"/>
      <w:lang w:val="uk-UA" w:eastAsia="uk-UA"/>
    </w:rPr>
  </w:style>
  <w:style w:type="paragraph" w:customStyle="1" w:styleId="xl87">
    <w:name w:val="xl87"/>
    <w:basedOn w:val="a"/>
    <w:rsid w:val="00DD1A9E"/>
    <w:pPr>
      <w:pBdr>
        <w:left w:val="single" w:sz="4" w:space="0" w:color="auto"/>
      </w:pBdr>
      <w:spacing w:before="100" w:beforeAutospacing="1" w:after="100" w:afterAutospacing="1"/>
      <w:jc w:val="right"/>
      <w:textAlignment w:val="top"/>
    </w:pPr>
    <w:rPr>
      <w:rFonts w:ascii="Arial CYR" w:hAnsi="Arial CYR" w:cs="Arial CYR"/>
      <w:color w:val="000000"/>
      <w:sz w:val="20"/>
      <w:szCs w:val="20"/>
      <w:lang w:val="uk-UA" w:eastAsia="uk-UA"/>
    </w:rPr>
  </w:style>
  <w:style w:type="paragraph" w:customStyle="1" w:styleId="xl88">
    <w:name w:val="xl88"/>
    <w:basedOn w:val="a"/>
    <w:rsid w:val="00DD1A9E"/>
    <w:pPr>
      <w:pBdr>
        <w:right w:val="single" w:sz="4" w:space="0" w:color="auto"/>
      </w:pBdr>
      <w:spacing w:before="100" w:beforeAutospacing="1" w:after="100" w:afterAutospacing="1"/>
      <w:jc w:val="right"/>
      <w:textAlignment w:val="top"/>
    </w:pPr>
    <w:rPr>
      <w:rFonts w:ascii="Arial CYR" w:hAnsi="Arial CYR" w:cs="Arial CYR"/>
      <w:color w:val="000000"/>
      <w:sz w:val="20"/>
      <w:szCs w:val="20"/>
      <w:lang w:val="uk-UA" w:eastAsia="uk-UA"/>
    </w:rPr>
  </w:style>
  <w:style w:type="paragraph" w:customStyle="1" w:styleId="xl89">
    <w:name w:val="xl89"/>
    <w:basedOn w:val="a"/>
    <w:rsid w:val="00DD1A9E"/>
    <w:pPr>
      <w:pBdr>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color w:val="000000"/>
      <w:sz w:val="20"/>
      <w:szCs w:val="20"/>
      <w:lang w:val="uk-UA" w:eastAsia="uk-UA"/>
    </w:rPr>
  </w:style>
  <w:style w:type="paragraph" w:customStyle="1" w:styleId="xl90">
    <w:name w:val="xl90"/>
    <w:basedOn w:val="a"/>
    <w:rsid w:val="00DD1A9E"/>
    <w:pPr>
      <w:pBdr>
        <w:top w:val="single" w:sz="4" w:space="0" w:color="auto"/>
        <w:left w:val="single" w:sz="4" w:space="0" w:color="auto"/>
        <w:right w:val="single" w:sz="4" w:space="0" w:color="auto"/>
      </w:pBdr>
      <w:spacing w:before="100" w:beforeAutospacing="1" w:after="100" w:afterAutospacing="1"/>
      <w:textAlignment w:val="top"/>
    </w:pPr>
    <w:rPr>
      <w:rFonts w:ascii="Arial CYR" w:hAnsi="Arial CYR" w:cs="Arial CYR"/>
      <w:color w:val="000000"/>
      <w:sz w:val="20"/>
      <w:szCs w:val="20"/>
      <w:lang w:val="uk-UA" w:eastAsia="uk-UA"/>
    </w:rPr>
  </w:style>
  <w:style w:type="paragraph" w:customStyle="1" w:styleId="xl91">
    <w:name w:val="xl91"/>
    <w:basedOn w:val="a"/>
    <w:rsid w:val="00DD1A9E"/>
    <w:pPr>
      <w:pBdr>
        <w:left w:val="single" w:sz="4" w:space="0" w:color="auto"/>
      </w:pBdr>
      <w:spacing w:before="100" w:beforeAutospacing="1" w:after="100" w:afterAutospacing="1"/>
      <w:jc w:val="right"/>
      <w:textAlignment w:val="top"/>
    </w:pPr>
    <w:rPr>
      <w:rFonts w:ascii="Arial CYR" w:hAnsi="Arial CYR" w:cs="Arial CYR"/>
      <w:color w:val="000000"/>
      <w:sz w:val="20"/>
      <w:szCs w:val="20"/>
      <w:lang w:val="uk-UA" w:eastAsia="uk-UA"/>
    </w:rPr>
  </w:style>
  <w:style w:type="paragraph" w:customStyle="1" w:styleId="xl92">
    <w:name w:val="xl92"/>
    <w:basedOn w:val="a"/>
    <w:rsid w:val="00DD1A9E"/>
    <w:pPr>
      <w:pBdr>
        <w:right w:val="single" w:sz="4" w:space="0" w:color="auto"/>
      </w:pBdr>
      <w:spacing w:before="100" w:beforeAutospacing="1" w:after="100" w:afterAutospacing="1"/>
      <w:jc w:val="right"/>
      <w:textAlignment w:val="top"/>
    </w:pPr>
    <w:rPr>
      <w:rFonts w:ascii="Arial CYR" w:hAnsi="Arial CYR" w:cs="Arial CYR"/>
      <w:color w:val="000000"/>
      <w:sz w:val="20"/>
      <w:szCs w:val="20"/>
      <w:lang w:val="uk-UA" w:eastAsia="uk-UA"/>
    </w:rPr>
  </w:style>
  <w:style w:type="paragraph" w:customStyle="1" w:styleId="xl93">
    <w:name w:val="xl93"/>
    <w:basedOn w:val="a"/>
    <w:rsid w:val="00DD1A9E"/>
    <w:pPr>
      <w:pBdr>
        <w:left w:val="single" w:sz="4" w:space="0" w:color="auto"/>
      </w:pBdr>
      <w:spacing w:before="100" w:beforeAutospacing="1" w:after="100" w:afterAutospacing="1"/>
      <w:jc w:val="right"/>
      <w:textAlignment w:val="top"/>
    </w:pPr>
    <w:rPr>
      <w:rFonts w:ascii="Arial CYR" w:hAnsi="Arial CYR" w:cs="Arial CYR"/>
      <w:color w:val="000000"/>
      <w:sz w:val="20"/>
      <w:szCs w:val="20"/>
      <w:lang w:val="uk-UA" w:eastAsia="uk-UA"/>
    </w:rPr>
  </w:style>
  <w:style w:type="paragraph" w:customStyle="1" w:styleId="xl94">
    <w:name w:val="xl94"/>
    <w:basedOn w:val="a"/>
    <w:rsid w:val="00DD1A9E"/>
    <w:pPr>
      <w:pBdr>
        <w:right w:val="single" w:sz="4" w:space="0" w:color="auto"/>
      </w:pBdr>
      <w:spacing w:before="100" w:beforeAutospacing="1" w:after="100" w:afterAutospacing="1"/>
      <w:jc w:val="right"/>
      <w:textAlignment w:val="top"/>
    </w:pPr>
    <w:rPr>
      <w:rFonts w:ascii="Arial CYR" w:hAnsi="Arial CYR" w:cs="Arial CYR"/>
      <w:color w:val="000000"/>
      <w:sz w:val="20"/>
      <w:szCs w:val="20"/>
      <w:lang w:val="uk-UA" w:eastAsia="uk-UA"/>
    </w:rPr>
  </w:style>
  <w:style w:type="paragraph" w:customStyle="1" w:styleId="xl95">
    <w:name w:val="xl95"/>
    <w:basedOn w:val="a"/>
    <w:rsid w:val="00DD1A9E"/>
    <w:pPr>
      <w:pBdr>
        <w:left w:val="single" w:sz="4" w:space="0" w:color="auto"/>
        <w:bottom w:val="single" w:sz="8" w:space="0" w:color="auto"/>
        <w:right w:val="single" w:sz="4" w:space="0" w:color="auto"/>
      </w:pBdr>
      <w:spacing w:before="100" w:beforeAutospacing="1" w:after="100" w:afterAutospacing="1"/>
      <w:jc w:val="right"/>
      <w:textAlignment w:val="top"/>
    </w:pPr>
    <w:rPr>
      <w:rFonts w:ascii="Arial CYR" w:hAnsi="Arial CYR" w:cs="Arial CYR"/>
      <w:color w:val="000000"/>
      <w:sz w:val="20"/>
      <w:szCs w:val="20"/>
      <w:lang w:val="uk-UA" w:eastAsia="uk-UA"/>
    </w:rPr>
  </w:style>
  <w:style w:type="paragraph" w:customStyle="1" w:styleId="xl96">
    <w:name w:val="xl96"/>
    <w:basedOn w:val="a"/>
    <w:rsid w:val="00DD1A9E"/>
    <w:pPr>
      <w:pBdr>
        <w:left w:val="single" w:sz="4" w:space="0" w:color="auto"/>
        <w:bottom w:val="single" w:sz="8" w:space="0" w:color="auto"/>
        <w:right w:val="single" w:sz="4" w:space="0" w:color="auto"/>
      </w:pBdr>
      <w:spacing w:before="100" w:beforeAutospacing="1" w:after="100" w:afterAutospacing="1"/>
      <w:textAlignment w:val="top"/>
    </w:pPr>
    <w:rPr>
      <w:rFonts w:ascii="Arial CYR" w:hAnsi="Arial CYR" w:cs="Arial CYR"/>
      <w:color w:val="000000"/>
      <w:sz w:val="20"/>
      <w:szCs w:val="20"/>
      <w:lang w:val="uk-UA" w:eastAsia="uk-UA"/>
    </w:rPr>
  </w:style>
  <w:style w:type="paragraph" w:customStyle="1" w:styleId="xl97">
    <w:name w:val="xl97"/>
    <w:basedOn w:val="a"/>
    <w:rsid w:val="00DD1A9E"/>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CYR" w:hAnsi="Arial CYR" w:cs="Arial CYR"/>
      <w:color w:val="000000"/>
      <w:sz w:val="20"/>
      <w:szCs w:val="20"/>
      <w:lang w:val="uk-UA" w:eastAsia="uk-UA"/>
    </w:rPr>
  </w:style>
  <w:style w:type="paragraph" w:customStyle="1" w:styleId="xl98">
    <w:name w:val="xl98"/>
    <w:basedOn w:val="a"/>
    <w:rsid w:val="00DD1A9E"/>
    <w:pPr>
      <w:pBdr>
        <w:left w:val="single" w:sz="4" w:space="0" w:color="auto"/>
        <w:bottom w:val="single" w:sz="8" w:space="0" w:color="auto"/>
      </w:pBdr>
      <w:spacing w:before="100" w:beforeAutospacing="1" w:after="100" w:afterAutospacing="1"/>
      <w:jc w:val="right"/>
      <w:textAlignment w:val="top"/>
    </w:pPr>
    <w:rPr>
      <w:rFonts w:ascii="Arial CYR" w:hAnsi="Arial CYR" w:cs="Arial CYR"/>
      <w:color w:val="000000"/>
      <w:sz w:val="20"/>
      <w:szCs w:val="20"/>
      <w:lang w:val="uk-UA" w:eastAsia="uk-UA"/>
    </w:rPr>
  </w:style>
  <w:style w:type="paragraph" w:customStyle="1" w:styleId="xl99">
    <w:name w:val="xl99"/>
    <w:basedOn w:val="a"/>
    <w:rsid w:val="00DD1A9E"/>
    <w:pPr>
      <w:pBdr>
        <w:bottom w:val="single" w:sz="8" w:space="0" w:color="auto"/>
        <w:right w:val="single" w:sz="4" w:space="0" w:color="auto"/>
      </w:pBdr>
      <w:spacing w:before="100" w:beforeAutospacing="1" w:after="100" w:afterAutospacing="1"/>
      <w:jc w:val="right"/>
      <w:textAlignment w:val="top"/>
    </w:pPr>
    <w:rPr>
      <w:rFonts w:ascii="Arial CYR" w:hAnsi="Arial CYR" w:cs="Arial CYR"/>
      <w:color w:val="000000"/>
      <w:sz w:val="20"/>
      <w:szCs w:val="20"/>
      <w:lang w:val="uk-UA" w:eastAsia="uk-UA"/>
    </w:rPr>
  </w:style>
  <w:style w:type="paragraph" w:customStyle="1" w:styleId="xl100">
    <w:name w:val="xl100"/>
    <w:basedOn w:val="a"/>
    <w:rsid w:val="00DD1A9E"/>
    <w:pPr>
      <w:pBdr>
        <w:left w:val="single" w:sz="4" w:space="0" w:color="auto"/>
      </w:pBdr>
      <w:spacing w:before="100" w:beforeAutospacing="1" w:after="100" w:afterAutospacing="1"/>
      <w:jc w:val="right"/>
      <w:textAlignment w:val="top"/>
    </w:pPr>
    <w:rPr>
      <w:rFonts w:ascii="Arial CYR" w:hAnsi="Arial CYR" w:cs="Arial CYR"/>
      <w:color w:val="000000"/>
      <w:sz w:val="20"/>
      <w:szCs w:val="20"/>
      <w:lang w:val="uk-UA" w:eastAsia="uk-UA"/>
    </w:rPr>
  </w:style>
  <w:style w:type="paragraph" w:customStyle="1" w:styleId="xl101">
    <w:name w:val="xl101"/>
    <w:basedOn w:val="a"/>
    <w:rsid w:val="00DD1A9E"/>
    <w:pPr>
      <w:spacing w:before="100" w:beforeAutospacing="1" w:after="100" w:afterAutospacing="1"/>
      <w:textAlignment w:val="top"/>
    </w:pPr>
    <w:rPr>
      <w:rFonts w:ascii="Arial CYR" w:hAnsi="Arial CYR" w:cs="Arial CYR"/>
      <w:color w:val="000000"/>
      <w:sz w:val="20"/>
      <w:szCs w:val="20"/>
      <w:lang w:val="uk-UA" w:eastAsia="uk-UA"/>
    </w:rPr>
  </w:style>
  <w:style w:type="paragraph" w:customStyle="1" w:styleId="xl102">
    <w:name w:val="xl102"/>
    <w:basedOn w:val="a"/>
    <w:rsid w:val="00DD1A9E"/>
    <w:pPr>
      <w:pBdr>
        <w:left w:val="single" w:sz="4" w:space="0" w:color="auto"/>
      </w:pBdr>
      <w:spacing w:before="100" w:beforeAutospacing="1" w:after="100" w:afterAutospacing="1"/>
      <w:jc w:val="right"/>
      <w:textAlignment w:val="top"/>
    </w:pPr>
    <w:rPr>
      <w:rFonts w:ascii="Arial CYR" w:hAnsi="Arial CYR" w:cs="Arial CYR"/>
      <w:color w:val="000000"/>
      <w:sz w:val="20"/>
      <w:szCs w:val="20"/>
      <w:u w:val="single"/>
      <w:lang w:val="uk-UA" w:eastAsia="uk-UA"/>
    </w:rPr>
  </w:style>
  <w:style w:type="paragraph" w:customStyle="1" w:styleId="xl103">
    <w:name w:val="xl103"/>
    <w:basedOn w:val="a"/>
    <w:rsid w:val="00DD1A9E"/>
    <w:pPr>
      <w:pBdr>
        <w:left w:val="single" w:sz="4" w:space="0" w:color="auto"/>
        <w:right w:val="single" w:sz="4" w:space="0" w:color="auto"/>
      </w:pBdr>
      <w:spacing w:before="100" w:beforeAutospacing="1" w:after="100" w:afterAutospacing="1"/>
      <w:textAlignment w:val="top"/>
    </w:pPr>
    <w:rPr>
      <w:rFonts w:ascii="Arial CYR" w:hAnsi="Arial CYR" w:cs="Arial CYR"/>
      <w:color w:val="000000"/>
      <w:sz w:val="20"/>
      <w:szCs w:val="20"/>
      <w:u w:val="single"/>
      <w:lang w:val="uk-UA" w:eastAsia="uk-UA"/>
    </w:rPr>
  </w:style>
  <w:style w:type="paragraph" w:customStyle="1" w:styleId="xl104">
    <w:name w:val="xl104"/>
    <w:basedOn w:val="a"/>
    <w:rsid w:val="00DD1A9E"/>
    <w:pPr>
      <w:spacing w:before="100" w:beforeAutospacing="1" w:after="100" w:afterAutospacing="1"/>
      <w:textAlignment w:val="top"/>
    </w:pPr>
    <w:rPr>
      <w:rFonts w:ascii="Arial CYR" w:hAnsi="Arial CYR" w:cs="Arial CYR"/>
      <w:color w:val="000000"/>
      <w:sz w:val="20"/>
      <w:szCs w:val="20"/>
      <w:u w:val="single"/>
      <w:lang w:val="uk-UA" w:eastAsia="uk-UA"/>
    </w:rPr>
  </w:style>
  <w:style w:type="paragraph" w:customStyle="1" w:styleId="xl105">
    <w:name w:val="xl105"/>
    <w:basedOn w:val="a"/>
    <w:rsid w:val="00DD1A9E"/>
    <w:pPr>
      <w:pBdr>
        <w:left w:val="single" w:sz="4" w:space="0" w:color="auto"/>
        <w:right w:val="single" w:sz="4" w:space="0" w:color="auto"/>
      </w:pBdr>
      <w:spacing w:before="100" w:beforeAutospacing="1" w:after="100" w:afterAutospacing="1"/>
      <w:jc w:val="center"/>
      <w:textAlignment w:val="top"/>
    </w:pPr>
    <w:rPr>
      <w:rFonts w:ascii="Arial CYR" w:hAnsi="Arial CYR" w:cs="Arial CYR"/>
      <w:color w:val="000000"/>
      <w:sz w:val="20"/>
      <w:szCs w:val="20"/>
      <w:u w:val="single"/>
      <w:lang w:val="uk-UA" w:eastAsia="uk-UA"/>
    </w:rPr>
  </w:style>
  <w:style w:type="paragraph" w:customStyle="1" w:styleId="xl106">
    <w:name w:val="xl106"/>
    <w:basedOn w:val="a"/>
    <w:rsid w:val="00DD1A9E"/>
    <w:pPr>
      <w:pBdr>
        <w:left w:val="single" w:sz="4" w:space="0" w:color="auto"/>
        <w:right w:val="single" w:sz="4" w:space="0" w:color="auto"/>
      </w:pBdr>
      <w:spacing w:before="100" w:beforeAutospacing="1" w:after="100" w:afterAutospacing="1"/>
      <w:jc w:val="right"/>
      <w:textAlignment w:val="top"/>
    </w:pPr>
    <w:rPr>
      <w:rFonts w:ascii="Arial CYR" w:hAnsi="Arial CYR" w:cs="Arial CYR"/>
      <w:color w:val="000000"/>
      <w:sz w:val="20"/>
      <w:szCs w:val="20"/>
      <w:u w:val="single"/>
      <w:lang w:val="uk-UA" w:eastAsia="uk-UA"/>
    </w:rPr>
  </w:style>
  <w:style w:type="paragraph" w:customStyle="1" w:styleId="xl107">
    <w:name w:val="xl107"/>
    <w:basedOn w:val="a"/>
    <w:rsid w:val="00DD1A9E"/>
    <w:pPr>
      <w:pBdr>
        <w:right w:val="single" w:sz="4" w:space="0" w:color="auto"/>
      </w:pBdr>
      <w:spacing w:before="100" w:beforeAutospacing="1" w:after="100" w:afterAutospacing="1"/>
      <w:jc w:val="right"/>
      <w:textAlignment w:val="top"/>
    </w:pPr>
    <w:rPr>
      <w:rFonts w:ascii="Arial CYR" w:hAnsi="Arial CYR" w:cs="Arial CYR"/>
      <w:color w:val="000000"/>
      <w:sz w:val="20"/>
      <w:szCs w:val="20"/>
      <w:u w:val="single"/>
      <w:lang w:val="uk-UA" w:eastAsia="uk-UA"/>
    </w:rPr>
  </w:style>
  <w:style w:type="paragraph" w:customStyle="1" w:styleId="xl108">
    <w:name w:val="xl108"/>
    <w:basedOn w:val="a"/>
    <w:rsid w:val="00DD1A9E"/>
    <w:pPr>
      <w:pBdr>
        <w:left w:val="single" w:sz="4" w:space="0" w:color="auto"/>
      </w:pBdr>
      <w:spacing w:before="100" w:beforeAutospacing="1" w:after="100" w:afterAutospacing="1"/>
      <w:jc w:val="right"/>
      <w:textAlignment w:val="top"/>
    </w:pPr>
    <w:rPr>
      <w:rFonts w:ascii="Arial CYR" w:hAnsi="Arial CYR" w:cs="Arial CYR"/>
      <w:color w:val="000000"/>
      <w:sz w:val="20"/>
      <w:szCs w:val="20"/>
      <w:u w:val="single"/>
      <w:lang w:val="uk-UA" w:eastAsia="uk-UA"/>
    </w:rPr>
  </w:style>
  <w:style w:type="paragraph" w:customStyle="1" w:styleId="xl109">
    <w:name w:val="xl109"/>
    <w:basedOn w:val="a"/>
    <w:rsid w:val="00DD1A9E"/>
    <w:pPr>
      <w:pBdr>
        <w:left w:val="single" w:sz="4" w:space="0" w:color="auto"/>
        <w:right w:val="single" w:sz="4" w:space="0" w:color="auto"/>
      </w:pBdr>
      <w:spacing w:before="100" w:beforeAutospacing="1" w:after="100" w:afterAutospacing="1"/>
      <w:textAlignment w:val="top"/>
    </w:pPr>
    <w:rPr>
      <w:rFonts w:ascii="Arial CYR" w:hAnsi="Arial CYR" w:cs="Arial CYR"/>
      <w:color w:val="000000"/>
      <w:sz w:val="20"/>
      <w:szCs w:val="20"/>
      <w:u w:val="single"/>
      <w:lang w:val="uk-UA" w:eastAsia="uk-UA"/>
    </w:rPr>
  </w:style>
  <w:style w:type="paragraph" w:customStyle="1" w:styleId="xl110">
    <w:name w:val="xl110"/>
    <w:basedOn w:val="a"/>
    <w:rsid w:val="00DD1A9E"/>
    <w:pPr>
      <w:spacing w:before="100" w:beforeAutospacing="1" w:after="100" w:afterAutospacing="1"/>
      <w:textAlignment w:val="top"/>
    </w:pPr>
    <w:rPr>
      <w:rFonts w:ascii="Arial CYR" w:hAnsi="Arial CYR" w:cs="Arial CYR"/>
      <w:color w:val="000000"/>
      <w:sz w:val="20"/>
      <w:szCs w:val="20"/>
      <w:u w:val="single"/>
      <w:lang w:val="uk-UA" w:eastAsia="uk-UA"/>
    </w:rPr>
  </w:style>
  <w:style w:type="paragraph" w:customStyle="1" w:styleId="xl111">
    <w:name w:val="xl111"/>
    <w:basedOn w:val="a"/>
    <w:rsid w:val="00DD1A9E"/>
    <w:pPr>
      <w:pBdr>
        <w:left w:val="single" w:sz="4" w:space="0" w:color="auto"/>
        <w:right w:val="single" w:sz="4" w:space="0" w:color="auto"/>
      </w:pBdr>
      <w:spacing w:before="100" w:beforeAutospacing="1" w:after="100" w:afterAutospacing="1"/>
      <w:jc w:val="center"/>
      <w:textAlignment w:val="top"/>
    </w:pPr>
    <w:rPr>
      <w:rFonts w:ascii="Arial CYR" w:hAnsi="Arial CYR" w:cs="Arial CYR"/>
      <w:color w:val="000000"/>
      <w:sz w:val="20"/>
      <w:szCs w:val="20"/>
      <w:u w:val="single"/>
      <w:lang w:val="uk-UA" w:eastAsia="uk-UA"/>
    </w:rPr>
  </w:style>
  <w:style w:type="paragraph" w:customStyle="1" w:styleId="xl112">
    <w:name w:val="xl112"/>
    <w:basedOn w:val="a"/>
    <w:rsid w:val="00DD1A9E"/>
    <w:pPr>
      <w:pBdr>
        <w:left w:val="single" w:sz="4" w:space="0" w:color="auto"/>
        <w:right w:val="single" w:sz="4" w:space="0" w:color="auto"/>
      </w:pBdr>
      <w:spacing w:before="100" w:beforeAutospacing="1" w:after="100" w:afterAutospacing="1"/>
      <w:jc w:val="right"/>
      <w:textAlignment w:val="top"/>
    </w:pPr>
    <w:rPr>
      <w:rFonts w:ascii="Arial CYR" w:hAnsi="Arial CYR" w:cs="Arial CYR"/>
      <w:color w:val="000000"/>
      <w:sz w:val="20"/>
      <w:szCs w:val="20"/>
      <w:u w:val="single"/>
      <w:lang w:val="uk-UA" w:eastAsia="uk-UA"/>
    </w:rPr>
  </w:style>
  <w:style w:type="paragraph" w:customStyle="1" w:styleId="xl113">
    <w:name w:val="xl113"/>
    <w:basedOn w:val="a"/>
    <w:rsid w:val="00DD1A9E"/>
    <w:pPr>
      <w:pBdr>
        <w:right w:val="single" w:sz="4" w:space="0" w:color="auto"/>
      </w:pBdr>
      <w:spacing w:before="100" w:beforeAutospacing="1" w:after="100" w:afterAutospacing="1"/>
      <w:jc w:val="right"/>
      <w:textAlignment w:val="top"/>
    </w:pPr>
    <w:rPr>
      <w:rFonts w:ascii="Arial CYR" w:hAnsi="Arial CYR" w:cs="Arial CYR"/>
      <w:color w:val="000000"/>
      <w:sz w:val="20"/>
      <w:szCs w:val="20"/>
      <w:u w:val="single"/>
      <w:lang w:val="uk-UA" w:eastAsia="uk-UA"/>
    </w:rPr>
  </w:style>
  <w:style w:type="paragraph" w:customStyle="1" w:styleId="xl114">
    <w:name w:val="xl114"/>
    <w:basedOn w:val="a"/>
    <w:rsid w:val="00DD1A9E"/>
    <w:pPr>
      <w:pBdr>
        <w:right w:val="single" w:sz="4" w:space="0" w:color="auto"/>
      </w:pBdr>
      <w:spacing w:before="100" w:beforeAutospacing="1" w:after="100" w:afterAutospacing="1"/>
      <w:jc w:val="right"/>
      <w:textAlignment w:val="top"/>
    </w:pPr>
    <w:rPr>
      <w:rFonts w:ascii="Arial CYR" w:hAnsi="Arial CYR" w:cs="Arial CYR"/>
      <w:color w:val="000000"/>
      <w:sz w:val="20"/>
      <w:szCs w:val="20"/>
      <w:lang w:val="uk-UA" w:eastAsia="uk-UA"/>
    </w:rPr>
  </w:style>
  <w:style w:type="paragraph" w:customStyle="1" w:styleId="xl115">
    <w:name w:val="xl115"/>
    <w:basedOn w:val="a"/>
    <w:rsid w:val="00DD1A9E"/>
    <w:pPr>
      <w:pBdr>
        <w:left w:val="single" w:sz="4" w:space="0" w:color="auto"/>
      </w:pBdr>
      <w:spacing w:before="100" w:beforeAutospacing="1" w:after="100" w:afterAutospacing="1"/>
      <w:textAlignment w:val="top"/>
    </w:pPr>
    <w:rPr>
      <w:rFonts w:ascii="Arial CYR" w:hAnsi="Arial CYR" w:cs="Arial CYR"/>
      <w:b/>
      <w:bCs/>
      <w:color w:val="000000"/>
      <w:sz w:val="20"/>
      <w:szCs w:val="20"/>
      <w:lang w:val="uk-UA" w:eastAsia="uk-UA"/>
    </w:rPr>
  </w:style>
  <w:style w:type="paragraph" w:customStyle="1" w:styleId="xl116">
    <w:name w:val="xl116"/>
    <w:basedOn w:val="a"/>
    <w:rsid w:val="00DD1A9E"/>
    <w:pPr>
      <w:pBdr>
        <w:left w:val="single" w:sz="4" w:space="0" w:color="auto"/>
        <w:right w:val="single" w:sz="4" w:space="0" w:color="auto"/>
      </w:pBdr>
      <w:spacing w:before="100" w:beforeAutospacing="1" w:after="100" w:afterAutospacing="1"/>
      <w:textAlignment w:val="top"/>
    </w:pPr>
    <w:rPr>
      <w:rFonts w:ascii="Arial CYR" w:hAnsi="Arial CYR" w:cs="Arial CYR"/>
      <w:b/>
      <w:bCs/>
      <w:color w:val="000000"/>
      <w:sz w:val="20"/>
      <w:szCs w:val="20"/>
      <w:lang w:val="uk-UA" w:eastAsia="uk-UA"/>
    </w:rPr>
  </w:style>
  <w:style w:type="paragraph" w:customStyle="1" w:styleId="xl117">
    <w:name w:val="xl117"/>
    <w:basedOn w:val="a"/>
    <w:rsid w:val="00DD1A9E"/>
    <w:pPr>
      <w:spacing w:before="100" w:beforeAutospacing="1" w:after="100" w:afterAutospacing="1"/>
      <w:jc w:val="center"/>
      <w:textAlignment w:val="top"/>
    </w:pPr>
    <w:rPr>
      <w:rFonts w:ascii="Arial CYR" w:hAnsi="Arial CYR" w:cs="Arial CYR"/>
      <w:b/>
      <w:bCs/>
      <w:color w:val="000000"/>
      <w:sz w:val="20"/>
      <w:szCs w:val="20"/>
      <w:lang w:val="uk-UA" w:eastAsia="uk-UA"/>
    </w:rPr>
  </w:style>
  <w:style w:type="paragraph" w:customStyle="1" w:styleId="xl118">
    <w:name w:val="xl118"/>
    <w:basedOn w:val="a"/>
    <w:rsid w:val="00DD1A9E"/>
    <w:pPr>
      <w:pBdr>
        <w:left w:val="single" w:sz="4" w:space="0" w:color="auto"/>
        <w:right w:val="single" w:sz="4" w:space="0" w:color="auto"/>
      </w:pBdr>
      <w:spacing w:before="100" w:beforeAutospacing="1" w:after="100" w:afterAutospacing="1"/>
      <w:jc w:val="right"/>
      <w:textAlignment w:val="top"/>
    </w:pPr>
    <w:rPr>
      <w:rFonts w:ascii="Arial CYR" w:hAnsi="Arial CYR" w:cs="Arial CYR"/>
      <w:b/>
      <w:bCs/>
      <w:color w:val="000000"/>
      <w:sz w:val="20"/>
      <w:szCs w:val="20"/>
      <w:lang w:val="uk-UA" w:eastAsia="uk-UA"/>
    </w:rPr>
  </w:style>
  <w:style w:type="paragraph" w:customStyle="1" w:styleId="xl119">
    <w:name w:val="xl119"/>
    <w:basedOn w:val="a"/>
    <w:rsid w:val="00DD1A9E"/>
    <w:pPr>
      <w:pBdr>
        <w:left w:val="single" w:sz="4" w:space="0" w:color="auto"/>
        <w:right w:val="single" w:sz="4" w:space="0" w:color="auto"/>
      </w:pBdr>
      <w:spacing w:before="100" w:beforeAutospacing="1" w:after="100" w:afterAutospacing="1"/>
      <w:jc w:val="right"/>
      <w:textAlignment w:val="center"/>
    </w:pPr>
    <w:rPr>
      <w:rFonts w:ascii="Arial CYR" w:hAnsi="Arial CYR" w:cs="Arial CYR"/>
      <w:b/>
      <w:bCs/>
      <w:color w:val="000000"/>
      <w:sz w:val="20"/>
      <w:szCs w:val="20"/>
      <w:lang w:val="uk-UA" w:eastAsia="uk-UA"/>
    </w:rPr>
  </w:style>
  <w:style w:type="paragraph" w:customStyle="1" w:styleId="xl120">
    <w:name w:val="xl120"/>
    <w:basedOn w:val="a"/>
    <w:rsid w:val="00DD1A9E"/>
    <w:pPr>
      <w:pBdr>
        <w:right w:val="single" w:sz="4" w:space="0" w:color="auto"/>
      </w:pBdr>
      <w:spacing w:before="100" w:beforeAutospacing="1" w:after="100" w:afterAutospacing="1"/>
      <w:jc w:val="right"/>
      <w:textAlignment w:val="center"/>
    </w:pPr>
    <w:rPr>
      <w:rFonts w:ascii="Arial CYR" w:hAnsi="Arial CYR" w:cs="Arial CYR"/>
      <w:b/>
      <w:bCs/>
      <w:color w:val="000000"/>
      <w:sz w:val="20"/>
      <w:szCs w:val="20"/>
      <w:lang w:val="uk-UA" w:eastAsia="uk-UA"/>
    </w:rPr>
  </w:style>
  <w:style w:type="paragraph" w:customStyle="1" w:styleId="xl121">
    <w:name w:val="xl121"/>
    <w:basedOn w:val="a"/>
    <w:rsid w:val="00DD1A9E"/>
    <w:pPr>
      <w:spacing w:before="100" w:beforeAutospacing="1" w:after="100" w:afterAutospacing="1"/>
      <w:jc w:val="center"/>
      <w:textAlignment w:val="top"/>
    </w:pPr>
    <w:rPr>
      <w:rFonts w:ascii="Arial CYR" w:hAnsi="Arial CYR" w:cs="Arial CYR"/>
      <w:color w:val="000000"/>
      <w:sz w:val="20"/>
      <w:szCs w:val="20"/>
      <w:lang w:val="uk-UA" w:eastAsia="uk-UA"/>
    </w:rPr>
  </w:style>
  <w:style w:type="paragraph" w:customStyle="1" w:styleId="xl122">
    <w:name w:val="xl122"/>
    <w:basedOn w:val="a"/>
    <w:rsid w:val="00DD1A9E"/>
    <w:pPr>
      <w:pBdr>
        <w:right w:val="single" w:sz="4" w:space="0" w:color="auto"/>
      </w:pBdr>
      <w:spacing w:before="100" w:beforeAutospacing="1" w:after="100" w:afterAutospacing="1"/>
      <w:jc w:val="right"/>
      <w:textAlignment w:val="top"/>
    </w:pPr>
    <w:rPr>
      <w:rFonts w:ascii="Arial CYR" w:hAnsi="Arial CYR" w:cs="Arial CYR"/>
      <w:b/>
      <w:bCs/>
      <w:color w:val="000000"/>
      <w:sz w:val="20"/>
      <w:szCs w:val="20"/>
      <w:lang w:val="uk-UA" w:eastAsia="uk-UA"/>
    </w:rPr>
  </w:style>
  <w:style w:type="paragraph" w:customStyle="1" w:styleId="xl123">
    <w:name w:val="xl123"/>
    <w:basedOn w:val="a"/>
    <w:rsid w:val="00DD1A9E"/>
    <w:pPr>
      <w:pBdr>
        <w:left w:val="single" w:sz="4" w:space="0" w:color="auto"/>
        <w:right w:val="single" w:sz="4" w:space="0" w:color="auto"/>
      </w:pBdr>
      <w:spacing w:before="100" w:beforeAutospacing="1" w:after="100" w:afterAutospacing="1"/>
      <w:textAlignment w:val="top"/>
    </w:pPr>
    <w:rPr>
      <w:rFonts w:ascii="Arial CYR" w:hAnsi="Arial CYR" w:cs="Arial CYR"/>
      <w:color w:val="000000"/>
      <w:sz w:val="20"/>
      <w:szCs w:val="20"/>
      <w:lang w:val="uk-UA" w:eastAsia="uk-UA"/>
    </w:rPr>
  </w:style>
  <w:style w:type="paragraph" w:customStyle="1" w:styleId="xl124">
    <w:name w:val="xl124"/>
    <w:basedOn w:val="a"/>
    <w:rsid w:val="00DD1A9E"/>
    <w:pPr>
      <w:spacing w:before="100" w:beforeAutospacing="1" w:after="100" w:afterAutospacing="1"/>
      <w:textAlignment w:val="top"/>
    </w:pPr>
    <w:rPr>
      <w:rFonts w:ascii="Arial CYR" w:hAnsi="Arial CYR" w:cs="Arial CYR"/>
      <w:color w:val="000000"/>
      <w:sz w:val="20"/>
      <w:szCs w:val="20"/>
      <w:lang w:val="uk-UA" w:eastAsia="uk-UA"/>
    </w:rPr>
  </w:style>
  <w:style w:type="paragraph" w:customStyle="1" w:styleId="xl125">
    <w:name w:val="xl125"/>
    <w:basedOn w:val="a"/>
    <w:rsid w:val="00DD1A9E"/>
    <w:pPr>
      <w:pBdr>
        <w:left w:val="single" w:sz="4" w:space="0" w:color="auto"/>
        <w:right w:val="single" w:sz="4" w:space="0" w:color="auto"/>
      </w:pBdr>
      <w:spacing w:before="100" w:beforeAutospacing="1" w:after="100" w:afterAutospacing="1"/>
      <w:jc w:val="center"/>
      <w:textAlignment w:val="top"/>
    </w:pPr>
    <w:rPr>
      <w:rFonts w:ascii="Arial CYR" w:hAnsi="Arial CYR" w:cs="Arial CYR"/>
      <w:color w:val="000000"/>
      <w:sz w:val="20"/>
      <w:szCs w:val="20"/>
      <w:lang w:val="uk-UA" w:eastAsia="uk-UA"/>
    </w:rPr>
  </w:style>
  <w:style w:type="paragraph" w:customStyle="1" w:styleId="xl126">
    <w:name w:val="xl126"/>
    <w:basedOn w:val="a"/>
    <w:rsid w:val="00DD1A9E"/>
    <w:pPr>
      <w:pBdr>
        <w:left w:val="single" w:sz="4" w:space="0" w:color="auto"/>
        <w:right w:val="single" w:sz="4" w:space="0" w:color="auto"/>
      </w:pBdr>
      <w:spacing w:before="100" w:beforeAutospacing="1" w:after="100" w:afterAutospacing="1"/>
      <w:jc w:val="right"/>
      <w:textAlignment w:val="top"/>
    </w:pPr>
    <w:rPr>
      <w:rFonts w:ascii="Arial CYR" w:hAnsi="Arial CYR" w:cs="Arial CYR"/>
      <w:color w:val="000000"/>
      <w:sz w:val="20"/>
      <w:szCs w:val="20"/>
      <w:lang w:val="uk-UA" w:eastAsia="uk-UA"/>
    </w:rPr>
  </w:style>
  <w:style w:type="paragraph" w:customStyle="1" w:styleId="xl127">
    <w:name w:val="xl127"/>
    <w:basedOn w:val="a"/>
    <w:rsid w:val="00DD1A9E"/>
    <w:pPr>
      <w:pBdr>
        <w:left w:val="single" w:sz="4" w:space="0" w:color="auto"/>
      </w:pBdr>
      <w:spacing w:before="100" w:beforeAutospacing="1" w:after="100" w:afterAutospacing="1"/>
      <w:jc w:val="right"/>
      <w:textAlignment w:val="top"/>
    </w:pPr>
    <w:rPr>
      <w:rFonts w:ascii="Arial CYR" w:hAnsi="Arial CYR" w:cs="Arial CYR"/>
      <w:color w:val="000000"/>
      <w:sz w:val="20"/>
      <w:szCs w:val="20"/>
      <w:u w:val="single"/>
      <w:lang w:val="uk-UA" w:eastAsia="uk-UA"/>
    </w:rPr>
  </w:style>
  <w:style w:type="paragraph" w:customStyle="1" w:styleId="xl128">
    <w:name w:val="xl128"/>
    <w:basedOn w:val="a"/>
    <w:rsid w:val="00DD1A9E"/>
    <w:pPr>
      <w:pBdr>
        <w:left w:val="single" w:sz="4" w:space="0" w:color="auto"/>
        <w:right w:val="single" w:sz="4" w:space="0" w:color="auto"/>
      </w:pBdr>
      <w:spacing w:before="100" w:beforeAutospacing="1" w:after="100" w:afterAutospacing="1"/>
      <w:textAlignment w:val="top"/>
    </w:pPr>
    <w:rPr>
      <w:rFonts w:ascii="Arial CYR" w:hAnsi="Arial CYR" w:cs="Arial CYR"/>
      <w:color w:val="000000"/>
      <w:sz w:val="20"/>
      <w:szCs w:val="20"/>
      <w:u w:val="single"/>
      <w:lang w:val="uk-UA" w:eastAsia="uk-UA"/>
    </w:rPr>
  </w:style>
  <w:style w:type="paragraph" w:customStyle="1" w:styleId="xl129">
    <w:name w:val="xl129"/>
    <w:basedOn w:val="a"/>
    <w:rsid w:val="00DD1A9E"/>
    <w:pPr>
      <w:spacing w:before="100" w:beforeAutospacing="1" w:after="100" w:afterAutospacing="1"/>
      <w:textAlignment w:val="top"/>
    </w:pPr>
    <w:rPr>
      <w:rFonts w:ascii="Arial CYR" w:hAnsi="Arial CYR" w:cs="Arial CYR"/>
      <w:color w:val="000000"/>
      <w:sz w:val="20"/>
      <w:szCs w:val="20"/>
      <w:u w:val="single"/>
      <w:lang w:val="uk-UA" w:eastAsia="uk-UA"/>
    </w:rPr>
  </w:style>
  <w:style w:type="paragraph" w:customStyle="1" w:styleId="xl130">
    <w:name w:val="xl130"/>
    <w:basedOn w:val="a"/>
    <w:rsid w:val="00DD1A9E"/>
    <w:pPr>
      <w:pBdr>
        <w:left w:val="single" w:sz="4" w:space="0" w:color="auto"/>
        <w:right w:val="single" w:sz="4" w:space="0" w:color="auto"/>
      </w:pBdr>
      <w:spacing w:before="100" w:beforeAutospacing="1" w:after="100" w:afterAutospacing="1"/>
      <w:jc w:val="center"/>
      <w:textAlignment w:val="top"/>
    </w:pPr>
    <w:rPr>
      <w:rFonts w:ascii="Arial CYR" w:hAnsi="Arial CYR" w:cs="Arial CYR"/>
      <w:color w:val="000000"/>
      <w:sz w:val="20"/>
      <w:szCs w:val="20"/>
      <w:u w:val="single"/>
      <w:lang w:val="uk-UA" w:eastAsia="uk-UA"/>
    </w:rPr>
  </w:style>
  <w:style w:type="paragraph" w:customStyle="1" w:styleId="xl131">
    <w:name w:val="xl131"/>
    <w:basedOn w:val="a"/>
    <w:rsid w:val="00DD1A9E"/>
    <w:pPr>
      <w:pBdr>
        <w:left w:val="single" w:sz="4" w:space="0" w:color="auto"/>
        <w:right w:val="single" w:sz="4" w:space="0" w:color="auto"/>
      </w:pBdr>
      <w:spacing w:before="100" w:beforeAutospacing="1" w:after="100" w:afterAutospacing="1"/>
      <w:jc w:val="right"/>
      <w:textAlignment w:val="top"/>
    </w:pPr>
    <w:rPr>
      <w:rFonts w:ascii="Arial CYR" w:hAnsi="Arial CYR" w:cs="Arial CYR"/>
      <w:color w:val="000000"/>
      <w:sz w:val="20"/>
      <w:szCs w:val="20"/>
      <w:u w:val="single"/>
      <w:lang w:val="uk-UA" w:eastAsia="uk-UA"/>
    </w:rPr>
  </w:style>
  <w:style w:type="paragraph" w:customStyle="1" w:styleId="xl132">
    <w:name w:val="xl132"/>
    <w:basedOn w:val="a"/>
    <w:rsid w:val="00DD1A9E"/>
    <w:pPr>
      <w:pBdr>
        <w:right w:val="single" w:sz="4" w:space="0" w:color="auto"/>
      </w:pBdr>
      <w:spacing w:before="100" w:beforeAutospacing="1" w:after="100" w:afterAutospacing="1"/>
      <w:jc w:val="right"/>
      <w:textAlignment w:val="top"/>
    </w:pPr>
    <w:rPr>
      <w:rFonts w:ascii="Arial CYR" w:hAnsi="Arial CYR" w:cs="Arial CYR"/>
      <w:color w:val="000000"/>
      <w:sz w:val="20"/>
      <w:szCs w:val="20"/>
      <w:u w:val="single"/>
      <w:lang w:val="uk-UA" w:eastAsia="uk-UA"/>
    </w:rPr>
  </w:style>
  <w:style w:type="paragraph" w:customStyle="1" w:styleId="xl133">
    <w:name w:val="xl133"/>
    <w:basedOn w:val="a"/>
    <w:rsid w:val="00DD1A9E"/>
    <w:pPr>
      <w:pBdr>
        <w:left w:val="single" w:sz="4" w:space="0" w:color="auto"/>
        <w:bottom w:val="single" w:sz="4" w:space="0" w:color="auto"/>
      </w:pBdr>
      <w:spacing w:before="100" w:beforeAutospacing="1" w:after="100" w:afterAutospacing="1"/>
      <w:jc w:val="right"/>
      <w:textAlignment w:val="top"/>
    </w:pPr>
    <w:rPr>
      <w:rFonts w:ascii="Arial CYR" w:hAnsi="Arial CYR" w:cs="Arial CYR"/>
      <w:color w:val="000000"/>
      <w:sz w:val="20"/>
      <w:szCs w:val="20"/>
      <w:lang w:val="uk-UA" w:eastAsia="uk-UA"/>
    </w:rPr>
  </w:style>
  <w:style w:type="paragraph" w:customStyle="1" w:styleId="xl134">
    <w:name w:val="xl134"/>
    <w:basedOn w:val="a"/>
    <w:rsid w:val="00DD1A9E"/>
    <w:pPr>
      <w:pBdr>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color w:val="000000"/>
      <w:sz w:val="20"/>
      <w:szCs w:val="20"/>
      <w:lang w:val="uk-UA" w:eastAsia="uk-UA"/>
    </w:rPr>
  </w:style>
  <w:style w:type="paragraph" w:customStyle="1" w:styleId="xl135">
    <w:name w:val="xl135"/>
    <w:basedOn w:val="a"/>
    <w:rsid w:val="00DD1A9E"/>
    <w:pPr>
      <w:pBdr>
        <w:bottom w:val="single" w:sz="4" w:space="0" w:color="auto"/>
      </w:pBdr>
      <w:spacing w:before="100" w:beforeAutospacing="1" w:after="100" w:afterAutospacing="1"/>
      <w:textAlignment w:val="top"/>
    </w:pPr>
    <w:rPr>
      <w:rFonts w:ascii="Arial CYR" w:hAnsi="Arial CYR" w:cs="Arial CYR"/>
      <w:color w:val="000000"/>
      <w:sz w:val="20"/>
      <w:szCs w:val="20"/>
      <w:lang w:val="uk-UA" w:eastAsia="uk-UA"/>
    </w:rPr>
  </w:style>
  <w:style w:type="paragraph" w:customStyle="1" w:styleId="xl136">
    <w:name w:val="xl136"/>
    <w:basedOn w:val="a"/>
    <w:rsid w:val="00DD1A9E"/>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color w:val="000000"/>
      <w:sz w:val="20"/>
      <w:szCs w:val="20"/>
      <w:lang w:val="uk-UA" w:eastAsia="uk-UA"/>
    </w:rPr>
  </w:style>
  <w:style w:type="paragraph" w:customStyle="1" w:styleId="xl137">
    <w:name w:val="xl137"/>
    <w:basedOn w:val="a"/>
    <w:rsid w:val="00DD1A9E"/>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color w:val="000000"/>
      <w:sz w:val="20"/>
      <w:szCs w:val="20"/>
      <w:lang w:val="uk-UA" w:eastAsia="uk-UA"/>
    </w:rPr>
  </w:style>
  <w:style w:type="paragraph" w:customStyle="1" w:styleId="xl138">
    <w:name w:val="xl138"/>
    <w:basedOn w:val="a"/>
    <w:rsid w:val="00DD1A9E"/>
    <w:pPr>
      <w:pBdr>
        <w:bottom w:val="single" w:sz="4" w:space="0" w:color="auto"/>
        <w:right w:val="single" w:sz="4" w:space="0" w:color="auto"/>
      </w:pBdr>
      <w:spacing w:before="100" w:beforeAutospacing="1" w:after="100" w:afterAutospacing="1"/>
      <w:jc w:val="right"/>
      <w:textAlignment w:val="top"/>
    </w:pPr>
    <w:rPr>
      <w:rFonts w:ascii="Arial CYR" w:hAnsi="Arial CYR" w:cs="Arial CYR"/>
      <w:color w:val="000000"/>
      <w:sz w:val="20"/>
      <w:szCs w:val="20"/>
      <w:lang w:val="uk-UA" w:eastAsia="uk-UA"/>
    </w:rPr>
  </w:style>
  <w:style w:type="character" w:customStyle="1" w:styleId="12">
    <w:name w:val="Незакрита згадка1"/>
    <w:basedOn w:val="a0"/>
    <w:uiPriority w:val="99"/>
    <w:semiHidden/>
    <w:unhideWhenUsed/>
    <w:rsid w:val="00EF6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7281">
      <w:bodyDiv w:val="1"/>
      <w:marLeft w:val="0"/>
      <w:marRight w:val="0"/>
      <w:marTop w:val="0"/>
      <w:marBottom w:val="0"/>
      <w:divBdr>
        <w:top w:val="none" w:sz="0" w:space="0" w:color="auto"/>
        <w:left w:val="none" w:sz="0" w:space="0" w:color="auto"/>
        <w:bottom w:val="none" w:sz="0" w:space="0" w:color="auto"/>
        <w:right w:val="none" w:sz="0" w:space="0" w:color="auto"/>
      </w:divBdr>
    </w:div>
    <w:div w:id="189537854">
      <w:bodyDiv w:val="1"/>
      <w:marLeft w:val="0"/>
      <w:marRight w:val="0"/>
      <w:marTop w:val="0"/>
      <w:marBottom w:val="0"/>
      <w:divBdr>
        <w:top w:val="none" w:sz="0" w:space="0" w:color="auto"/>
        <w:left w:val="none" w:sz="0" w:space="0" w:color="auto"/>
        <w:bottom w:val="none" w:sz="0" w:space="0" w:color="auto"/>
        <w:right w:val="none" w:sz="0" w:space="0" w:color="auto"/>
      </w:divBdr>
    </w:div>
    <w:div w:id="326441682">
      <w:bodyDiv w:val="1"/>
      <w:marLeft w:val="0"/>
      <w:marRight w:val="0"/>
      <w:marTop w:val="0"/>
      <w:marBottom w:val="0"/>
      <w:divBdr>
        <w:top w:val="none" w:sz="0" w:space="0" w:color="auto"/>
        <w:left w:val="none" w:sz="0" w:space="0" w:color="auto"/>
        <w:bottom w:val="none" w:sz="0" w:space="0" w:color="auto"/>
        <w:right w:val="none" w:sz="0" w:space="0" w:color="auto"/>
      </w:divBdr>
    </w:div>
    <w:div w:id="489179370">
      <w:bodyDiv w:val="1"/>
      <w:marLeft w:val="0"/>
      <w:marRight w:val="0"/>
      <w:marTop w:val="0"/>
      <w:marBottom w:val="0"/>
      <w:divBdr>
        <w:top w:val="none" w:sz="0" w:space="0" w:color="auto"/>
        <w:left w:val="none" w:sz="0" w:space="0" w:color="auto"/>
        <w:bottom w:val="none" w:sz="0" w:space="0" w:color="auto"/>
        <w:right w:val="none" w:sz="0" w:space="0" w:color="auto"/>
      </w:divBdr>
    </w:div>
    <w:div w:id="555628453">
      <w:bodyDiv w:val="1"/>
      <w:marLeft w:val="0"/>
      <w:marRight w:val="0"/>
      <w:marTop w:val="0"/>
      <w:marBottom w:val="0"/>
      <w:divBdr>
        <w:top w:val="none" w:sz="0" w:space="0" w:color="auto"/>
        <w:left w:val="none" w:sz="0" w:space="0" w:color="auto"/>
        <w:bottom w:val="none" w:sz="0" w:space="0" w:color="auto"/>
        <w:right w:val="none" w:sz="0" w:space="0" w:color="auto"/>
      </w:divBdr>
    </w:div>
    <w:div w:id="756947605">
      <w:bodyDiv w:val="1"/>
      <w:marLeft w:val="0"/>
      <w:marRight w:val="0"/>
      <w:marTop w:val="0"/>
      <w:marBottom w:val="0"/>
      <w:divBdr>
        <w:top w:val="none" w:sz="0" w:space="0" w:color="auto"/>
        <w:left w:val="none" w:sz="0" w:space="0" w:color="auto"/>
        <w:bottom w:val="none" w:sz="0" w:space="0" w:color="auto"/>
        <w:right w:val="none" w:sz="0" w:space="0" w:color="auto"/>
      </w:divBdr>
    </w:div>
    <w:div w:id="763305179">
      <w:bodyDiv w:val="1"/>
      <w:marLeft w:val="0"/>
      <w:marRight w:val="0"/>
      <w:marTop w:val="0"/>
      <w:marBottom w:val="0"/>
      <w:divBdr>
        <w:top w:val="none" w:sz="0" w:space="0" w:color="auto"/>
        <w:left w:val="none" w:sz="0" w:space="0" w:color="auto"/>
        <w:bottom w:val="none" w:sz="0" w:space="0" w:color="auto"/>
        <w:right w:val="none" w:sz="0" w:space="0" w:color="auto"/>
      </w:divBdr>
    </w:div>
    <w:div w:id="860823515">
      <w:bodyDiv w:val="1"/>
      <w:marLeft w:val="0"/>
      <w:marRight w:val="0"/>
      <w:marTop w:val="0"/>
      <w:marBottom w:val="0"/>
      <w:divBdr>
        <w:top w:val="none" w:sz="0" w:space="0" w:color="auto"/>
        <w:left w:val="none" w:sz="0" w:space="0" w:color="auto"/>
        <w:bottom w:val="none" w:sz="0" w:space="0" w:color="auto"/>
        <w:right w:val="none" w:sz="0" w:space="0" w:color="auto"/>
      </w:divBdr>
    </w:div>
    <w:div w:id="927690850">
      <w:bodyDiv w:val="1"/>
      <w:marLeft w:val="0"/>
      <w:marRight w:val="0"/>
      <w:marTop w:val="0"/>
      <w:marBottom w:val="0"/>
      <w:divBdr>
        <w:top w:val="none" w:sz="0" w:space="0" w:color="auto"/>
        <w:left w:val="none" w:sz="0" w:space="0" w:color="auto"/>
        <w:bottom w:val="none" w:sz="0" w:space="0" w:color="auto"/>
        <w:right w:val="none" w:sz="0" w:space="0" w:color="auto"/>
      </w:divBdr>
    </w:div>
    <w:div w:id="1308588773">
      <w:bodyDiv w:val="1"/>
      <w:marLeft w:val="0"/>
      <w:marRight w:val="0"/>
      <w:marTop w:val="0"/>
      <w:marBottom w:val="0"/>
      <w:divBdr>
        <w:top w:val="none" w:sz="0" w:space="0" w:color="auto"/>
        <w:left w:val="none" w:sz="0" w:space="0" w:color="auto"/>
        <w:bottom w:val="none" w:sz="0" w:space="0" w:color="auto"/>
        <w:right w:val="none" w:sz="0" w:space="0" w:color="auto"/>
      </w:divBdr>
    </w:div>
    <w:div w:id="1936208212">
      <w:marLeft w:val="0"/>
      <w:marRight w:val="0"/>
      <w:marTop w:val="0"/>
      <w:marBottom w:val="0"/>
      <w:divBdr>
        <w:top w:val="none" w:sz="0" w:space="0" w:color="auto"/>
        <w:left w:val="none" w:sz="0" w:space="0" w:color="auto"/>
        <w:bottom w:val="none" w:sz="0" w:space="0" w:color="auto"/>
        <w:right w:val="none" w:sz="0" w:space="0" w:color="auto"/>
      </w:divBdr>
    </w:div>
    <w:div w:id="1936208213">
      <w:marLeft w:val="0"/>
      <w:marRight w:val="0"/>
      <w:marTop w:val="0"/>
      <w:marBottom w:val="0"/>
      <w:divBdr>
        <w:top w:val="none" w:sz="0" w:space="0" w:color="auto"/>
        <w:left w:val="none" w:sz="0" w:space="0" w:color="auto"/>
        <w:bottom w:val="none" w:sz="0" w:space="0" w:color="auto"/>
        <w:right w:val="none" w:sz="0" w:space="0" w:color="auto"/>
      </w:divBdr>
    </w:div>
    <w:div w:id="1936208214">
      <w:marLeft w:val="0"/>
      <w:marRight w:val="0"/>
      <w:marTop w:val="0"/>
      <w:marBottom w:val="0"/>
      <w:divBdr>
        <w:top w:val="none" w:sz="0" w:space="0" w:color="auto"/>
        <w:left w:val="none" w:sz="0" w:space="0" w:color="auto"/>
        <w:bottom w:val="none" w:sz="0" w:space="0" w:color="auto"/>
        <w:right w:val="none" w:sz="0" w:space="0" w:color="auto"/>
      </w:divBdr>
    </w:div>
    <w:div w:id="1936208215">
      <w:marLeft w:val="0"/>
      <w:marRight w:val="0"/>
      <w:marTop w:val="0"/>
      <w:marBottom w:val="0"/>
      <w:divBdr>
        <w:top w:val="none" w:sz="0" w:space="0" w:color="auto"/>
        <w:left w:val="none" w:sz="0" w:space="0" w:color="auto"/>
        <w:bottom w:val="none" w:sz="0" w:space="0" w:color="auto"/>
        <w:right w:val="none" w:sz="0" w:space="0" w:color="auto"/>
      </w:divBdr>
    </w:div>
    <w:div w:id="1936208216">
      <w:marLeft w:val="0"/>
      <w:marRight w:val="0"/>
      <w:marTop w:val="0"/>
      <w:marBottom w:val="0"/>
      <w:divBdr>
        <w:top w:val="none" w:sz="0" w:space="0" w:color="auto"/>
        <w:left w:val="none" w:sz="0" w:space="0" w:color="auto"/>
        <w:bottom w:val="none" w:sz="0" w:space="0" w:color="auto"/>
        <w:right w:val="none" w:sz="0" w:space="0" w:color="auto"/>
      </w:divBdr>
    </w:div>
    <w:div w:id="1936208217">
      <w:marLeft w:val="0"/>
      <w:marRight w:val="0"/>
      <w:marTop w:val="0"/>
      <w:marBottom w:val="0"/>
      <w:divBdr>
        <w:top w:val="none" w:sz="0" w:space="0" w:color="auto"/>
        <w:left w:val="none" w:sz="0" w:space="0" w:color="auto"/>
        <w:bottom w:val="none" w:sz="0" w:space="0" w:color="auto"/>
        <w:right w:val="none" w:sz="0" w:space="0" w:color="auto"/>
      </w:divBdr>
    </w:div>
    <w:div w:id="1936208218">
      <w:marLeft w:val="0"/>
      <w:marRight w:val="0"/>
      <w:marTop w:val="0"/>
      <w:marBottom w:val="0"/>
      <w:divBdr>
        <w:top w:val="none" w:sz="0" w:space="0" w:color="auto"/>
        <w:left w:val="none" w:sz="0" w:space="0" w:color="auto"/>
        <w:bottom w:val="none" w:sz="0" w:space="0" w:color="auto"/>
        <w:right w:val="none" w:sz="0" w:space="0" w:color="auto"/>
      </w:divBdr>
    </w:div>
    <w:div w:id="1936208219">
      <w:marLeft w:val="0"/>
      <w:marRight w:val="0"/>
      <w:marTop w:val="0"/>
      <w:marBottom w:val="0"/>
      <w:divBdr>
        <w:top w:val="none" w:sz="0" w:space="0" w:color="auto"/>
        <w:left w:val="none" w:sz="0" w:space="0" w:color="auto"/>
        <w:bottom w:val="none" w:sz="0" w:space="0" w:color="auto"/>
        <w:right w:val="none" w:sz="0" w:space="0" w:color="auto"/>
      </w:divBdr>
    </w:div>
    <w:div w:id="1936208220">
      <w:marLeft w:val="0"/>
      <w:marRight w:val="0"/>
      <w:marTop w:val="0"/>
      <w:marBottom w:val="0"/>
      <w:divBdr>
        <w:top w:val="none" w:sz="0" w:space="0" w:color="auto"/>
        <w:left w:val="none" w:sz="0" w:space="0" w:color="auto"/>
        <w:bottom w:val="none" w:sz="0" w:space="0" w:color="auto"/>
        <w:right w:val="none" w:sz="0" w:space="0" w:color="auto"/>
      </w:divBdr>
    </w:div>
    <w:div w:id="1936208221">
      <w:marLeft w:val="0"/>
      <w:marRight w:val="0"/>
      <w:marTop w:val="0"/>
      <w:marBottom w:val="0"/>
      <w:divBdr>
        <w:top w:val="none" w:sz="0" w:space="0" w:color="auto"/>
        <w:left w:val="none" w:sz="0" w:space="0" w:color="auto"/>
        <w:bottom w:val="none" w:sz="0" w:space="0" w:color="auto"/>
        <w:right w:val="none" w:sz="0" w:space="0" w:color="auto"/>
      </w:divBdr>
    </w:div>
    <w:div w:id="1936208222">
      <w:marLeft w:val="0"/>
      <w:marRight w:val="0"/>
      <w:marTop w:val="0"/>
      <w:marBottom w:val="0"/>
      <w:divBdr>
        <w:top w:val="none" w:sz="0" w:space="0" w:color="auto"/>
        <w:left w:val="none" w:sz="0" w:space="0" w:color="auto"/>
        <w:bottom w:val="none" w:sz="0" w:space="0" w:color="auto"/>
        <w:right w:val="none" w:sz="0" w:space="0" w:color="auto"/>
      </w:divBdr>
    </w:div>
    <w:div w:id="1936208223">
      <w:marLeft w:val="0"/>
      <w:marRight w:val="0"/>
      <w:marTop w:val="0"/>
      <w:marBottom w:val="0"/>
      <w:divBdr>
        <w:top w:val="none" w:sz="0" w:space="0" w:color="auto"/>
        <w:left w:val="none" w:sz="0" w:space="0" w:color="auto"/>
        <w:bottom w:val="none" w:sz="0" w:space="0" w:color="auto"/>
        <w:right w:val="none" w:sz="0" w:space="0" w:color="auto"/>
      </w:divBdr>
    </w:div>
    <w:div w:id="1936208224">
      <w:marLeft w:val="0"/>
      <w:marRight w:val="0"/>
      <w:marTop w:val="0"/>
      <w:marBottom w:val="0"/>
      <w:divBdr>
        <w:top w:val="none" w:sz="0" w:space="0" w:color="auto"/>
        <w:left w:val="none" w:sz="0" w:space="0" w:color="auto"/>
        <w:bottom w:val="none" w:sz="0" w:space="0" w:color="auto"/>
        <w:right w:val="none" w:sz="0" w:space="0" w:color="auto"/>
      </w:divBdr>
    </w:div>
    <w:div w:id="1936208225">
      <w:marLeft w:val="0"/>
      <w:marRight w:val="0"/>
      <w:marTop w:val="0"/>
      <w:marBottom w:val="0"/>
      <w:divBdr>
        <w:top w:val="none" w:sz="0" w:space="0" w:color="auto"/>
        <w:left w:val="none" w:sz="0" w:space="0" w:color="auto"/>
        <w:bottom w:val="none" w:sz="0" w:space="0" w:color="auto"/>
        <w:right w:val="none" w:sz="0" w:space="0" w:color="auto"/>
      </w:divBdr>
    </w:div>
    <w:div w:id="1936208226">
      <w:marLeft w:val="0"/>
      <w:marRight w:val="0"/>
      <w:marTop w:val="0"/>
      <w:marBottom w:val="0"/>
      <w:divBdr>
        <w:top w:val="none" w:sz="0" w:space="0" w:color="auto"/>
        <w:left w:val="none" w:sz="0" w:space="0" w:color="auto"/>
        <w:bottom w:val="none" w:sz="0" w:space="0" w:color="auto"/>
        <w:right w:val="none" w:sz="0" w:space="0" w:color="auto"/>
      </w:divBdr>
    </w:div>
    <w:div w:id="1936208227">
      <w:marLeft w:val="0"/>
      <w:marRight w:val="0"/>
      <w:marTop w:val="0"/>
      <w:marBottom w:val="0"/>
      <w:divBdr>
        <w:top w:val="none" w:sz="0" w:space="0" w:color="auto"/>
        <w:left w:val="none" w:sz="0" w:space="0" w:color="auto"/>
        <w:bottom w:val="none" w:sz="0" w:space="0" w:color="auto"/>
        <w:right w:val="none" w:sz="0" w:space="0" w:color="auto"/>
      </w:divBdr>
    </w:div>
    <w:div w:id="1936208228">
      <w:marLeft w:val="0"/>
      <w:marRight w:val="0"/>
      <w:marTop w:val="0"/>
      <w:marBottom w:val="0"/>
      <w:divBdr>
        <w:top w:val="none" w:sz="0" w:space="0" w:color="auto"/>
        <w:left w:val="none" w:sz="0" w:space="0" w:color="auto"/>
        <w:bottom w:val="none" w:sz="0" w:space="0" w:color="auto"/>
        <w:right w:val="none" w:sz="0" w:space="0" w:color="auto"/>
      </w:divBdr>
    </w:div>
    <w:div w:id="1936208229">
      <w:marLeft w:val="0"/>
      <w:marRight w:val="0"/>
      <w:marTop w:val="0"/>
      <w:marBottom w:val="0"/>
      <w:divBdr>
        <w:top w:val="none" w:sz="0" w:space="0" w:color="auto"/>
        <w:left w:val="none" w:sz="0" w:space="0" w:color="auto"/>
        <w:bottom w:val="none" w:sz="0" w:space="0" w:color="auto"/>
        <w:right w:val="none" w:sz="0" w:space="0" w:color="auto"/>
      </w:divBdr>
    </w:div>
    <w:div w:id="1936208230">
      <w:marLeft w:val="0"/>
      <w:marRight w:val="0"/>
      <w:marTop w:val="0"/>
      <w:marBottom w:val="0"/>
      <w:divBdr>
        <w:top w:val="none" w:sz="0" w:space="0" w:color="auto"/>
        <w:left w:val="none" w:sz="0" w:space="0" w:color="auto"/>
        <w:bottom w:val="none" w:sz="0" w:space="0" w:color="auto"/>
        <w:right w:val="none" w:sz="0" w:space="0" w:color="auto"/>
      </w:divBdr>
    </w:div>
    <w:div w:id="1936208231">
      <w:marLeft w:val="0"/>
      <w:marRight w:val="0"/>
      <w:marTop w:val="0"/>
      <w:marBottom w:val="0"/>
      <w:divBdr>
        <w:top w:val="none" w:sz="0" w:space="0" w:color="auto"/>
        <w:left w:val="none" w:sz="0" w:space="0" w:color="auto"/>
        <w:bottom w:val="none" w:sz="0" w:space="0" w:color="auto"/>
        <w:right w:val="none" w:sz="0" w:space="0" w:color="auto"/>
      </w:divBdr>
    </w:div>
    <w:div w:id="1936208232">
      <w:marLeft w:val="0"/>
      <w:marRight w:val="0"/>
      <w:marTop w:val="0"/>
      <w:marBottom w:val="0"/>
      <w:divBdr>
        <w:top w:val="none" w:sz="0" w:space="0" w:color="auto"/>
        <w:left w:val="none" w:sz="0" w:space="0" w:color="auto"/>
        <w:bottom w:val="none" w:sz="0" w:space="0" w:color="auto"/>
        <w:right w:val="none" w:sz="0" w:space="0" w:color="auto"/>
      </w:divBdr>
    </w:div>
    <w:div w:id="1936208233">
      <w:marLeft w:val="0"/>
      <w:marRight w:val="0"/>
      <w:marTop w:val="0"/>
      <w:marBottom w:val="0"/>
      <w:divBdr>
        <w:top w:val="none" w:sz="0" w:space="0" w:color="auto"/>
        <w:left w:val="none" w:sz="0" w:space="0" w:color="auto"/>
        <w:bottom w:val="none" w:sz="0" w:space="0" w:color="auto"/>
        <w:right w:val="none" w:sz="0" w:space="0" w:color="auto"/>
      </w:divBdr>
    </w:div>
    <w:div w:id="1936208234">
      <w:marLeft w:val="0"/>
      <w:marRight w:val="0"/>
      <w:marTop w:val="0"/>
      <w:marBottom w:val="0"/>
      <w:divBdr>
        <w:top w:val="none" w:sz="0" w:space="0" w:color="auto"/>
        <w:left w:val="none" w:sz="0" w:space="0" w:color="auto"/>
        <w:bottom w:val="none" w:sz="0" w:space="0" w:color="auto"/>
        <w:right w:val="none" w:sz="0" w:space="0" w:color="auto"/>
      </w:divBdr>
    </w:div>
    <w:div w:id="1936208235">
      <w:marLeft w:val="0"/>
      <w:marRight w:val="0"/>
      <w:marTop w:val="0"/>
      <w:marBottom w:val="0"/>
      <w:divBdr>
        <w:top w:val="none" w:sz="0" w:space="0" w:color="auto"/>
        <w:left w:val="none" w:sz="0" w:space="0" w:color="auto"/>
        <w:bottom w:val="none" w:sz="0" w:space="0" w:color="auto"/>
        <w:right w:val="none" w:sz="0" w:space="0" w:color="auto"/>
      </w:divBdr>
    </w:div>
    <w:div w:id="1936208236">
      <w:marLeft w:val="0"/>
      <w:marRight w:val="0"/>
      <w:marTop w:val="0"/>
      <w:marBottom w:val="0"/>
      <w:divBdr>
        <w:top w:val="none" w:sz="0" w:space="0" w:color="auto"/>
        <w:left w:val="none" w:sz="0" w:space="0" w:color="auto"/>
        <w:bottom w:val="none" w:sz="0" w:space="0" w:color="auto"/>
        <w:right w:val="none" w:sz="0" w:space="0" w:color="auto"/>
      </w:divBdr>
    </w:div>
    <w:div w:id="1936208237">
      <w:marLeft w:val="0"/>
      <w:marRight w:val="0"/>
      <w:marTop w:val="0"/>
      <w:marBottom w:val="0"/>
      <w:divBdr>
        <w:top w:val="none" w:sz="0" w:space="0" w:color="auto"/>
        <w:left w:val="none" w:sz="0" w:space="0" w:color="auto"/>
        <w:bottom w:val="none" w:sz="0" w:space="0" w:color="auto"/>
        <w:right w:val="none" w:sz="0" w:space="0" w:color="auto"/>
      </w:divBdr>
    </w:div>
    <w:div w:id="1936208238">
      <w:marLeft w:val="0"/>
      <w:marRight w:val="0"/>
      <w:marTop w:val="0"/>
      <w:marBottom w:val="0"/>
      <w:divBdr>
        <w:top w:val="none" w:sz="0" w:space="0" w:color="auto"/>
        <w:left w:val="none" w:sz="0" w:space="0" w:color="auto"/>
        <w:bottom w:val="none" w:sz="0" w:space="0" w:color="auto"/>
        <w:right w:val="none" w:sz="0" w:space="0" w:color="auto"/>
      </w:divBdr>
    </w:div>
    <w:div w:id="1936208239">
      <w:marLeft w:val="0"/>
      <w:marRight w:val="0"/>
      <w:marTop w:val="0"/>
      <w:marBottom w:val="0"/>
      <w:divBdr>
        <w:top w:val="none" w:sz="0" w:space="0" w:color="auto"/>
        <w:left w:val="none" w:sz="0" w:space="0" w:color="auto"/>
        <w:bottom w:val="none" w:sz="0" w:space="0" w:color="auto"/>
        <w:right w:val="none" w:sz="0" w:space="0" w:color="auto"/>
      </w:divBdr>
    </w:div>
    <w:div w:id="19362082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k@redcross.org.u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k.redcrosscherkas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yanosal1992@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k@redcross.org.ua" TargetMode="External"/><Relationship Id="rId4" Type="http://schemas.openxmlformats.org/officeDocument/2006/relationships/settings" Target="settings.xml"/><Relationship Id="rId9" Type="http://schemas.openxmlformats.org/officeDocument/2006/relationships/hyperlink" Target="mailto:katyanosal1992@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77910-384F-46A7-90A8-E619F96C0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7414</Words>
  <Characters>4227</Characters>
  <Application>Microsoft Office Word</Application>
  <DocSecurity>0</DocSecurity>
  <Lines>35</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AUN of PLWH</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Shyrokova</dc:creator>
  <cp:keywords/>
  <dc:description/>
  <cp:lastModifiedBy>ck_redcross_4</cp:lastModifiedBy>
  <cp:revision>3</cp:revision>
  <cp:lastPrinted>2022-12-07T07:53:00Z</cp:lastPrinted>
  <dcterms:created xsi:type="dcterms:W3CDTF">2023-03-15T15:06:00Z</dcterms:created>
  <dcterms:modified xsi:type="dcterms:W3CDTF">2023-03-17T06:34:00Z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0x010100B04625C167DBD5429A7258458CBF95F4</vt:lpwstr>
  </property>
  <property fmtid="{D5CDD505-2E9C-101B-9397-08002B2CF9AE}" pid="3" name="lcf76f155ced4ddcb4097134ff3c332f">
    <vt:lpwstr/>
  </property>
  <property fmtid="{D5CDD505-2E9C-101B-9397-08002B2CF9AE}" pid="4" name="TaxCatchAll">
    <vt:lpwstr/>
  </property>
</Properties>
</file>