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245543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12065</wp:posOffset>
            </wp:positionV>
            <wp:extent cx="1469390" cy="1258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4802"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C852C2"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Pr="0018515F" w:rsidRDefault="00C852C2" w:rsidP="009C1FA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C5777F" w:rsidRPr="00C5777F">
        <w:rPr>
          <w:b/>
          <w:bCs/>
          <w:sz w:val="24"/>
          <w:szCs w:val="24"/>
        </w:rPr>
        <w:t>1304-23</w:t>
      </w:r>
      <w:r w:rsidR="00117255" w:rsidRPr="00C5777F">
        <w:rPr>
          <w:b/>
          <w:bCs/>
          <w:sz w:val="24"/>
          <w:szCs w:val="24"/>
          <w:lang w:val="uk-UA"/>
        </w:rPr>
        <w:t>/</w:t>
      </w:r>
      <w:r w:rsidR="00FE4582" w:rsidRPr="00C5777F">
        <w:rPr>
          <w:b/>
          <w:bCs/>
          <w:sz w:val="24"/>
          <w:szCs w:val="24"/>
        </w:rPr>
        <w:t>1</w:t>
      </w:r>
      <w:r w:rsidRPr="00C5777F">
        <w:rPr>
          <w:b/>
          <w:bCs/>
          <w:sz w:val="24"/>
          <w:szCs w:val="24"/>
        </w:rPr>
        <w:t xml:space="preserve"> от</w:t>
      </w:r>
      <w:r w:rsidR="00002363" w:rsidRPr="00C5777F">
        <w:rPr>
          <w:b/>
          <w:bCs/>
          <w:sz w:val="24"/>
          <w:szCs w:val="24"/>
        </w:rPr>
        <w:t xml:space="preserve"> </w:t>
      </w:r>
      <w:r w:rsidR="00C5777F" w:rsidRPr="00C5777F">
        <w:rPr>
          <w:b/>
          <w:bCs/>
          <w:sz w:val="24"/>
          <w:szCs w:val="24"/>
        </w:rPr>
        <w:t>13</w:t>
      </w:r>
      <w:r w:rsidR="009C1FA7" w:rsidRPr="00C5777F">
        <w:rPr>
          <w:b/>
          <w:bCs/>
          <w:sz w:val="24"/>
          <w:szCs w:val="24"/>
        </w:rPr>
        <w:t>.0</w:t>
      </w:r>
      <w:r w:rsidR="00C5777F" w:rsidRPr="00C5777F">
        <w:rPr>
          <w:b/>
          <w:bCs/>
          <w:sz w:val="24"/>
          <w:szCs w:val="24"/>
        </w:rPr>
        <w:t>4.2023</w:t>
      </w:r>
      <w:r w:rsidR="00084802" w:rsidRPr="00C5777F">
        <w:rPr>
          <w:b/>
          <w:bCs/>
          <w:sz w:val="24"/>
          <w:szCs w:val="24"/>
        </w:rPr>
        <w:t>г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002363">
        <w:rPr>
          <w:b/>
          <w:bCs/>
          <w:sz w:val="24"/>
          <w:szCs w:val="24"/>
        </w:rPr>
        <w:t xml:space="preserve">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565C4E" w:rsidRDefault="00084802" w:rsidP="00CD19B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="00C852C2" w:rsidRPr="00802612">
        <w:rPr>
          <w:sz w:val="24"/>
          <w:szCs w:val="24"/>
        </w:rPr>
        <w:t xml:space="preserve">Компания ООО </w:t>
      </w:r>
      <w:r w:rsidR="007D7D4E">
        <w:rPr>
          <w:sz w:val="24"/>
          <w:szCs w:val="24"/>
        </w:rPr>
        <w:t>Аквафрост (ТМ Водный мир)</w:t>
      </w:r>
      <w:r w:rsidR="00C852C2" w:rsidRPr="00802612">
        <w:rPr>
          <w:sz w:val="24"/>
          <w:szCs w:val="24"/>
        </w:rPr>
        <w:t xml:space="preserve"> заинтересована </w:t>
      </w:r>
      <w:r w:rsidR="00C852C2" w:rsidRPr="00C5777F">
        <w:rPr>
          <w:sz w:val="24"/>
          <w:szCs w:val="24"/>
        </w:rPr>
        <w:t xml:space="preserve">в </w:t>
      </w:r>
      <w:r w:rsidR="00FE4582" w:rsidRPr="00C5777F">
        <w:rPr>
          <w:sz w:val="24"/>
          <w:szCs w:val="24"/>
        </w:rPr>
        <w:t>услуги</w:t>
      </w:r>
      <w:r w:rsidRPr="00C5777F">
        <w:rPr>
          <w:sz w:val="24"/>
          <w:szCs w:val="24"/>
        </w:rPr>
        <w:t>:</w:t>
      </w:r>
      <w:r w:rsidR="00C852C2" w:rsidRPr="00802612">
        <w:rPr>
          <w:sz w:val="24"/>
          <w:szCs w:val="24"/>
        </w:rPr>
        <w:t xml:space="preserve"> </w:t>
      </w:r>
      <w:r w:rsidR="00C52B79">
        <w:rPr>
          <w:b/>
          <w:sz w:val="24"/>
          <w:szCs w:val="24"/>
        </w:rPr>
        <w:t>Перекрытие авторампы</w:t>
      </w:r>
      <w:r w:rsidR="007D7D4E" w:rsidRPr="00C5777F">
        <w:rPr>
          <w:b/>
          <w:bCs/>
          <w:sz w:val="22"/>
          <w:szCs w:val="22"/>
        </w:rPr>
        <w:t>/Аквафрост</w:t>
      </w:r>
    </w:p>
    <w:p w:rsidR="00C5777F" w:rsidRPr="00C5777F" w:rsidRDefault="00C5777F" w:rsidP="00CD19B3">
      <w:pPr>
        <w:rPr>
          <w:sz w:val="24"/>
          <w:szCs w:val="24"/>
        </w:rPr>
      </w:pPr>
    </w:p>
    <w:p w:rsidR="00FE4582" w:rsidRDefault="00FE4582" w:rsidP="00CD19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Тех. задание:</w:t>
      </w:r>
    </w:p>
    <w:tbl>
      <w:tblPr>
        <w:tblW w:w="9460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63"/>
      </w:tblGrid>
      <w:tr w:rsidR="008B1FF8" w:rsidRPr="000C3DB5" w:rsidTr="008B1FF8">
        <w:trPr>
          <w:trHeight w:val="573"/>
        </w:trPr>
        <w:tc>
          <w:tcPr>
            <w:tcW w:w="3397" w:type="dxa"/>
            <w:vAlign w:val="center"/>
          </w:tcPr>
          <w:p w:rsidR="008B1FF8" w:rsidRPr="004E07F5" w:rsidRDefault="008B1FF8" w:rsidP="00E61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6063" w:type="dxa"/>
            <w:vAlign w:val="center"/>
          </w:tcPr>
          <w:p w:rsidR="008B1FF8" w:rsidRPr="000C3DB5" w:rsidRDefault="00C52B79" w:rsidP="00C52B7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Перекрытие авторампы</w:t>
            </w:r>
          </w:p>
        </w:tc>
      </w:tr>
      <w:tr w:rsidR="008B1FF8" w:rsidRPr="00DA2435" w:rsidTr="008B1FF8">
        <w:trPr>
          <w:trHeight w:val="452"/>
        </w:trPr>
        <w:tc>
          <w:tcPr>
            <w:tcW w:w="3397" w:type="dxa"/>
            <w:vAlign w:val="center"/>
          </w:tcPr>
          <w:p w:rsidR="008B1FF8" w:rsidRPr="004E07F5" w:rsidRDefault="008B1FF8" w:rsidP="00E61044">
            <w:pPr>
              <w:rPr>
                <w:sz w:val="22"/>
                <w:szCs w:val="22"/>
              </w:rPr>
            </w:pPr>
            <w:r w:rsidRPr="004E07F5">
              <w:rPr>
                <w:sz w:val="22"/>
                <w:szCs w:val="22"/>
              </w:rPr>
              <w:t>Краткое описание, технические параметры</w:t>
            </w:r>
          </w:p>
        </w:tc>
        <w:tc>
          <w:tcPr>
            <w:tcW w:w="6063" w:type="dxa"/>
            <w:vAlign w:val="center"/>
          </w:tcPr>
          <w:p w:rsidR="008B1FF8" w:rsidRDefault="008B1FF8" w:rsidP="00E61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Изготовление, монтаж перекрытия с профнастила.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Длинна – 45м;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– 8м;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на высоте – 4м,  на улице.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монтажа перекрытия применить след. материалы: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50х50х4  черная сталь;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Профнастил – белый ( С 10 или аналогичный);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уголка смонтировать  каркас (обязательно грунтовать, красить – цвет белый), каркас  с шагом в один лист профнастила.</w:t>
            </w:r>
          </w:p>
          <w:p w:rsidR="008B1FF8" w:rsidRDefault="008B1FF8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Профлист крепить к уголку – саморез по металлу.</w:t>
            </w:r>
          </w:p>
          <w:p w:rsidR="008B1FF8" w:rsidRPr="00DA2435" w:rsidRDefault="008B1FF8" w:rsidP="00E61044">
            <w:pPr>
              <w:ind w:left="60"/>
              <w:rPr>
                <w:sz w:val="22"/>
                <w:szCs w:val="22"/>
              </w:rPr>
            </w:pPr>
          </w:p>
        </w:tc>
      </w:tr>
    </w:tbl>
    <w:p w:rsidR="008B1FF8" w:rsidRDefault="008B1FF8" w:rsidP="00C5777F">
      <w:pPr>
        <w:ind w:left="142" w:firstLine="709"/>
        <w:rPr>
          <w:b/>
          <w:sz w:val="24"/>
          <w:szCs w:val="24"/>
          <w:highlight w:val="yellow"/>
        </w:rPr>
      </w:pPr>
    </w:p>
    <w:p w:rsidR="00C5777F" w:rsidRDefault="00C5777F" w:rsidP="00C5777F">
      <w:pPr>
        <w:ind w:left="142" w:firstLine="709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Все размеры и кол-во материалов</w:t>
      </w:r>
      <w:r w:rsidRPr="006C2E88">
        <w:rPr>
          <w:b/>
          <w:sz w:val="24"/>
          <w:szCs w:val="24"/>
          <w:highlight w:val="yellow"/>
        </w:rPr>
        <w:t xml:space="preserve"> (</w:t>
      </w:r>
      <w:r>
        <w:rPr>
          <w:b/>
          <w:sz w:val="24"/>
          <w:szCs w:val="24"/>
          <w:highlight w:val="yellow"/>
        </w:rPr>
        <w:t>указано ориентировочно) просчитывается исполнителем согласно чертежей.</w:t>
      </w:r>
    </w:p>
    <w:p w:rsidR="00C5777F" w:rsidRDefault="00C5777F" w:rsidP="00C5777F">
      <w:pPr>
        <w:ind w:left="142" w:firstLine="709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Предложение подается под ключ.</w:t>
      </w:r>
    </w:p>
    <w:p w:rsidR="00C5777F" w:rsidRDefault="00BD7844" w:rsidP="00CD19B3">
      <w:pPr>
        <w:rPr>
          <w:b/>
          <w:bCs/>
          <w:color w:val="FF0000"/>
          <w:sz w:val="22"/>
          <w:szCs w:val="22"/>
        </w:rPr>
      </w:pPr>
      <w:r w:rsidRPr="00BD7844">
        <w:rPr>
          <w:b/>
          <w:bCs/>
          <w:color w:val="FF0000"/>
          <w:sz w:val="22"/>
          <w:szCs w:val="22"/>
        </w:rPr>
        <w:t>Выезд на объект для оценки объемов работ перед представлением коммерческого предложения обязателен!</w:t>
      </w:r>
    </w:p>
    <w:p w:rsidR="008B1FF8" w:rsidRDefault="008B1FF8" w:rsidP="00CD19B3">
      <w:pPr>
        <w:rPr>
          <w:b/>
          <w:bCs/>
          <w:color w:val="FF0000"/>
          <w:sz w:val="22"/>
          <w:szCs w:val="22"/>
        </w:rPr>
      </w:pPr>
    </w:p>
    <w:p w:rsidR="008B1FF8" w:rsidRPr="00BD7844" w:rsidRDefault="008B1FF8" w:rsidP="008B1FF8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ОСМОТР НА МЕСТЕ, </w:t>
      </w:r>
      <w:r w:rsidRPr="008B1FF8">
        <w:rPr>
          <w:b/>
          <w:bCs/>
          <w:color w:val="FF0000"/>
          <w:sz w:val="22"/>
          <w:szCs w:val="22"/>
        </w:rPr>
        <w:t>ГАРАНТИЯ НА ВЫПОЛНЕНИЕ  РАБОТ И МАТЕРИАЛ.</w:t>
      </w:r>
    </w:p>
    <w:p w:rsidR="00084802" w:rsidRPr="00422639" w:rsidRDefault="00084802" w:rsidP="000D258F">
      <w:pPr>
        <w:rPr>
          <w:sz w:val="24"/>
          <w:szCs w:val="24"/>
          <w:highlight w:val="yellow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084802">
        <w:rPr>
          <w:b/>
          <w:sz w:val="24"/>
          <w:szCs w:val="24"/>
          <w:highlight w:val="yellow"/>
        </w:rPr>
        <w:t>1</w:t>
      </w:r>
      <w:r w:rsidR="00B20606" w:rsidRPr="00802612">
        <w:rPr>
          <w:b/>
          <w:bCs/>
          <w:sz w:val="24"/>
          <w:szCs w:val="24"/>
        </w:rPr>
        <w:t xml:space="preserve">  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C5777F">
        <w:rPr>
          <w:sz w:val="24"/>
          <w:szCs w:val="24"/>
        </w:rPr>
        <w:t>по договоренности</w:t>
      </w:r>
      <w:r w:rsidR="00C5777F" w:rsidRPr="00802612">
        <w:rPr>
          <w:sz w:val="24"/>
          <w:szCs w:val="24"/>
        </w:rPr>
        <w:t>;</w:t>
      </w:r>
    </w:p>
    <w:p w:rsidR="00002363" w:rsidRPr="00802612" w:rsidRDefault="00C52B79" w:rsidP="00C5777F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выполнения работ</w:t>
      </w:r>
      <w:r w:rsidR="00ED2268" w:rsidRPr="00802612">
        <w:rPr>
          <w:sz w:val="24"/>
          <w:szCs w:val="24"/>
        </w:rPr>
        <w:t>:</w:t>
      </w:r>
      <w:r w:rsidR="00802612" w:rsidRPr="00802612">
        <w:rPr>
          <w:sz w:val="24"/>
          <w:szCs w:val="24"/>
        </w:rPr>
        <w:t xml:space="preserve"> </w:t>
      </w:r>
      <w:r w:rsidR="00002363" w:rsidRPr="00002363">
        <w:rPr>
          <w:sz w:val="24"/>
          <w:szCs w:val="24"/>
        </w:rPr>
        <w:t>г. Черноморск, пос. Бурлачья балка, ул. Центральная 1-е.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C52B79">
        <w:rPr>
          <w:sz w:val="24"/>
          <w:szCs w:val="24"/>
        </w:rPr>
        <w:t>выполнения работ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Просим </w:t>
      </w:r>
      <w:r w:rsidR="00594686">
        <w:rPr>
          <w:sz w:val="24"/>
          <w:szCs w:val="24"/>
        </w:rPr>
        <w:t xml:space="preserve"> </w:t>
      </w:r>
      <w:r w:rsidRPr="00802612">
        <w:rPr>
          <w:sz w:val="24"/>
          <w:szCs w:val="24"/>
        </w:rPr>
        <w:t>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A77334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="00BD7844">
        <w:rPr>
          <w:sz w:val="24"/>
          <w:szCs w:val="24"/>
        </w:rPr>
        <w:t xml:space="preserve"> или без НДС</w:t>
      </w:r>
      <w:r w:rsidR="00594686">
        <w:rPr>
          <w:sz w:val="24"/>
          <w:szCs w:val="24"/>
        </w:rPr>
        <w:t xml:space="preserve"> (если не плательщики)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594686" w:rsidRPr="00C52B79" w:rsidRDefault="00F42B50" w:rsidP="00C52B79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  <w:r w:rsidR="00C852C2" w:rsidRPr="00C52B79">
        <w:rPr>
          <w:sz w:val="24"/>
          <w:szCs w:val="24"/>
        </w:rPr>
        <w:t xml:space="preserve">        </w:t>
      </w:r>
    </w:p>
    <w:p w:rsidR="00594686" w:rsidRDefault="00594686" w:rsidP="00440353">
      <w:pPr>
        <w:ind w:left="142" w:firstLine="709"/>
        <w:jc w:val="both"/>
        <w:rPr>
          <w:sz w:val="24"/>
          <w:szCs w:val="24"/>
        </w:rPr>
      </w:pPr>
    </w:p>
    <w:p w:rsidR="00F43C4E" w:rsidRDefault="00C852C2" w:rsidP="00440353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594686">
        <w:rPr>
          <w:b/>
          <w:bCs/>
          <w:sz w:val="24"/>
          <w:szCs w:val="24"/>
        </w:rPr>
        <w:t>21</w:t>
      </w:r>
      <w:r w:rsidR="00C5777F">
        <w:rPr>
          <w:b/>
          <w:bCs/>
          <w:sz w:val="24"/>
          <w:szCs w:val="24"/>
        </w:rPr>
        <w:t>.04.2023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594686" w:rsidRPr="00802612" w:rsidRDefault="00594686" w:rsidP="00440353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802612" w:rsidRDefault="00C852C2" w:rsidP="00A77334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192FDA" w:rsidRDefault="00084802" w:rsidP="00002363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C2"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002363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002363" w:rsidRPr="00002363">
        <w:rPr>
          <w:rStyle w:val="a3"/>
          <w:sz w:val="24"/>
          <w:szCs w:val="24"/>
          <w:lang w:val="uk-UA"/>
        </w:rPr>
        <w:t>tender@vodnyj-svit.ua</w:t>
      </w:r>
      <w:r>
        <w:rPr>
          <w:sz w:val="24"/>
          <w:szCs w:val="24"/>
        </w:rPr>
        <w:t xml:space="preserve"> </w:t>
      </w:r>
    </w:p>
    <w:p w:rsidR="00192FDA" w:rsidRDefault="00192FDA" w:rsidP="00002363">
      <w:pPr>
        <w:spacing w:line="276" w:lineRule="auto"/>
        <w:ind w:left="142"/>
        <w:jc w:val="both"/>
        <w:rPr>
          <w:sz w:val="24"/>
          <w:szCs w:val="24"/>
        </w:rPr>
      </w:pPr>
    </w:p>
    <w:p w:rsidR="00192FDA" w:rsidRDefault="00192FDA" w:rsidP="00002363">
      <w:pPr>
        <w:spacing w:line="276" w:lineRule="auto"/>
        <w:ind w:left="142"/>
        <w:jc w:val="both"/>
        <w:rPr>
          <w:sz w:val="24"/>
          <w:szCs w:val="24"/>
        </w:rPr>
      </w:pPr>
    </w:p>
    <w:p w:rsidR="00002363" w:rsidRDefault="00084802" w:rsidP="00002363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:rsidR="00594686" w:rsidRDefault="00002363" w:rsidP="00002363">
      <w:pPr>
        <w:spacing w:line="276" w:lineRule="auto"/>
        <w:ind w:left="142"/>
        <w:jc w:val="both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</w:t>
      </w:r>
      <w:r w:rsidR="00C5777F" w:rsidRPr="00C5777F">
        <w:rPr>
          <w:b/>
          <w:bCs/>
          <w:sz w:val="24"/>
          <w:szCs w:val="24"/>
          <w:highlight w:val="yellow"/>
        </w:rPr>
        <w:t>Контактное</w:t>
      </w:r>
      <w:r w:rsidR="00C5777F" w:rsidRPr="00C5777F">
        <w:rPr>
          <w:highlight w:val="yellow"/>
        </w:rPr>
        <w:t xml:space="preserve"> </w:t>
      </w:r>
      <w:r w:rsidR="00C5777F" w:rsidRPr="00C5777F">
        <w:rPr>
          <w:b/>
          <w:bCs/>
          <w:sz w:val="24"/>
          <w:szCs w:val="24"/>
          <w:highlight w:val="yellow"/>
        </w:rPr>
        <w:t>лицо Главный инженер Берлинский Вит</w:t>
      </w:r>
      <w:r w:rsidR="00C5777F">
        <w:rPr>
          <w:b/>
          <w:bCs/>
          <w:sz w:val="24"/>
          <w:szCs w:val="24"/>
          <w:highlight w:val="yellow"/>
        </w:rPr>
        <w:t>алий Дмитриевич (050) 424 72 71</w:t>
      </w:r>
    </w:p>
    <w:p w:rsidR="00C852C2" w:rsidRPr="000D1D17" w:rsidRDefault="00C5777F" w:rsidP="00002363">
      <w:pPr>
        <w:spacing w:line="276" w:lineRule="auto"/>
        <w:ind w:left="142"/>
        <w:jc w:val="both"/>
        <w:rPr>
          <w:b/>
          <w:bCs/>
          <w:sz w:val="24"/>
          <w:szCs w:val="24"/>
          <w:lang w:val="uk-UA"/>
        </w:rPr>
      </w:pPr>
      <w:r w:rsidRPr="00C5777F">
        <w:rPr>
          <w:b/>
          <w:bCs/>
          <w:sz w:val="24"/>
          <w:szCs w:val="24"/>
          <w:highlight w:val="yellow"/>
        </w:rPr>
        <w:t>(со стороны Заказчика).</w:t>
      </w:r>
    </w:p>
    <w:p w:rsidR="002D0820" w:rsidRPr="000C3BA3" w:rsidRDefault="00084802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2718" w:rsidRPr="00802612">
        <w:rPr>
          <w:sz w:val="24"/>
          <w:szCs w:val="24"/>
        </w:rPr>
        <w:t xml:space="preserve">Контактное лицо </w:t>
      </w:r>
      <w:r w:rsidR="00002363">
        <w:rPr>
          <w:sz w:val="24"/>
          <w:szCs w:val="24"/>
        </w:rPr>
        <w:t>С</w:t>
      </w:r>
      <w:r w:rsidR="000C3BA3">
        <w:rPr>
          <w:sz w:val="24"/>
          <w:szCs w:val="24"/>
        </w:rPr>
        <w:t>пециалист тендерного</w:t>
      </w:r>
      <w:r w:rsidR="00202718" w:rsidRPr="00802612">
        <w:rPr>
          <w:sz w:val="24"/>
          <w:szCs w:val="24"/>
        </w:rPr>
        <w:t xml:space="preserve"> отдела </w:t>
      </w:r>
      <w:r w:rsidR="00002363">
        <w:rPr>
          <w:sz w:val="24"/>
          <w:szCs w:val="24"/>
        </w:rPr>
        <w:t>Черкашина Ирина Валериевна, тел. 050-495-80-11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002363" w:rsidRDefault="00814F4C" w:rsidP="00594686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002363" w:rsidRDefault="00002363" w:rsidP="00802612">
      <w:pPr>
        <w:jc w:val="right"/>
        <w:rPr>
          <w:i/>
          <w:sz w:val="24"/>
          <w:szCs w:val="24"/>
        </w:rPr>
      </w:pPr>
    </w:p>
    <w:p w:rsidR="00783221" w:rsidRDefault="00783221" w:rsidP="00802612">
      <w:pPr>
        <w:jc w:val="right"/>
        <w:rPr>
          <w:i/>
          <w:sz w:val="24"/>
          <w:szCs w:val="24"/>
        </w:rPr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713CF3" w:rsidRDefault="00713CF3" w:rsidP="00802612">
      <w:pPr>
        <w:jc w:val="center"/>
      </w:pPr>
    </w:p>
    <w:tbl>
      <w:tblPr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5108"/>
        <w:gridCol w:w="709"/>
        <w:gridCol w:w="850"/>
        <w:gridCol w:w="1418"/>
        <w:gridCol w:w="1276"/>
      </w:tblGrid>
      <w:tr w:rsidR="00E61044" w:rsidRPr="00FB2E35" w:rsidTr="00713CF3">
        <w:trPr>
          <w:trHeight w:val="7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044" w:rsidRPr="00713CF3" w:rsidRDefault="00713CF3" w:rsidP="00713CF3">
            <w:pPr>
              <w:widowControl/>
              <w:autoSpaceDE/>
              <w:autoSpaceDN/>
              <w:adjustRightInd/>
              <w:ind w:left="-113" w:right="-108"/>
              <w:jc w:val="center"/>
              <w:rPr>
                <w:b/>
                <w:color w:val="000000"/>
                <w:lang w:bidi="ug-CN"/>
              </w:rPr>
            </w:pPr>
            <w:r w:rsidRPr="00713CF3">
              <w:rPr>
                <w:b/>
                <w:color w:val="000000"/>
                <w:lang w:bidi="ug-CN"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 Предварительный перечень работ и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044" w:rsidRPr="00FB2E35" w:rsidRDefault="00E61044" w:rsidP="00713C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Ед изм</w:t>
            </w:r>
            <w:r w:rsidR="00713CF3">
              <w:rPr>
                <w:b/>
                <w:bCs/>
                <w:color w:val="000000"/>
                <w:lang w:bidi="ug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К</w:t>
            </w:r>
            <w:r>
              <w:rPr>
                <w:b/>
                <w:bCs/>
                <w:color w:val="000000"/>
                <w:lang w:bidi="ug-CN"/>
              </w:rPr>
              <w:t>ол</w:t>
            </w:r>
            <w:r w:rsidRPr="00FB2E35">
              <w:rPr>
                <w:b/>
                <w:bCs/>
                <w:color w:val="000000"/>
                <w:lang w:bidi="ug-CN"/>
              </w:rPr>
              <w:t>-во</w:t>
            </w:r>
            <w:r>
              <w:rPr>
                <w:b/>
                <w:bCs/>
                <w:color w:val="000000"/>
                <w:lang w:bidi="ug-C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Стоимость за ед, грн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044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ug-CN"/>
              </w:rPr>
            </w:pPr>
            <w:r>
              <w:rPr>
                <w:b/>
                <w:bCs/>
                <w:color w:val="000000"/>
                <w:lang w:bidi="ug-CN"/>
              </w:rPr>
              <w:t>Сумма</w:t>
            </w:r>
            <w:bookmarkStart w:id="0" w:name="_GoBack"/>
            <w:bookmarkEnd w:id="0"/>
            <w:r w:rsidR="00E61044" w:rsidRPr="00FB2E35">
              <w:rPr>
                <w:b/>
                <w:bCs/>
                <w:color w:val="000000"/>
                <w:lang w:bidi="ug-CN"/>
              </w:rPr>
              <w:t>, грн с НДС</w:t>
            </w:r>
          </w:p>
        </w:tc>
      </w:tr>
      <w:tr w:rsidR="00E61044" w:rsidRPr="00FB2E35" w:rsidTr="00713CF3">
        <w:trPr>
          <w:trHeight w:val="2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44" w:rsidRPr="00E61044" w:rsidRDefault="00713CF3" w:rsidP="00E61044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М</w:t>
            </w:r>
            <w:r w:rsidR="00E61044" w:rsidRPr="00E61044">
              <w:rPr>
                <w:b/>
                <w:szCs w:val="22"/>
              </w:rPr>
              <w:t>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100" w:firstLine="201"/>
              <w:rPr>
                <w:b/>
                <w:bCs/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2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44" w:rsidRPr="00CA7771" w:rsidRDefault="00E61044" w:rsidP="00E61044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50х50х4  черная сталь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100" w:firstLine="201"/>
              <w:rPr>
                <w:b/>
                <w:bCs/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43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 w:rsidRPr="007D5369">
              <w:rPr>
                <w:color w:val="000000"/>
                <w:lang w:bidi="ug-CN"/>
              </w:rPr>
              <w:t>Профнастил-белый</w:t>
            </w:r>
            <w:r>
              <w:rPr>
                <w:color w:val="000000"/>
                <w:lang w:bidi="ug-CN"/>
              </w:rPr>
              <w:t xml:space="preserve"> С10 (или аналогичный)</w:t>
            </w:r>
            <w:r w:rsidRPr="007D5369">
              <w:rPr>
                <w:color w:val="000000"/>
                <w:lang w:bidi="ug-CN"/>
              </w:rPr>
              <w:t>,  длина 45 м, ширина 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м 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3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Грунтовка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27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Краска 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26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7D5369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 w:bidi="ug-CN"/>
              </w:rPr>
            </w:pPr>
            <w:r>
              <w:rPr>
                <w:color w:val="000000"/>
                <w:lang w:val="en-US" w:bidi="ug-CN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7D5369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Саморез по металлу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2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713CF3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Прочие материалы (указать)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713CF3" w:rsidRPr="00FB2E35" w:rsidTr="00713CF3">
        <w:trPr>
          <w:trHeight w:val="319"/>
          <w:jc w:val="center"/>
        </w:trPr>
        <w:tc>
          <w:tcPr>
            <w:tcW w:w="8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E61044">
            <w:pPr>
              <w:widowControl/>
              <w:autoSpaceDE/>
              <w:autoSpaceDN/>
              <w:adjustRightInd/>
              <w:ind w:firstLineChars="200" w:firstLine="402"/>
              <w:jc w:val="right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i/>
                <w:iCs/>
                <w:color w:val="000000"/>
                <w:lang w:bidi="ug-CN"/>
              </w:rPr>
              <w:t>Всего по материалам</w:t>
            </w:r>
            <w:r>
              <w:rPr>
                <w:b/>
                <w:bCs/>
                <w:i/>
                <w:iCs/>
                <w:color w:val="000000"/>
                <w:lang w:bidi="ug-CN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E61044">
            <w:pPr>
              <w:widowControl/>
              <w:autoSpaceDE/>
              <w:autoSpaceDN/>
              <w:adjustRightInd/>
              <w:ind w:firstLineChars="200" w:firstLine="402"/>
              <w:jc w:val="right"/>
              <w:rPr>
                <w:b/>
                <w:bCs/>
                <w:color w:val="000000"/>
                <w:lang w:bidi="ug-CN"/>
              </w:rPr>
            </w:pPr>
          </w:p>
        </w:tc>
      </w:tr>
      <w:tr w:rsidR="00E61044" w:rsidRPr="00FB2E35" w:rsidTr="00713CF3">
        <w:trPr>
          <w:trHeight w:val="2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713CF3" w:rsidRDefault="00E61044" w:rsidP="00E61044">
            <w:pPr>
              <w:widowControl/>
              <w:autoSpaceDE/>
              <w:autoSpaceDN/>
              <w:adjustRightInd/>
              <w:rPr>
                <w:b/>
                <w:color w:val="000000"/>
                <w:lang w:bidi="ug-CN"/>
              </w:rPr>
            </w:pPr>
            <w:r w:rsidRPr="00713CF3">
              <w:rPr>
                <w:b/>
                <w:color w:val="000000"/>
                <w:lang w:bidi="ug-CN"/>
              </w:rPr>
              <w:t>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Default="00E61044" w:rsidP="00E61044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4" w:rsidRPr="00FB2E35" w:rsidRDefault="00E61044" w:rsidP="00E61044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713CF3" w:rsidRPr="00FB2E35" w:rsidTr="00713CF3">
        <w:trPr>
          <w:trHeight w:val="2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Демонтаж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F3" w:rsidRPr="002C6CFD" w:rsidRDefault="00713CF3" w:rsidP="00713CF3">
            <w:pPr>
              <w:jc w:val="center"/>
            </w:pPr>
            <w:r w:rsidRPr="002C6CFD">
              <w:t>усл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F3" w:rsidRDefault="00713CF3" w:rsidP="00713CF3">
            <w:pPr>
              <w:jc w:val="center"/>
            </w:pPr>
            <w:r w:rsidRPr="002C6CFD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713CF3" w:rsidRPr="00FB2E35" w:rsidTr="00713CF3">
        <w:trPr>
          <w:trHeight w:val="2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 xml:space="preserve">Изготовление </w:t>
            </w:r>
            <w:r>
              <w:rPr>
                <w:color w:val="000000"/>
                <w:lang w:bidi="ug-CN"/>
              </w:rPr>
              <w:t>каркаса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0B05E3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усл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713CF3" w:rsidRPr="00FB2E35" w:rsidTr="00713CF3">
        <w:trPr>
          <w:trHeight w:val="26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Монтаж профнастила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усл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center"/>
              <w:rPr>
                <w:color w:val="000000"/>
                <w:lang w:bidi="ug-CN"/>
              </w:rPr>
            </w:pPr>
            <w:r>
              <w:rPr>
                <w:color w:val="000000"/>
                <w:lang w:bidi="ug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  <w:lang w:bidi="u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 </w:t>
            </w:r>
          </w:p>
        </w:tc>
      </w:tr>
      <w:tr w:rsidR="00713CF3" w:rsidRPr="00FB2E35" w:rsidTr="00713CF3">
        <w:trPr>
          <w:trHeight w:val="311"/>
          <w:jc w:val="center"/>
        </w:trPr>
        <w:tc>
          <w:tcPr>
            <w:tcW w:w="8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color w:val="000000"/>
                <w:lang w:bidi="ug-CN"/>
              </w:rPr>
            </w:pPr>
            <w:r w:rsidRPr="00FB2E35">
              <w:rPr>
                <w:color w:val="000000"/>
                <w:lang w:bidi="ug-CN"/>
              </w:rPr>
              <w:t> </w:t>
            </w:r>
            <w:r w:rsidRPr="00FB2E35">
              <w:rPr>
                <w:b/>
                <w:bCs/>
                <w:i/>
                <w:iCs/>
                <w:color w:val="000000"/>
                <w:lang w:bidi="ug-CN"/>
              </w:rPr>
              <w:t>Всего по работам</w:t>
            </w:r>
            <w:r>
              <w:rPr>
                <w:b/>
                <w:bCs/>
                <w:i/>
                <w:iCs/>
                <w:color w:val="000000"/>
                <w:lang w:bidi="ug-CN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 </w:t>
            </w:r>
          </w:p>
        </w:tc>
      </w:tr>
      <w:tr w:rsidR="00713CF3" w:rsidRPr="00FB2E35" w:rsidTr="00713CF3">
        <w:trPr>
          <w:trHeight w:val="371"/>
          <w:jc w:val="center"/>
        </w:trPr>
        <w:tc>
          <w:tcPr>
            <w:tcW w:w="8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jc w:val="right"/>
              <w:rPr>
                <w:b/>
                <w:i/>
                <w:color w:val="000000"/>
                <w:lang w:bidi="ug-CN"/>
              </w:rPr>
            </w:pPr>
            <w:r w:rsidRPr="00FB2E35">
              <w:rPr>
                <w:b/>
                <w:i/>
                <w:color w:val="000000"/>
                <w:lang w:bidi="ug-CN"/>
              </w:rPr>
              <w:t>Транспортные расходы</w:t>
            </w:r>
            <w:r>
              <w:rPr>
                <w:b/>
                <w:i/>
                <w:color w:val="000000"/>
                <w:lang w:bidi="ug-CN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</w:p>
        </w:tc>
      </w:tr>
      <w:tr w:rsidR="00713CF3" w:rsidRPr="00FB2E35" w:rsidTr="00713CF3">
        <w:trPr>
          <w:trHeight w:val="404"/>
          <w:jc w:val="center"/>
        </w:trPr>
        <w:tc>
          <w:tcPr>
            <w:tcW w:w="8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100" w:firstLine="201"/>
              <w:jc w:val="right"/>
              <w:rPr>
                <w:b/>
                <w:bCs/>
                <w:i/>
                <w:iCs/>
                <w:color w:val="000000"/>
                <w:lang w:bidi="ug-CN"/>
              </w:rPr>
            </w:pPr>
            <w:r w:rsidRPr="00FB2E35">
              <w:rPr>
                <w:b/>
                <w:bCs/>
                <w:i/>
                <w:iCs/>
                <w:color w:val="000000"/>
                <w:lang w:bidi="ug-CN"/>
              </w:rPr>
              <w:t>Всего по объекту</w:t>
            </w:r>
            <w:r>
              <w:rPr>
                <w:b/>
                <w:bCs/>
                <w:i/>
                <w:iCs/>
                <w:color w:val="000000"/>
                <w:lang w:bidi="ug-CN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F3" w:rsidRPr="00FB2E35" w:rsidRDefault="00713CF3" w:rsidP="00713CF3">
            <w:pPr>
              <w:widowControl/>
              <w:autoSpaceDE/>
              <w:autoSpaceDN/>
              <w:adjustRightInd/>
              <w:ind w:firstLineChars="200" w:firstLine="402"/>
              <w:rPr>
                <w:b/>
                <w:bCs/>
                <w:color w:val="000000"/>
                <w:lang w:bidi="ug-CN"/>
              </w:rPr>
            </w:pPr>
            <w:r w:rsidRPr="00FB2E35">
              <w:rPr>
                <w:b/>
                <w:bCs/>
                <w:color w:val="000000"/>
                <w:lang w:bidi="ug-CN"/>
              </w:rPr>
              <w:t> </w:t>
            </w:r>
          </w:p>
        </w:tc>
      </w:tr>
    </w:tbl>
    <w:p w:rsidR="00084802" w:rsidRDefault="00E61044" w:rsidP="00E61044">
      <w:r>
        <w:t xml:space="preserve">* </w:t>
      </w:r>
      <w:r w:rsidRPr="00E61044">
        <w:t>К</w:t>
      </w:r>
      <w:r>
        <w:t xml:space="preserve">оличество  материала </w:t>
      </w:r>
      <w:r w:rsidRPr="00E61044">
        <w:t>- определяет Исп</w:t>
      </w:r>
      <w:r>
        <w:t>о</w:t>
      </w:r>
      <w:r w:rsidRPr="00E61044">
        <w:t>лнитель</w:t>
      </w:r>
      <w:r>
        <w:t>.</w:t>
      </w:r>
    </w:p>
    <w:p w:rsidR="00084802" w:rsidRDefault="00084802" w:rsidP="00802612">
      <w:pPr>
        <w:jc w:val="center"/>
      </w:pPr>
    </w:p>
    <w:p w:rsidR="00E61044" w:rsidRDefault="00E61044" w:rsidP="00802612">
      <w:pPr>
        <w:jc w:val="center"/>
      </w:pPr>
    </w:p>
    <w:p w:rsidR="008B1FF8" w:rsidRDefault="00192FDA" w:rsidP="008B1FF8">
      <w:pPr>
        <w:rPr>
          <w:b/>
          <w:bCs/>
          <w:color w:val="FF0000"/>
          <w:sz w:val="22"/>
          <w:szCs w:val="22"/>
        </w:rPr>
      </w:pPr>
      <w:r w:rsidRPr="00192FDA">
        <w:rPr>
          <w:b/>
          <w:bCs/>
          <w:color w:val="FF0000"/>
          <w:sz w:val="22"/>
          <w:szCs w:val="22"/>
        </w:rPr>
        <w:t>Все размеры и кол-во материалов (указано ориентировочно) просчитывается исполнителем согласно чертежей.</w:t>
      </w:r>
    </w:p>
    <w:p w:rsidR="008B1FF8" w:rsidRDefault="008B1FF8" w:rsidP="008B1FF8">
      <w:pPr>
        <w:rPr>
          <w:b/>
          <w:bCs/>
          <w:color w:val="FF0000"/>
          <w:sz w:val="22"/>
          <w:szCs w:val="22"/>
        </w:rPr>
      </w:pPr>
      <w:r w:rsidRPr="00BD7844">
        <w:rPr>
          <w:b/>
          <w:bCs/>
          <w:color w:val="FF0000"/>
          <w:sz w:val="22"/>
          <w:szCs w:val="22"/>
        </w:rPr>
        <w:t>Выезд на объект для оценки объемов работ перед представлением коммерческого предложения обязателен!</w:t>
      </w:r>
    </w:p>
    <w:p w:rsidR="00BD7844" w:rsidRDefault="00BD7844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6074A0" w:rsidRPr="0018515F" w:rsidRDefault="006074A0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обязательства______________________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>
        <w:rPr>
          <w:sz w:val="24"/>
          <w:szCs w:val="24"/>
        </w:rPr>
        <w:t xml:space="preserve">______________________  </w:t>
      </w:r>
    </w:p>
    <w:p w:rsidR="00802612" w:rsidRDefault="00802612" w:rsidP="003A1BC4"/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44" w:rsidRDefault="00E61044" w:rsidP="00152B4E">
      <w:r>
        <w:separator/>
      </w:r>
    </w:p>
  </w:endnote>
  <w:endnote w:type="continuationSeparator" w:id="0">
    <w:p w:rsidR="00E61044" w:rsidRDefault="00E61044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44" w:rsidRDefault="00E61044" w:rsidP="00152B4E">
      <w:r>
        <w:separator/>
      </w:r>
    </w:p>
  </w:footnote>
  <w:footnote w:type="continuationSeparator" w:id="0">
    <w:p w:rsidR="00E61044" w:rsidRDefault="00E61044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02363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8515F"/>
    <w:rsid w:val="00192FDA"/>
    <w:rsid w:val="001937AA"/>
    <w:rsid w:val="001A3CA2"/>
    <w:rsid w:val="001B731C"/>
    <w:rsid w:val="001D3424"/>
    <w:rsid w:val="001D7AE7"/>
    <w:rsid w:val="00202718"/>
    <w:rsid w:val="0022349B"/>
    <w:rsid w:val="00223CF6"/>
    <w:rsid w:val="00245543"/>
    <w:rsid w:val="00245AC5"/>
    <w:rsid w:val="00260260"/>
    <w:rsid w:val="00272C1C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A1BC4"/>
    <w:rsid w:val="003B046B"/>
    <w:rsid w:val="003E5DB4"/>
    <w:rsid w:val="00422639"/>
    <w:rsid w:val="00440353"/>
    <w:rsid w:val="00474F27"/>
    <w:rsid w:val="00491B10"/>
    <w:rsid w:val="00497650"/>
    <w:rsid w:val="004A794D"/>
    <w:rsid w:val="004C3A52"/>
    <w:rsid w:val="004D2246"/>
    <w:rsid w:val="00517BC4"/>
    <w:rsid w:val="00525E89"/>
    <w:rsid w:val="005337A3"/>
    <w:rsid w:val="00542BA7"/>
    <w:rsid w:val="00563CAD"/>
    <w:rsid w:val="00565746"/>
    <w:rsid w:val="00565C4E"/>
    <w:rsid w:val="00575B0D"/>
    <w:rsid w:val="00594686"/>
    <w:rsid w:val="00596E8A"/>
    <w:rsid w:val="00597F5A"/>
    <w:rsid w:val="005B44B4"/>
    <w:rsid w:val="006074A0"/>
    <w:rsid w:val="00630092"/>
    <w:rsid w:val="0063411D"/>
    <w:rsid w:val="006555C6"/>
    <w:rsid w:val="006853D7"/>
    <w:rsid w:val="00686A59"/>
    <w:rsid w:val="006A2EEA"/>
    <w:rsid w:val="006A41B3"/>
    <w:rsid w:val="006C4CB6"/>
    <w:rsid w:val="006D615A"/>
    <w:rsid w:val="006F7CF6"/>
    <w:rsid w:val="00712C10"/>
    <w:rsid w:val="00713CF3"/>
    <w:rsid w:val="0072457F"/>
    <w:rsid w:val="0075019E"/>
    <w:rsid w:val="00783221"/>
    <w:rsid w:val="00796CCC"/>
    <w:rsid w:val="007A3AF9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B1FF8"/>
    <w:rsid w:val="008E1F9A"/>
    <w:rsid w:val="008E7D37"/>
    <w:rsid w:val="009240FB"/>
    <w:rsid w:val="00955E1D"/>
    <w:rsid w:val="00967762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20606"/>
    <w:rsid w:val="00B51DC5"/>
    <w:rsid w:val="00B71955"/>
    <w:rsid w:val="00BB77B8"/>
    <w:rsid w:val="00BC3D07"/>
    <w:rsid w:val="00BD23A6"/>
    <w:rsid w:val="00BD642E"/>
    <w:rsid w:val="00BD7844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2B79"/>
    <w:rsid w:val="00C564C3"/>
    <w:rsid w:val="00C5777F"/>
    <w:rsid w:val="00C66D90"/>
    <w:rsid w:val="00C74028"/>
    <w:rsid w:val="00C810CE"/>
    <w:rsid w:val="00C852C2"/>
    <w:rsid w:val="00C93F6F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1044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D5ED-DBD1-4599-9F9E-30270970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4C9C2E09</Template>
  <TotalTime>93</TotalTime>
  <Pages>2</Pages>
  <Words>479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18</cp:revision>
  <dcterms:created xsi:type="dcterms:W3CDTF">2020-05-18T11:30:00Z</dcterms:created>
  <dcterms:modified xsi:type="dcterms:W3CDTF">2023-04-13T14:06:00Z</dcterms:modified>
</cp:coreProperties>
</file>