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1F0BE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Модернізація торгових меблів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920472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B676D" w:rsidRDefault="00BB676D" w:rsidP="00935A64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958215</wp:posOffset>
                </wp:positionV>
                <wp:extent cx="472440" cy="243840"/>
                <wp:effectExtent l="0" t="19050" r="41910" b="4191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734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0;margin-top:75.45pt;width:37.2pt;height:19.2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oOmAIAAFAFAAAOAAAAZHJzL2Uyb0RvYy54bWysVMFuEzEQvSPxD5bvdJM0pSXqpopaFSFV&#10;bUSLena9dtaS1zZjJ5twQvwJf1AhcQEJfmH7R4y9m23VVhwQe/COPTNvZp5nfHi0rjRZCfDKmpwO&#10;dwaUCMNtocwipx+uTl8dUOIDMwXT1oicboSnR9OXLw5rNxEjW1pdCCAIYvykdjktQ3CTLPO8FBXz&#10;O9YJg0ppoWIBt7DICmA1olc6Gw0Gr7PaQuHAcuE9np60SjpN+FIKHi6k9CIQnVPMLaQV0noT12x6&#10;yCYLYK5UvEuD/UMWFVMGg/ZQJywwsgT1BKpSHKy3MuxwW2VWSsVFqgGrGQ4eVXNZMidSLUiOdz1N&#10;/v/B8vPVHIgqcrpLiWEVXlHz9e7L3efme/Oz+dHckuZb8xu3t/j/RXYjYbXzE/S7dHPodh7FWP1a&#10;QhX/WBdZJ5I3PcliHQjHw/H+aDzGq+CoGo13D1BGlOze2YEPb4WtSBRyCmpRhhmArRPBbHXmQ+uw&#10;NUTvmFKbRJLCRouYhzbvhcTqMOwoeae+EscayIphRzDOhQnDVlWyQrTHewP8uqx6j5RjAozIUmnd&#10;Y3cAsWefYre5dvbRVaS27J0Hf0usde49UmRrQu9cKWPhOQCNVXWRW/stSS01kaUbW2zw7sG2Q+Ed&#10;P1XI+BnzYc4ApwAvCSc7XOAita1zajuJktLCp+fOoz02J2opqXGqcuo/LhkISvQ7g237ZpjuPqTN&#10;eG9/hDHgoebmocYsq2OL1zTEN8TxJEb7oLeiBFtd4wMwi1FRxQzH2DnlAbab49BOOz4hXMxmyQxH&#10;z7FwZi4dj+CR1dhLV+trBq5ru4D9em63E8gmj/qutY2exs6WwUqVmvKe145vHNvUON0TE9+Fh/tk&#10;df8QTv8AAAD//wMAUEsDBBQABgAIAAAAIQCFZh7A4AAAAAcBAAAPAAAAZHJzL2Rvd25yZXYueG1s&#10;TI/NTsMwEITvSLyDtUhcUOtAS2lCnArxUzghtYWSoxsvSUS8jmy3DW/PcoLjzKxmvs0Xg+3EAX1o&#10;HSm4HCcgkCpnWqoVvG2eRnMQIWoyunOECr4xwKI4Pcl1ZtyRVnhYx1pwCYVMK2hi7DMpQ9Wg1WHs&#10;eiTOPp23OrL0tTReH7ncdvIqSWbS6pZ4odE93jdYfa33VkFpt5uHl+eP1aO/SF8ny235Xg5OqfOz&#10;4e4WRMQh/h3DLz6jQ8FMO7cnE0SngB+J7F4nKQiOb6ZTEDs25ukEZJHL//zFDwAAAP//AwBQSwEC&#10;LQAUAAYACAAAACEAtoM4kv4AAADhAQAAEwAAAAAAAAAAAAAAAAAAAAAAW0NvbnRlbnRfVHlwZXNd&#10;LnhtbFBLAQItABQABgAIAAAAIQA4/SH/1gAAAJQBAAALAAAAAAAAAAAAAAAAAC8BAABfcmVscy8u&#10;cmVsc1BLAQItABQABgAIAAAAIQB11woOmAIAAFAFAAAOAAAAAAAAAAAAAAAAAC4CAABkcnMvZTJv&#10;RG9jLnhtbFBLAQItABQABgAIAAAAIQCFZh7A4AAAAAcBAAAPAAAAAAAAAAAAAAAAAPIEAABkcnMv&#10;ZG93bnJldi54bWxQSwUGAAAAAAQABADzAAAA/wUAAAAA&#10;" adj="16026" fillcolor="#5b9bd5 [3204]" strokecolor="#1f4d78 [1604]" strokeweight="1pt">
                <w10:wrap anchorx="page"/>
              </v:shape>
            </w:pict>
          </mc:Fallback>
        </mc:AlternateContent>
      </w:r>
      <w:r w:rsidR="00935A64" w:rsidRPr="00935A64">
        <w:rPr>
          <w:b/>
          <w:sz w:val="24"/>
          <w:szCs w:val="24"/>
          <w:u w:val="single"/>
          <w:lang w:val="ru-RU"/>
        </w:rPr>
        <w:t xml:space="preserve">     </w:t>
      </w:r>
      <w:r w:rsidR="00CF2E1B">
        <w:rPr>
          <w:b/>
          <w:sz w:val="24"/>
          <w:szCs w:val="24"/>
          <w:u w:val="single"/>
          <w:lang w:val="ru-RU"/>
        </w:rPr>
        <w:t xml:space="preserve">                         </w:t>
      </w:r>
      <w:r w:rsidR="00935A64" w:rsidRPr="00935A64">
        <w:rPr>
          <w:b/>
          <w:sz w:val="24"/>
          <w:szCs w:val="24"/>
          <w:u w:val="single"/>
          <w:lang w:val="ru-RU"/>
        </w:rPr>
        <w:t xml:space="preserve">   </w:t>
      </w:r>
      <w:r w:rsidR="00935A64">
        <w:rPr>
          <w:b/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251567" cy="2225040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анель акс 120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70" cy="223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A64" w:rsidRPr="00935A64">
        <w:rPr>
          <w:b/>
          <w:sz w:val="24"/>
          <w:szCs w:val="24"/>
          <w:u w:val="single"/>
          <w:lang w:val="ru-RU"/>
        </w:rPr>
        <w:t xml:space="preserve">                             </w:t>
      </w:r>
      <w:r w:rsidR="00935A64">
        <w:rPr>
          <w:b/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661160" cy="2214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кляна шафа з панелі акс 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64" w:rsidRDefault="00935A64" w:rsidP="00920472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F6165">
        <w:rPr>
          <w:rFonts w:ascii="Arial" w:hAnsi="Arial" w:cs="Arial"/>
          <w:b/>
          <w:sz w:val="20"/>
          <w:szCs w:val="20"/>
        </w:rPr>
        <w:t xml:space="preserve">Панель </w:t>
      </w:r>
      <w:r w:rsidR="00920472">
        <w:rPr>
          <w:rFonts w:ascii="Arial" w:hAnsi="Arial" w:cs="Arial"/>
          <w:b/>
          <w:sz w:val="20"/>
          <w:szCs w:val="20"/>
        </w:rPr>
        <w:t xml:space="preserve">аксесуарна </w:t>
      </w:r>
      <w:r w:rsidRPr="005F6165">
        <w:rPr>
          <w:rFonts w:ascii="Arial" w:hAnsi="Arial" w:cs="Arial"/>
          <w:b/>
          <w:sz w:val="20"/>
          <w:szCs w:val="20"/>
        </w:rPr>
        <w:t>1200</w:t>
      </w:r>
      <w:r w:rsidR="00920472">
        <w:rPr>
          <w:rFonts w:ascii="Arial" w:hAnsi="Arial" w:cs="Arial"/>
          <w:b/>
          <w:sz w:val="20"/>
          <w:szCs w:val="20"/>
        </w:rPr>
        <w:t xml:space="preserve"> модернізована під шафу (креслення додаються).</w:t>
      </w:r>
    </w:p>
    <w:p w:rsidR="00935A64" w:rsidRPr="00935A64" w:rsidRDefault="00935A64" w:rsidP="00935A64">
      <w:pPr>
        <w:pStyle w:val="a3"/>
        <w:widowControl w:val="0"/>
        <w:numPr>
          <w:ilvl w:val="0"/>
          <w:numId w:val="5"/>
        </w:numPr>
        <w:rPr>
          <w:sz w:val="24"/>
          <w:szCs w:val="24"/>
        </w:rPr>
      </w:pPr>
      <w:r w:rsidRPr="00935A64">
        <w:rPr>
          <w:sz w:val="24"/>
          <w:szCs w:val="24"/>
        </w:rPr>
        <w:t xml:space="preserve">До існуючої панелі зробити основу з LED 18 мм (Дуб </w:t>
      </w:r>
      <w:proofErr w:type="spellStart"/>
      <w:r w:rsidRPr="00935A64">
        <w:rPr>
          <w:sz w:val="24"/>
          <w:szCs w:val="24"/>
        </w:rPr>
        <w:t>Лісса</w:t>
      </w:r>
      <w:proofErr w:type="spellEnd"/>
      <w:r w:rsidRPr="00935A64">
        <w:rPr>
          <w:sz w:val="24"/>
          <w:szCs w:val="24"/>
        </w:rPr>
        <w:t xml:space="preserve">) + кромка. Основу додатково посилити цоколем з </w:t>
      </w:r>
      <w:proofErr w:type="spellStart"/>
      <w:r w:rsidRPr="00935A64">
        <w:rPr>
          <w:sz w:val="24"/>
          <w:szCs w:val="24"/>
        </w:rPr>
        <w:t>регульваними</w:t>
      </w:r>
      <w:proofErr w:type="spellEnd"/>
      <w:r w:rsidRPr="00935A64">
        <w:rPr>
          <w:sz w:val="24"/>
          <w:szCs w:val="24"/>
        </w:rPr>
        <w:t xml:space="preserve"> ніжками.</w:t>
      </w:r>
    </w:p>
    <w:p w:rsidR="00935A64" w:rsidRPr="00935A64" w:rsidRDefault="00935A64" w:rsidP="00935A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35A64">
        <w:rPr>
          <w:sz w:val="24"/>
          <w:szCs w:val="24"/>
        </w:rPr>
        <w:t xml:space="preserve">В верхню ДСП вмонтувати світильники точкові LED  6000 K 1.8 </w:t>
      </w:r>
      <w:proofErr w:type="spellStart"/>
      <w:r w:rsidRPr="00935A64">
        <w:rPr>
          <w:sz w:val="24"/>
          <w:szCs w:val="24"/>
        </w:rPr>
        <w:t>Wt</w:t>
      </w:r>
      <w:proofErr w:type="spellEnd"/>
      <w:r w:rsidRPr="00935A64">
        <w:rPr>
          <w:sz w:val="24"/>
          <w:szCs w:val="24"/>
        </w:rPr>
        <w:t>, ( 4 шт.)</w:t>
      </w:r>
      <w:r w:rsidR="00CF2E1B">
        <w:rPr>
          <w:sz w:val="24"/>
          <w:szCs w:val="24"/>
        </w:rPr>
        <w:t xml:space="preserve">, кабель 3 м, блок живлення, кнопка вимкнення </w:t>
      </w:r>
      <w:proofErr w:type="spellStart"/>
      <w:r w:rsidR="00CF2E1B">
        <w:rPr>
          <w:sz w:val="24"/>
          <w:szCs w:val="24"/>
        </w:rPr>
        <w:t>підсвятки</w:t>
      </w:r>
      <w:proofErr w:type="spellEnd"/>
      <w:r w:rsidR="00CF2E1B">
        <w:rPr>
          <w:sz w:val="24"/>
          <w:szCs w:val="24"/>
        </w:rPr>
        <w:t>, вилка в розетку</w:t>
      </w:r>
      <w:r w:rsidRPr="00935A64">
        <w:rPr>
          <w:sz w:val="24"/>
          <w:szCs w:val="24"/>
        </w:rPr>
        <w:t>.</w:t>
      </w:r>
    </w:p>
    <w:p w:rsidR="00935A64" w:rsidRPr="00935A64" w:rsidRDefault="00935A64" w:rsidP="00935A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35A64">
        <w:rPr>
          <w:sz w:val="24"/>
          <w:szCs w:val="24"/>
        </w:rPr>
        <w:t xml:space="preserve">6 (шість) скляних полиць, які </w:t>
      </w:r>
      <w:proofErr w:type="spellStart"/>
      <w:r w:rsidRPr="00935A64">
        <w:rPr>
          <w:sz w:val="24"/>
          <w:szCs w:val="24"/>
        </w:rPr>
        <w:t>будут</w:t>
      </w:r>
      <w:proofErr w:type="spellEnd"/>
      <w:r w:rsidRPr="00935A64">
        <w:rPr>
          <w:sz w:val="24"/>
          <w:szCs w:val="24"/>
        </w:rPr>
        <w:t xml:space="preserve"> встановлюватись у існуючі пази профилю. Полки повинні бути </w:t>
      </w:r>
      <w:proofErr w:type="spellStart"/>
      <w:r w:rsidRPr="00935A64">
        <w:rPr>
          <w:sz w:val="24"/>
          <w:szCs w:val="24"/>
        </w:rPr>
        <w:t>з'ємними</w:t>
      </w:r>
      <w:proofErr w:type="spellEnd"/>
      <w:r w:rsidRPr="00935A64">
        <w:rPr>
          <w:sz w:val="24"/>
          <w:szCs w:val="24"/>
        </w:rPr>
        <w:t xml:space="preserve"> з можливістю переставлятись. </w:t>
      </w:r>
    </w:p>
    <w:p w:rsidR="00935A64" w:rsidRPr="00935A64" w:rsidRDefault="00935A64" w:rsidP="00935A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35A64">
        <w:rPr>
          <w:sz w:val="24"/>
          <w:szCs w:val="24"/>
        </w:rPr>
        <w:t xml:space="preserve">Скляні </w:t>
      </w:r>
      <w:proofErr w:type="spellStart"/>
      <w:r w:rsidRPr="00935A64">
        <w:rPr>
          <w:sz w:val="24"/>
          <w:szCs w:val="24"/>
        </w:rPr>
        <w:t>боковини</w:t>
      </w:r>
      <w:proofErr w:type="spellEnd"/>
      <w:r w:rsidRPr="00935A64">
        <w:rPr>
          <w:sz w:val="24"/>
          <w:szCs w:val="24"/>
        </w:rPr>
        <w:t xml:space="preserve"> та двері, вистою 1800 мм. Двері запираються на замок.</w:t>
      </w:r>
    </w:p>
    <w:p w:rsidR="00935A64" w:rsidRPr="00935A64" w:rsidRDefault="00935A64" w:rsidP="00935A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935A64">
        <w:rPr>
          <w:sz w:val="24"/>
          <w:szCs w:val="24"/>
        </w:rPr>
        <w:t>Фурнитура</w:t>
      </w:r>
      <w:proofErr w:type="spellEnd"/>
      <w:r w:rsidRPr="00935A64">
        <w:rPr>
          <w:sz w:val="24"/>
          <w:szCs w:val="24"/>
        </w:rPr>
        <w:t xml:space="preserve"> кріплення, інструкція по </w:t>
      </w:r>
      <w:proofErr w:type="spellStart"/>
      <w:r w:rsidRPr="00935A64">
        <w:rPr>
          <w:sz w:val="24"/>
          <w:szCs w:val="24"/>
        </w:rPr>
        <w:t>сборці</w:t>
      </w:r>
      <w:proofErr w:type="spellEnd"/>
      <w:r w:rsidRPr="00935A64">
        <w:rPr>
          <w:sz w:val="24"/>
          <w:szCs w:val="24"/>
        </w:rPr>
        <w:t>.</w:t>
      </w:r>
    </w:p>
    <w:p w:rsidR="00062981" w:rsidRPr="00062981" w:rsidRDefault="00935A64" w:rsidP="0006298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35A64">
        <w:rPr>
          <w:sz w:val="24"/>
          <w:szCs w:val="24"/>
        </w:rPr>
        <w:t>Скло загартоване. Гли</w:t>
      </w:r>
      <w:r w:rsidR="00EE15BD">
        <w:rPr>
          <w:sz w:val="24"/>
          <w:szCs w:val="24"/>
        </w:rPr>
        <w:t>бина шафи</w:t>
      </w:r>
      <w:r>
        <w:rPr>
          <w:sz w:val="24"/>
          <w:szCs w:val="24"/>
        </w:rPr>
        <w:t xml:space="preserve"> –</w:t>
      </w:r>
      <w:r w:rsidRPr="00935A64">
        <w:rPr>
          <w:sz w:val="24"/>
          <w:szCs w:val="24"/>
        </w:rPr>
        <w:t xml:space="preserve"> 200 мм.</w:t>
      </w:r>
    </w:p>
    <w:p w:rsidR="006107DC" w:rsidRDefault="00813E2D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935A64">
        <w:rPr>
          <w:sz w:val="24"/>
          <w:szCs w:val="24"/>
        </w:rPr>
        <w:t>Доставка</w:t>
      </w:r>
      <w:r w:rsidR="00CB728C" w:rsidRPr="00935A64">
        <w:rPr>
          <w:sz w:val="24"/>
          <w:szCs w:val="24"/>
        </w:rPr>
        <w:t xml:space="preserve"> та монтаж</w:t>
      </w:r>
      <w:r>
        <w:rPr>
          <w:sz w:val="24"/>
          <w:szCs w:val="24"/>
        </w:rPr>
        <w:t xml:space="preserve"> </w:t>
      </w:r>
      <w:r w:rsidR="00CB728C">
        <w:rPr>
          <w:sz w:val="24"/>
          <w:szCs w:val="24"/>
        </w:rPr>
        <w:t>в магазині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 в </w:t>
      </w:r>
      <w:r w:rsidR="00CB728C">
        <w:rPr>
          <w:sz w:val="24"/>
          <w:szCs w:val="24"/>
        </w:rPr>
        <w:t>Київ</w:t>
      </w:r>
      <w:r>
        <w:rPr>
          <w:sz w:val="24"/>
          <w:szCs w:val="24"/>
        </w:rPr>
        <w:t xml:space="preserve">, </w:t>
      </w:r>
      <w:r w:rsidR="00935A64">
        <w:rPr>
          <w:sz w:val="24"/>
          <w:szCs w:val="24"/>
        </w:rPr>
        <w:t>Хрещатик, 15</w:t>
      </w:r>
      <w:r w:rsidR="00CB728C">
        <w:rPr>
          <w:sz w:val="24"/>
          <w:szCs w:val="24"/>
        </w:rPr>
        <w:t xml:space="preserve"> </w:t>
      </w:r>
      <w:r w:rsidR="00935A64">
        <w:rPr>
          <w:sz w:val="24"/>
          <w:szCs w:val="24"/>
          <w:u w:val="single"/>
        </w:rPr>
        <w:t>до 01.07</w:t>
      </w:r>
      <w:r w:rsidR="00CB728C" w:rsidRPr="00CB728C">
        <w:rPr>
          <w:sz w:val="24"/>
          <w:szCs w:val="24"/>
          <w:u w:val="single"/>
        </w:rPr>
        <w:t>.2023</w:t>
      </w:r>
      <w:r>
        <w:rPr>
          <w:sz w:val="24"/>
          <w:szCs w:val="24"/>
        </w:rPr>
        <w:t>.</w:t>
      </w:r>
      <w:r w:rsidR="00CB728C">
        <w:rPr>
          <w:sz w:val="24"/>
          <w:szCs w:val="24"/>
        </w:rPr>
        <w:t xml:space="preserve"> </w:t>
      </w:r>
    </w:p>
    <w:p w:rsidR="00CB728C" w:rsidRDefault="00CB728C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Вивіз будівельного сміття.</w:t>
      </w:r>
    </w:p>
    <w:p w:rsidR="00062981" w:rsidRDefault="00062981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Додатково </w:t>
      </w:r>
      <w:r w:rsidR="00F94453">
        <w:rPr>
          <w:sz w:val="24"/>
          <w:szCs w:val="24"/>
        </w:rPr>
        <w:t xml:space="preserve">виготовити </w:t>
      </w:r>
      <w:r>
        <w:rPr>
          <w:sz w:val="24"/>
          <w:szCs w:val="24"/>
        </w:rPr>
        <w:t>дві скляні полиці для схожої</w:t>
      </w:r>
      <w:r w:rsidR="00920472">
        <w:rPr>
          <w:sz w:val="24"/>
          <w:szCs w:val="24"/>
        </w:rPr>
        <w:t xml:space="preserve"> але меншої</w:t>
      </w:r>
      <w:r w:rsidR="00F94453">
        <w:rPr>
          <w:sz w:val="24"/>
          <w:szCs w:val="24"/>
        </w:rPr>
        <w:t xml:space="preserve"> існуючої</w:t>
      </w:r>
      <w:r w:rsidR="00920472">
        <w:rPr>
          <w:sz w:val="24"/>
          <w:szCs w:val="24"/>
        </w:rPr>
        <w:t xml:space="preserve"> шафи</w:t>
      </w:r>
      <w:r>
        <w:rPr>
          <w:sz w:val="24"/>
          <w:szCs w:val="24"/>
        </w:rPr>
        <w:t xml:space="preserve"> </w:t>
      </w:r>
      <w:r w:rsidR="00920472">
        <w:rPr>
          <w:sz w:val="24"/>
          <w:szCs w:val="24"/>
        </w:rPr>
        <w:t>(габарити</w:t>
      </w:r>
      <w:r w:rsidR="00F94453">
        <w:rPr>
          <w:sz w:val="24"/>
          <w:szCs w:val="24"/>
        </w:rPr>
        <w:t xml:space="preserve"> полиць</w:t>
      </w:r>
      <w:r w:rsidR="00920472">
        <w:rPr>
          <w:sz w:val="24"/>
          <w:szCs w:val="24"/>
        </w:rPr>
        <w:t xml:space="preserve"> 534х160х5</w:t>
      </w:r>
      <w:r>
        <w:rPr>
          <w:sz w:val="24"/>
          <w:szCs w:val="24"/>
        </w:rPr>
        <w:t xml:space="preserve"> мм</w:t>
      </w:r>
      <w:r w:rsidR="00920472">
        <w:rPr>
          <w:sz w:val="24"/>
          <w:szCs w:val="24"/>
        </w:rPr>
        <w:t>)</w:t>
      </w:r>
      <w:r>
        <w:rPr>
          <w:sz w:val="24"/>
          <w:szCs w:val="24"/>
        </w:rPr>
        <w:t>. Загартоване скло.</w:t>
      </w:r>
    </w:p>
    <w:p w:rsidR="00627070" w:rsidRPr="00935A64" w:rsidRDefault="00627070" w:rsidP="0008782A">
      <w:pPr>
        <w:pStyle w:val="a3"/>
        <w:numPr>
          <w:ilvl w:val="0"/>
          <w:numId w:val="5"/>
        </w:numPr>
        <w:rPr>
          <w:sz w:val="24"/>
          <w:szCs w:val="24"/>
        </w:rPr>
      </w:pPr>
      <w:r w:rsidRPr="00935A64">
        <w:rPr>
          <w:sz w:val="24"/>
          <w:szCs w:val="24"/>
        </w:rPr>
        <w:t>Гарантійний термін на вироби не менше 1 року.</w:t>
      </w:r>
    </w:p>
    <w:p w:rsidR="00CB728C" w:rsidRDefault="00CB728C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Всі додаткові матеріали і інструменти ваші.</w:t>
      </w:r>
    </w:p>
    <w:p w:rsidR="00686A98" w:rsidRDefault="00CF2E1B" w:rsidP="00686A98">
      <w:pPr>
        <w:rPr>
          <w:rFonts w:cstheme="minorHAnsi"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E87D" wp14:editId="4352AF18">
                <wp:simplePos x="0" y="0"/>
                <wp:positionH relativeFrom="page">
                  <wp:posOffset>3109595</wp:posOffset>
                </wp:positionH>
                <wp:positionV relativeFrom="paragraph">
                  <wp:posOffset>1382395</wp:posOffset>
                </wp:positionV>
                <wp:extent cx="472440" cy="243840"/>
                <wp:effectExtent l="0" t="19050" r="41910" b="4191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EB8F" id="Стрелка вправо 7" o:spid="_x0000_s1026" type="#_x0000_t13" style="position:absolute;margin-left:244.85pt;margin-top:108.85pt;width:37.2pt;height:19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EmAIAAFAFAAAOAAAAZHJzL2Uyb0RvYy54bWysVMFuEzEQvSPxD5bvdJOQkhJ1U0WtipCq&#10;tqJFPbteO2vJa5uxk004If6kf1AhcQEJfmH7R4y9m23VVhwQe/COPTNvZp5nvH+wrjRZCfDKmpwO&#10;dwaUCMNtocwipx8vj1/tUeIDMwXT1oicboSnB7OXL/ZrNxUjW1pdCCAIYvy0djktQ3DTLPO8FBXz&#10;O9YJg0ppoWIBt7DICmA1olc6Gw0Gb7LaQuHAcuE9nh61SjpL+FIKHs6k9CIQnVPMLaQV0nod12y2&#10;z6YLYK5UvEuD/UMWFVMGg/ZQRywwsgT1BKpSHKy3MuxwW2VWSsVFqgGrGQ4eVXNRMidSLUiOdz1N&#10;/v/B8tPVORBV5HRCiWEVXlFzc/f17kvzvfnZ/GhuSfOt+Y3bW/z/IpNIWO38FP0u3Dl0O49irH4t&#10;oYp/rIusE8mbnmSxDoTj4XgyGo/xKjiqRuPXeygjSnbv7MCHd8JWJAo5BbUowxzA1olgtjrxoXXY&#10;GqJ3TKlNIklho0XMQ5sPQmJ1GHaUvFNfiUMNZMWwIxjnwoRhqypZIdrj3QF+XVa9R8oxAUZkqbTu&#10;sTuA2LNPsdtcO/voKlJb9s6DvyXWOvceKbI1oXeulLHwHIDGqrrIrf2WpJaayNK1LTZ492DbofCO&#10;Hytk/IT5cM4ApwAvCSc7nOEita1zajuJktLC5+fOoz02J2opqXGqcuo/LRkISvR7g237dpjuPqTN&#10;eHcywhjwUHP9UGOW1aHFaxriG+J4EqN90FtRgq2u8AGYx6ioYoZj7JzyANvNYWinHZ8QLubzZIaj&#10;51g4MReOR/DIauyly/UVA9e1XcB+PbXbCWTTR33X2kZPY+fLYKVKTXnPa8c3jm1qnO6Jie/Cw32y&#10;un8IZ38AAAD//wMAUEsDBBQABgAIAAAAIQClquE34wAAAAsBAAAPAAAAZHJzL2Rvd25yZXYueG1s&#10;TI9NT8JAEIbvJv6HzZh4MbItQoHaLTF+oCcTQLHHpR3bxu5ss7tA/feOJ73Nx5N3nsmWg+nEEZ1v&#10;LSmIRxEIpNJWLdUK3rZP13MQPmiqdGcJFXyjh2V+fpbptLInWuNxE2rBIeRTraAJoU+l9GWDRvuR&#10;7ZF492md0YFbV8vK6ROHm06OoyiRRrfEFxrd432D5dfmYBQUZrd9eHn+WD+6q8XrzWpXvBeDVery&#10;Yri7BRFwCH8w/OqzOuTstLcHqrzoFEzmixmjCsbxjAsmpskkBrHnyTSJQeaZ/P9D/gMAAP//AwBQ&#10;SwECLQAUAAYACAAAACEAtoM4kv4AAADhAQAAEwAAAAAAAAAAAAAAAAAAAAAAW0NvbnRlbnRfVHlw&#10;ZXNdLnhtbFBLAQItABQABgAIAAAAIQA4/SH/1gAAAJQBAAALAAAAAAAAAAAAAAAAAC8BAABfcmVs&#10;cy8ucmVsc1BLAQItABQABgAIAAAAIQCHzeFEmAIAAFAFAAAOAAAAAAAAAAAAAAAAAC4CAABkcnMv&#10;ZTJvRG9jLnhtbFBLAQItABQABgAIAAAAIQClquE34wAAAAsBAAAPAAAAAAAAAAAAAAAAAPIEAABk&#10;cnMvZG93bnJldi54bWxQSwUGAAAAAAQABADzAAAAAgYAAAAA&#10;" adj="16026" fillcolor="#5b9bd5 [3204]" strokecolor="#1f4d78 [1604]" strokeweight="1pt">
                <w10:wrap anchorx="pag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</w:t>
      </w:r>
      <w:r>
        <w:rPr>
          <w:noProof/>
          <w:lang w:eastAsia="uk-UA"/>
        </w:rPr>
        <w:drawing>
          <wp:inline distT="0" distB="0" distL="0" distR="0" wp14:anchorId="34010ED1" wp14:editId="27A24344">
            <wp:extent cx="1998485" cy="2775585"/>
            <wp:effectExtent l="0" t="0" r="1905" b="5715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3043" cy="280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</w:t>
      </w:r>
      <w:r w:rsidR="00935A64">
        <w:rPr>
          <w:rFonts w:cstheme="minorHAnsi"/>
          <w:sz w:val="24"/>
          <w:szCs w:val="24"/>
        </w:rPr>
        <w:t xml:space="preserve">              </w:t>
      </w:r>
      <w:r w:rsidR="00935A64">
        <w:rPr>
          <w:rFonts w:cstheme="minorHAnsi"/>
          <w:noProof/>
          <w:lang w:eastAsia="uk-UA"/>
        </w:rPr>
        <w:drawing>
          <wp:inline distT="0" distB="0" distL="0" distR="0" wp14:anchorId="14A6819C" wp14:editId="52C6FBB6">
            <wp:extent cx="3321666" cy="2910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51" cy="29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A64">
        <w:rPr>
          <w:rFonts w:cstheme="minorHAnsi"/>
          <w:sz w:val="24"/>
          <w:szCs w:val="24"/>
        </w:rPr>
        <w:t xml:space="preserve"> </w:t>
      </w:r>
    </w:p>
    <w:p w:rsidR="00686A98" w:rsidRDefault="00686A98" w:rsidP="00686A98">
      <w:pPr>
        <w:jc w:val="center"/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7D5AE5">
        <w:rPr>
          <w:b/>
          <w:sz w:val="32"/>
          <w:szCs w:val="32"/>
        </w:rPr>
        <w:lastRenderedPageBreak/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12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813E2D" w:rsidRDefault="00545F88" w:rsidP="00813E2D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  <w:r w:rsidR="007D5AE5"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935A64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Модернізація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панелі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шафу</w:t>
            </w:r>
            <w:r w:rsidR="00F9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+2 </w:t>
            </w:r>
            <w:proofErr w:type="spellStart"/>
            <w:r w:rsidR="00F9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додаткові</w:t>
            </w:r>
            <w:proofErr w:type="spellEnd"/>
            <w:r w:rsidR="00F9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скляні</w:t>
            </w:r>
            <w:proofErr w:type="spellEnd"/>
            <w:r w:rsidR="00F9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F9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813E2D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935A6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935A6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29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935A6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05.2023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813E2D">
        <w:rPr>
          <w:sz w:val="24"/>
          <w:szCs w:val="24"/>
        </w:rPr>
        <w:t xml:space="preserve"> </w:t>
      </w:r>
    </w:p>
    <w:sectPr w:rsidR="008324CC" w:rsidRPr="008324CC">
      <w:footerReference w:type="even" r:id="rId13"/>
      <w:foot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BC" w:rsidRDefault="001F0BE9">
      <w:pPr>
        <w:spacing w:after="0" w:line="240" w:lineRule="auto"/>
      </w:pPr>
      <w:r>
        <w:separator/>
      </w:r>
    </w:p>
  </w:endnote>
  <w:endnote w:type="continuationSeparator" w:id="0">
    <w:p w:rsidR="007235BC" w:rsidRDefault="001F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49" w:rsidRDefault="00CF2E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E49" w:rsidRDefault="00F944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49" w:rsidRPr="00274A15" w:rsidRDefault="00CF2E1B" w:rsidP="00274A15">
    <w:pPr>
      <w:pStyle w:val="a6"/>
      <w:tabs>
        <w:tab w:val="clear" w:pos="4677"/>
        <w:tab w:val="clear" w:pos="9355"/>
        <w:tab w:val="right" w:pos="10490"/>
      </w:tabs>
      <w:rPr>
        <w:sz w:val="16"/>
        <w:szCs w:val="16"/>
      </w:rPr>
    </w:pPr>
    <w:r w:rsidRPr="00274A15">
      <w:rPr>
        <w:rFonts w:asciiTheme="minorHAnsi" w:hAnsiTheme="minorHAnsi" w:cs="Arial"/>
        <w:sz w:val="16"/>
        <w:szCs w:val="16"/>
      </w:rPr>
      <w:tab/>
    </w:r>
    <w:r w:rsidRPr="00274A15">
      <w:rPr>
        <w:sz w:val="16"/>
        <w:szCs w:val="16"/>
      </w:rPr>
      <w:fldChar w:fldCharType="begin"/>
    </w:r>
    <w:r w:rsidRPr="00274A15">
      <w:rPr>
        <w:sz w:val="16"/>
        <w:szCs w:val="16"/>
      </w:rPr>
      <w:instrText>PAGE   \* MERGEFORMAT</w:instrText>
    </w:r>
    <w:r w:rsidRPr="00274A15">
      <w:rPr>
        <w:sz w:val="16"/>
        <w:szCs w:val="16"/>
      </w:rPr>
      <w:fldChar w:fldCharType="separate"/>
    </w:r>
    <w:r w:rsidR="00F94453">
      <w:rPr>
        <w:noProof/>
        <w:sz w:val="16"/>
        <w:szCs w:val="16"/>
      </w:rPr>
      <w:t>2</w:t>
    </w:r>
    <w:r w:rsidRPr="00274A1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BC" w:rsidRDefault="001F0BE9">
      <w:pPr>
        <w:spacing w:after="0" w:line="240" w:lineRule="auto"/>
      </w:pPr>
      <w:r>
        <w:separator/>
      </w:r>
    </w:p>
  </w:footnote>
  <w:footnote w:type="continuationSeparator" w:id="0">
    <w:p w:rsidR="007235BC" w:rsidRDefault="001F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717C"/>
    <w:multiLevelType w:val="hybridMultilevel"/>
    <w:tmpl w:val="6FC8E9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0FC4"/>
    <w:multiLevelType w:val="hybridMultilevel"/>
    <w:tmpl w:val="67F81BB0"/>
    <w:lvl w:ilvl="0" w:tplc="10143D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62981"/>
    <w:rsid w:val="0009571B"/>
    <w:rsid w:val="00150DAA"/>
    <w:rsid w:val="001F0BE9"/>
    <w:rsid w:val="00304290"/>
    <w:rsid w:val="00480D5D"/>
    <w:rsid w:val="0050156E"/>
    <w:rsid w:val="00545F88"/>
    <w:rsid w:val="005C0A7F"/>
    <w:rsid w:val="005E22FF"/>
    <w:rsid w:val="006107DC"/>
    <w:rsid w:val="00614EE6"/>
    <w:rsid w:val="00620755"/>
    <w:rsid w:val="00627070"/>
    <w:rsid w:val="00686A98"/>
    <w:rsid w:val="006D0857"/>
    <w:rsid w:val="007235BC"/>
    <w:rsid w:val="00774813"/>
    <w:rsid w:val="007D5AE5"/>
    <w:rsid w:val="00813E2D"/>
    <w:rsid w:val="008324CC"/>
    <w:rsid w:val="008367DE"/>
    <w:rsid w:val="00871995"/>
    <w:rsid w:val="0089139A"/>
    <w:rsid w:val="00920472"/>
    <w:rsid w:val="00935A64"/>
    <w:rsid w:val="00AD328E"/>
    <w:rsid w:val="00AF3FC3"/>
    <w:rsid w:val="00B318F7"/>
    <w:rsid w:val="00BB676D"/>
    <w:rsid w:val="00BF7407"/>
    <w:rsid w:val="00C023A4"/>
    <w:rsid w:val="00C83162"/>
    <w:rsid w:val="00C84554"/>
    <w:rsid w:val="00CA7170"/>
    <w:rsid w:val="00CB728C"/>
    <w:rsid w:val="00CF2E1B"/>
    <w:rsid w:val="00D279C6"/>
    <w:rsid w:val="00DA040D"/>
    <w:rsid w:val="00DA204F"/>
    <w:rsid w:val="00DD068D"/>
    <w:rsid w:val="00DF715A"/>
    <w:rsid w:val="00EB742D"/>
    <w:rsid w:val="00EC1439"/>
    <w:rsid w:val="00EE15BD"/>
    <w:rsid w:val="00EE6030"/>
    <w:rsid w:val="00F03F99"/>
    <w:rsid w:val="00F91F6C"/>
    <w:rsid w:val="00F94453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AA5A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  <w:style w:type="paragraph" w:styleId="a6">
    <w:name w:val="footer"/>
    <w:basedOn w:val="a"/>
    <w:link w:val="a7"/>
    <w:uiPriority w:val="99"/>
    <w:rsid w:val="00935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3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3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A41D-C428-4C8B-85FA-18A242A9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33</cp:revision>
  <dcterms:created xsi:type="dcterms:W3CDTF">2022-06-12T09:36:00Z</dcterms:created>
  <dcterms:modified xsi:type="dcterms:W3CDTF">2023-05-26T08:36:00Z</dcterms:modified>
</cp:coreProperties>
</file>