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D14" w:rsidRDefault="00EC3131" w:rsidP="00D504A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04A3">
        <w:rPr>
          <w:rFonts w:ascii="Times New Roman" w:hAnsi="Times New Roman" w:cs="Times New Roman"/>
          <w:b/>
          <w:sz w:val="26"/>
          <w:szCs w:val="26"/>
        </w:rPr>
        <w:t>Технічне завдання</w:t>
      </w:r>
    </w:p>
    <w:p w:rsidR="00EC3131" w:rsidRPr="00D504A3" w:rsidRDefault="00EC3131" w:rsidP="00D504A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04A3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823D14">
        <w:rPr>
          <w:rFonts w:ascii="Times New Roman" w:hAnsi="Times New Roman" w:cs="Times New Roman"/>
          <w:b/>
          <w:sz w:val="26"/>
          <w:szCs w:val="26"/>
        </w:rPr>
        <w:t>виконання монтажних робіт електромережі та структурованої кабельної мережі (СКМ)</w:t>
      </w:r>
      <w:r w:rsidR="00CF1F62" w:rsidRPr="00D504A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504A3">
        <w:rPr>
          <w:rFonts w:ascii="Times New Roman" w:hAnsi="Times New Roman" w:cs="Times New Roman"/>
          <w:b/>
          <w:sz w:val="26"/>
          <w:szCs w:val="26"/>
        </w:rPr>
        <w:t>апте</w:t>
      </w:r>
      <w:r w:rsidR="00823D14">
        <w:rPr>
          <w:rFonts w:ascii="Times New Roman" w:hAnsi="Times New Roman" w:cs="Times New Roman"/>
          <w:b/>
          <w:sz w:val="26"/>
          <w:szCs w:val="26"/>
        </w:rPr>
        <w:t>ки</w:t>
      </w:r>
      <w:r w:rsidRPr="00D504A3">
        <w:rPr>
          <w:rFonts w:ascii="Times New Roman" w:hAnsi="Times New Roman" w:cs="Times New Roman"/>
          <w:b/>
          <w:sz w:val="26"/>
          <w:szCs w:val="26"/>
        </w:rPr>
        <w:t xml:space="preserve"> СП </w:t>
      </w:r>
      <w:r w:rsidR="00823D14">
        <w:rPr>
          <w:rFonts w:ascii="Times New Roman" w:hAnsi="Times New Roman" w:cs="Times New Roman"/>
          <w:b/>
          <w:sz w:val="26"/>
          <w:szCs w:val="26"/>
        </w:rPr>
        <w:t>«</w:t>
      </w:r>
      <w:r w:rsidRPr="00D504A3">
        <w:rPr>
          <w:rFonts w:ascii="Times New Roman" w:hAnsi="Times New Roman" w:cs="Times New Roman"/>
          <w:b/>
          <w:sz w:val="26"/>
          <w:szCs w:val="26"/>
        </w:rPr>
        <w:t>Оптіма-Фарм, ЛТД</w:t>
      </w:r>
      <w:r w:rsidR="00823D14">
        <w:rPr>
          <w:rFonts w:ascii="Times New Roman" w:hAnsi="Times New Roman" w:cs="Times New Roman"/>
          <w:b/>
          <w:sz w:val="26"/>
          <w:szCs w:val="26"/>
        </w:rPr>
        <w:t>»</w:t>
      </w:r>
    </w:p>
    <w:p w:rsidR="00383D65" w:rsidRPr="00D504A3" w:rsidRDefault="00383D65" w:rsidP="007373A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E3006" w:rsidRPr="00D504A3" w:rsidRDefault="00B5239A" w:rsidP="00D504A3">
      <w:pPr>
        <w:pStyle w:val="a3"/>
        <w:numPr>
          <w:ilvl w:val="1"/>
          <w:numId w:val="42"/>
        </w:numPr>
        <w:tabs>
          <w:tab w:val="left" w:pos="142"/>
          <w:tab w:val="left" w:pos="567"/>
          <w:tab w:val="left" w:pos="709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D504A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Вид</w:t>
      </w:r>
      <w:r w:rsidR="00383D65" w:rsidRPr="00D504A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заявки:</w:t>
      </w:r>
      <w:r w:rsidR="00383D65" w:rsidRPr="00D504A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1A0BBF" w:rsidRPr="00823D14">
        <w:rPr>
          <w:rFonts w:ascii="Times New Roman" w:hAnsi="Times New Roman" w:cs="Times New Roman"/>
          <w:bCs/>
          <w:sz w:val="26"/>
          <w:szCs w:val="26"/>
        </w:rPr>
        <w:t>виконання монтажних робіт електромережі та структурованої кабельної мережі (СКМ)</w:t>
      </w:r>
      <w:r w:rsidR="001A0BBF" w:rsidRPr="00823D14">
        <w:rPr>
          <w:rFonts w:ascii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BC1323" w:rsidRPr="004D3243" w:rsidRDefault="00B66940" w:rsidP="00D504A3">
      <w:pPr>
        <w:pStyle w:val="a3"/>
        <w:numPr>
          <w:ilvl w:val="1"/>
          <w:numId w:val="42"/>
        </w:numPr>
        <w:tabs>
          <w:tab w:val="left" w:pos="142"/>
          <w:tab w:val="left" w:pos="567"/>
          <w:tab w:val="left" w:pos="709"/>
        </w:tabs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D324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Місц</w:t>
      </w:r>
      <w:r w:rsidR="001F71C8" w:rsidRPr="004D324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е</w:t>
      </w:r>
      <w:r w:rsidRPr="004D324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</w:t>
      </w:r>
      <w:r w:rsidR="00EC3131" w:rsidRPr="004D324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розташування об’єкту</w:t>
      </w:r>
      <w:r w:rsidR="00383D65" w:rsidRPr="004D324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:</w:t>
      </w:r>
      <w:r w:rsidR="00F448E5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BC1323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м. </w:t>
      </w:r>
      <w:r w:rsidR="00823D14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>Дніпро</w:t>
      </w:r>
      <w:r w:rsidR="00BC1323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proofErr w:type="spellStart"/>
      <w:r w:rsidR="004D3243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>просп</w:t>
      </w:r>
      <w:proofErr w:type="spellEnd"/>
      <w:r w:rsidR="00BC1323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r w:rsidR="004D3243" w:rsidRPr="004D3243">
        <w:rPr>
          <w:rFonts w:ascii="Times New Roman" w:eastAsia="Calibri" w:hAnsi="Times New Roman" w:cs="Times New Roman"/>
          <w:sz w:val="26"/>
          <w:szCs w:val="26"/>
          <w:lang w:eastAsia="en-US"/>
        </w:rPr>
        <w:t>Олександра Поля, 12.</w:t>
      </w:r>
    </w:p>
    <w:p w:rsidR="00BC1323" w:rsidRPr="00823D14" w:rsidRDefault="00BC1323" w:rsidP="00D504A3">
      <w:pPr>
        <w:pStyle w:val="a3"/>
        <w:numPr>
          <w:ilvl w:val="1"/>
          <w:numId w:val="42"/>
        </w:numPr>
        <w:tabs>
          <w:tab w:val="left" w:pos="142"/>
          <w:tab w:val="left" w:pos="567"/>
          <w:tab w:val="left" w:pos="709"/>
        </w:tabs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D504A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Термін </w:t>
      </w:r>
      <w:r w:rsidR="00B5239A" w:rsidRPr="00D504A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виконання робіт</w:t>
      </w:r>
      <w:r w:rsidRPr="00D504A3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: </w:t>
      </w:r>
      <w:r w:rsidRPr="00D504A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не більше </w:t>
      </w:r>
      <w:r w:rsidR="00CF1F62" w:rsidRPr="00D504A3">
        <w:rPr>
          <w:rFonts w:ascii="Times New Roman" w:eastAsia="Calibri" w:hAnsi="Times New Roman" w:cs="Times New Roman"/>
          <w:sz w:val="26"/>
          <w:szCs w:val="26"/>
          <w:lang w:eastAsia="en-US"/>
        </w:rPr>
        <w:t>20</w:t>
      </w:r>
      <w:r w:rsidRPr="00D504A3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календарних днів від дати проведення </w:t>
      </w:r>
      <w:r w:rsidRPr="00823D14">
        <w:rPr>
          <w:rFonts w:ascii="Times New Roman" w:eastAsia="Calibri" w:hAnsi="Times New Roman" w:cs="Times New Roman"/>
          <w:sz w:val="26"/>
          <w:szCs w:val="26"/>
          <w:lang w:eastAsia="en-US"/>
        </w:rPr>
        <w:t>авансового платежу.</w:t>
      </w:r>
    </w:p>
    <w:p w:rsidR="004E3006" w:rsidRPr="00823D14" w:rsidRDefault="00383D65" w:rsidP="00D504A3">
      <w:pPr>
        <w:pStyle w:val="a3"/>
        <w:numPr>
          <w:ilvl w:val="1"/>
          <w:numId w:val="42"/>
        </w:numPr>
        <w:tabs>
          <w:tab w:val="left" w:pos="142"/>
          <w:tab w:val="left" w:pos="567"/>
          <w:tab w:val="left" w:pos="709"/>
        </w:tabs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23D1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Контакти для зворотнього зв’язку</w:t>
      </w:r>
      <w:r w:rsidR="004E3006" w:rsidRPr="00823D1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з технічних питань</w:t>
      </w:r>
      <w:r w:rsidRPr="00823D14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:</w:t>
      </w:r>
    </w:p>
    <w:p w:rsidR="00564F9E" w:rsidRPr="00564F9E" w:rsidRDefault="00564F9E" w:rsidP="00564F9E">
      <w:pPr>
        <w:tabs>
          <w:tab w:val="left" w:pos="142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Дмитренко Олександр, тел. 063-645-81-76, 067-698-19-01;</w:t>
      </w:r>
    </w:p>
    <w:p w:rsidR="00564F9E" w:rsidRPr="00564F9E" w:rsidRDefault="00564F9E" w:rsidP="00564F9E">
      <w:pPr>
        <w:tabs>
          <w:tab w:val="left" w:pos="142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64F9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e</w:t>
      </w:r>
      <w:r w:rsidRPr="006B747C">
        <w:rPr>
          <w:rFonts w:ascii="Times New Roman" w:eastAsia="Calibri" w:hAnsi="Times New Roman" w:cs="Times New Roman"/>
          <w:sz w:val="26"/>
          <w:szCs w:val="26"/>
          <w:lang w:val="ru-RU" w:eastAsia="en-US"/>
        </w:rPr>
        <w:t>-</w:t>
      </w:r>
      <w:r w:rsidRPr="00564F9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mail</w:t>
      </w: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: </w:t>
      </w:r>
      <w:hyperlink r:id="rId8" w:history="1">
        <w:r w:rsidRPr="00564F9E">
          <w:rPr>
            <w:rStyle w:val="af4"/>
            <w:rFonts w:ascii="Times New Roman" w:eastAsia="Calibri" w:hAnsi="Times New Roman" w:cs="Times New Roman"/>
            <w:color w:val="auto"/>
            <w:sz w:val="26"/>
            <w:szCs w:val="26"/>
            <w:lang w:eastAsia="en-US"/>
          </w:rPr>
          <w:t>ADmitrenko@optimapharm.ua</w:t>
        </w:r>
      </w:hyperlink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564F9E" w:rsidRDefault="00564F9E" w:rsidP="00564F9E">
      <w:pPr>
        <w:tabs>
          <w:tab w:val="left" w:pos="142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4F9E">
        <w:rPr>
          <w:rFonts w:ascii="Times New Roman" w:hAnsi="Times New Roman" w:cs="Times New Roman"/>
          <w:sz w:val="26"/>
          <w:szCs w:val="26"/>
        </w:rPr>
        <w:t>Контактна особа для організації перегляду об'єкта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448E5" w:rsidRPr="00564F9E" w:rsidRDefault="00823D14" w:rsidP="00564F9E">
      <w:pPr>
        <w:tabs>
          <w:tab w:val="left" w:pos="142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Фом</w:t>
      </w:r>
      <w:r w:rsidR="001F71C8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енко </w:t>
      </w: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Руслан</w:t>
      </w:r>
      <w:r w:rsidR="005E4859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="00383D65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тел.</w:t>
      </w:r>
      <w:r w:rsidR="00A831B2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067-</w:t>
      </w: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504</w:t>
      </w:r>
      <w:r w:rsidR="00A831B2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48</w:t>
      </w:r>
      <w:r w:rsidR="00A831B2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-</w:t>
      </w: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24</w:t>
      </w:r>
      <w:r w:rsidR="004E3006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;</w:t>
      </w:r>
    </w:p>
    <w:p w:rsidR="00383D65" w:rsidRPr="00564F9E" w:rsidRDefault="00383D65" w:rsidP="00564F9E">
      <w:pPr>
        <w:tabs>
          <w:tab w:val="left" w:pos="142"/>
          <w:tab w:val="left" w:pos="567"/>
          <w:tab w:val="left" w:pos="709"/>
        </w:tabs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564F9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e</w:t>
      </w:r>
      <w:r w:rsidRPr="00564F9E">
        <w:rPr>
          <w:rFonts w:ascii="Times New Roman" w:eastAsia="Calibri" w:hAnsi="Times New Roman" w:cs="Times New Roman"/>
          <w:sz w:val="26"/>
          <w:szCs w:val="26"/>
          <w:lang w:val="ru-RU" w:eastAsia="en-US"/>
        </w:rPr>
        <w:t>-</w:t>
      </w:r>
      <w:r w:rsidRPr="00564F9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mail</w:t>
      </w:r>
      <w:r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: </w:t>
      </w:r>
      <w:r w:rsidR="00823D14" w:rsidRPr="00564F9E">
        <w:rPr>
          <w:rFonts w:ascii="Times New Roman" w:hAnsi="Times New Roman" w:cs="Times New Roman"/>
          <w:sz w:val="26"/>
          <w:szCs w:val="26"/>
        </w:rPr>
        <w:t>RFomenko@optimapharm.ua</w:t>
      </w:r>
      <w:r w:rsidR="00EE5C70" w:rsidRPr="00564F9E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383D65" w:rsidRPr="00564F9E" w:rsidRDefault="00383D65" w:rsidP="001C68CC">
      <w:p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0628CA" w:rsidRDefault="00D831DC" w:rsidP="00D504A3">
      <w:pPr>
        <w:pStyle w:val="a3"/>
        <w:numPr>
          <w:ilvl w:val="1"/>
          <w:numId w:val="42"/>
        </w:numPr>
        <w:tabs>
          <w:tab w:val="left" w:pos="426"/>
          <w:tab w:val="left" w:pos="3969"/>
          <w:tab w:val="left" w:pos="4253"/>
        </w:tabs>
        <w:spacing w:after="0" w:line="240" w:lineRule="auto"/>
        <w:ind w:left="709" w:hanging="349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D504A3"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Технічні </w:t>
      </w:r>
      <w:r w:rsidR="006F7BFE" w:rsidRPr="00D504A3"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t>вимоги</w:t>
      </w:r>
      <w:r w:rsidRPr="00D504A3"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</w:p>
    <w:p w:rsidR="00DF07E3" w:rsidRDefault="00DF07E3" w:rsidP="00DF07E3">
      <w:pPr>
        <w:pStyle w:val="a3"/>
        <w:tabs>
          <w:tab w:val="left" w:pos="426"/>
          <w:tab w:val="left" w:pos="3969"/>
          <w:tab w:val="left" w:pos="4253"/>
        </w:tabs>
        <w:spacing w:after="0" w:line="240" w:lineRule="auto"/>
        <w:ind w:left="709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97532A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Монтаж електромережі та інтернет-мережі виконати згідно зі схемою</w:t>
      </w:r>
      <w:r w:rsidR="007115C9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7532A" w:rsidRPr="0097532A" w:rsidRDefault="005A7634" w:rsidP="003F25C2">
      <w:pPr>
        <w:pStyle w:val="a3"/>
        <w:tabs>
          <w:tab w:val="left" w:pos="426"/>
          <w:tab w:val="left" w:pos="3969"/>
          <w:tab w:val="left" w:pos="4253"/>
        </w:tabs>
        <w:spacing w:after="0" w:line="240" w:lineRule="auto"/>
        <w:ind w:left="0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99835" cy="46253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14" w:rsidRDefault="002E307A" w:rsidP="00823D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5.1 </w:t>
      </w:r>
      <w:r w:rsidR="00823D14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Вимоги до електромережі</w:t>
      </w:r>
    </w:p>
    <w:p w:rsidR="00EF6EA6" w:rsidRPr="00972750" w:rsidRDefault="00823D14" w:rsidP="000057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  <w:lang w:val="ru-RU"/>
        </w:rPr>
      </w:pPr>
      <w:r w:rsidRPr="00EF6EA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Технологія прокладання кабеля повинна забезпечити збереження естетичного вигляду приміщень після виконання монтажних робіт.</w:t>
      </w:r>
      <w:r w:rsidR="00EF6EA6" w:rsidRPr="00EF6EA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0577F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Прокладку мереж 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 xml:space="preserve">для розеток </w:t>
      </w:r>
      <w:r w:rsidR="0000577F" w:rsidRPr="00EF6EA6">
        <w:rPr>
          <w:rFonts w:ascii="Times New Roman" w:hAnsi="Times New Roman" w:cs="Times New Roman"/>
          <w:color w:val="202124"/>
          <w:sz w:val="26"/>
          <w:szCs w:val="26"/>
        </w:rPr>
        <w:t>виконувати кабелем марки ВВГнгд</w:t>
      </w:r>
      <w:r w:rsidR="001A7F79">
        <w:rPr>
          <w:rFonts w:ascii="Times New Roman" w:hAnsi="Times New Roman" w:cs="Times New Roman"/>
          <w:color w:val="202124"/>
          <w:sz w:val="26"/>
          <w:szCs w:val="26"/>
        </w:rPr>
        <w:t xml:space="preserve"> </w:t>
      </w:r>
      <w:r w:rsidR="0000577F" w:rsidRPr="00EF6EA6">
        <w:rPr>
          <w:rFonts w:ascii="Times New Roman" w:hAnsi="Times New Roman" w:cs="Times New Roman"/>
          <w:color w:val="202124"/>
          <w:sz w:val="26"/>
          <w:szCs w:val="26"/>
        </w:rPr>
        <w:t>3х2,5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>, для підключення вивісок – ВВГнгд 3х1,5</w:t>
      </w:r>
      <w:r w:rsidR="0000577F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. 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Монтаж кабеля </w:t>
      </w:r>
      <w:r w:rsidR="0000577F">
        <w:rPr>
          <w:rFonts w:ascii="Times New Roman" w:hAnsi="Times New Roman" w:cs="Times New Roman"/>
          <w:color w:val="202124"/>
          <w:sz w:val="26"/>
          <w:szCs w:val="26"/>
        </w:rPr>
        <w:t xml:space="preserve">від електричних розподільних щитів </w:t>
      </w:r>
      <w:r w:rsidR="0082120F">
        <w:rPr>
          <w:rFonts w:ascii="Times New Roman" w:hAnsi="Times New Roman" w:cs="Times New Roman"/>
          <w:color w:val="202124"/>
          <w:sz w:val="26"/>
          <w:szCs w:val="26"/>
        </w:rPr>
        <w:t xml:space="preserve">по стінам та стелі 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виконувати в пластикових кабель-каналах. Розміщення кабель-каналів – горизонтально на 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 xml:space="preserve">мінімальній 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>висот</w:t>
      </w:r>
      <w:r w:rsidR="008637EF">
        <w:rPr>
          <w:rFonts w:ascii="Times New Roman" w:hAnsi="Times New Roman" w:cs="Times New Roman"/>
          <w:color w:val="202124"/>
          <w:sz w:val="26"/>
          <w:szCs w:val="26"/>
        </w:rPr>
        <w:t xml:space="preserve">і </w:t>
      </w:r>
      <w:r w:rsidR="0000577F">
        <w:rPr>
          <w:rFonts w:ascii="Times New Roman" w:hAnsi="Times New Roman" w:cs="Times New Roman"/>
          <w:color w:val="202124"/>
          <w:sz w:val="26"/>
          <w:szCs w:val="26"/>
        </w:rPr>
        <w:t xml:space="preserve">від 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 xml:space="preserve">підлоги </w:t>
      </w:r>
      <w:r w:rsidR="0082120F">
        <w:rPr>
          <w:rFonts w:ascii="Times New Roman" w:hAnsi="Times New Roman" w:cs="Times New Roman"/>
          <w:color w:val="202124"/>
          <w:sz w:val="26"/>
          <w:szCs w:val="26"/>
        </w:rPr>
        <w:t>та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 вертикальн</w:t>
      </w:r>
      <w:r w:rsidR="0082120F">
        <w:rPr>
          <w:rFonts w:ascii="Times New Roman" w:hAnsi="Times New Roman" w:cs="Times New Roman"/>
          <w:color w:val="202124"/>
          <w:sz w:val="26"/>
          <w:szCs w:val="26"/>
        </w:rPr>
        <w:t>о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 в місцях розташування розето</w:t>
      </w:r>
      <w:r w:rsidR="0082120F">
        <w:rPr>
          <w:rFonts w:ascii="Times New Roman" w:hAnsi="Times New Roman" w:cs="Times New Roman"/>
          <w:color w:val="202124"/>
          <w:sz w:val="26"/>
          <w:szCs w:val="26"/>
        </w:rPr>
        <w:t>к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>, обов</w:t>
      </w:r>
      <w:r w:rsidR="00EF6EA6" w:rsidRPr="006B747C">
        <w:rPr>
          <w:rFonts w:ascii="Times New Roman" w:hAnsi="Times New Roman" w:cs="Times New Roman"/>
          <w:color w:val="202124"/>
          <w:sz w:val="26"/>
          <w:szCs w:val="26"/>
        </w:rPr>
        <w:t>’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>язково попередньо узгод</w:t>
      </w:r>
      <w:r w:rsidR="00904165">
        <w:rPr>
          <w:rFonts w:ascii="Times New Roman" w:hAnsi="Times New Roman" w:cs="Times New Roman"/>
          <w:color w:val="202124"/>
          <w:sz w:val="26"/>
          <w:szCs w:val="26"/>
        </w:rPr>
        <w:t>жується</w:t>
      </w:r>
      <w:r w:rsidR="00EF6EA6"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 із замовником.</w:t>
      </w:r>
      <w:r w:rsidR="0000577F">
        <w:rPr>
          <w:rFonts w:ascii="Times New Roman" w:hAnsi="Times New Roman" w:cs="Times New Roman"/>
          <w:color w:val="202124"/>
          <w:sz w:val="26"/>
          <w:szCs w:val="26"/>
        </w:rPr>
        <w:t xml:space="preserve"> Для прокладки кабеля по підлозі до касових апаратів використовувати підлоговий алюмінієвий короб.</w:t>
      </w:r>
    </w:p>
    <w:p w:rsidR="0000577F" w:rsidRDefault="0000577F" w:rsidP="008637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</w:rPr>
      </w:pPr>
      <w:r>
        <w:rPr>
          <w:rFonts w:ascii="Times New Roman" w:hAnsi="Times New Roman" w:cs="Times New Roman"/>
          <w:color w:val="202124"/>
          <w:sz w:val="26"/>
          <w:szCs w:val="26"/>
        </w:rPr>
        <w:lastRenderedPageBreak/>
        <w:t>Розетки повинні бути зовнішнього монтажу, з заземлюючим контактом, білого кольору. Розетки встановити на висоті +0,3 м від рівня підлоги, окрім розеток для кондиціонерів (+2,0 м)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 xml:space="preserve"> та розетки в санвузлі (+0,8 м)</w:t>
      </w:r>
      <w:r>
        <w:rPr>
          <w:rFonts w:ascii="Times New Roman" w:hAnsi="Times New Roman" w:cs="Times New Roman"/>
          <w:color w:val="202124"/>
          <w:sz w:val="26"/>
          <w:szCs w:val="26"/>
        </w:rPr>
        <w:t>. Розетки заземлити через РЕ-провід живильного кабеля. Двоклавішний вимикач встановити на висоті +0,8 м від рівня підлоги.</w:t>
      </w:r>
      <w:r w:rsidR="00B764D3">
        <w:rPr>
          <w:rFonts w:ascii="Times New Roman" w:hAnsi="Times New Roman" w:cs="Times New Roman"/>
          <w:color w:val="202124"/>
          <w:sz w:val="26"/>
          <w:szCs w:val="26"/>
        </w:rPr>
        <w:t xml:space="preserve"> Від двоклавішного вимикача </w:t>
      </w:r>
      <w:r w:rsidR="0089487C">
        <w:rPr>
          <w:rFonts w:ascii="Times New Roman" w:hAnsi="Times New Roman" w:cs="Times New Roman"/>
          <w:color w:val="202124"/>
          <w:sz w:val="26"/>
          <w:szCs w:val="26"/>
        </w:rPr>
        <w:t xml:space="preserve">по стелі </w:t>
      </w:r>
      <w:r w:rsidR="00B764D3">
        <w:rPr>
          <w:rFonts w:ascii="Times New Roman" w:hAnsi="Times New Roman" w:cs="Times New Roman"/>
          <w:color w:val="202124"/>
          <w:sz w:val="26"/>
          <w:szCs w:val="26"/>
        </w:rPr>
        <w:t>вивести кабел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>і</w:t>
      </w:r>
      <w:r w:rsidR="00B764D3">
        <w:rPr>
          <w:rFonts w:ascii="Times New Roman" w:hAnsi="Times New Roman" w:cs="Times New Roman"/>
          <w:color w:val="202124"/>
          <w:sz w:val="26"/>
          <w:szCs w:val="26"/>
        </w:rPr>
        <w:t xml:space="preserve"> </w:t>
      </w:r>
      <w:r w:rsidR="002E307A">
        <w:rPr>
          <w:rFonts w:ascii="Times New Roman" w:hAnsi="Times New Roman" w:cs="Times New Roman"/>
          <w:color w:val="202124"/>
          <w:sz w:val="26"/>
          <w:szCs w:val="26"/>
        </w:rPr>
        <w:t>до торця навісу навпроти</w:t>
      </w:r>
      <w:r w:rsidR="00B764D3">
        <w:rPr>
          <w:rFonts w:ascii="Times New Roman" w:hAnsi="Times New Roman" w:cs="Times New Roman"/>
          <w:color w:val="202124"/>
          <w:sz w:val="26"/>
          <w:szCs w:val="26"/>
        </w:rPr>
        <w:t xml:space="preserve"> </w:t>
      </w:r>
      <w:r w:rsidR="008637EF">
        <w:rPr>
          <w:rFonts w:ascii="Times New Roman" w:hAnsi="Times New Roman" w:cs="Times New Roman"/>
          <w:color w:val="202124"/>
          <w:sz w:val="26"/>
          <w:szCs w:val="26"/>
        </w:rPr>
        <w:t>вхідних дверей</w:t>
      </w:r>
      <w:r w:rsidR="004A753B" w:rsidRPr="004A753B">
        <w:rPr>
          <w:rFonts w:ascii="Times New Roman" w:hAnsi="Times New Roman" w:cs="Times New Roman"/>
          <w:color w:val="202124"/>
          <w:sz w:val="26"/>
          <w:szCs w:val="26"/>
          <w:lang w:val="ru-RU"/>
        </w:rPr>
        <w:t xml:space="preserve"> </w:t>
      </w:r>
      <w:r w:rsidR="004A753B">
        <w:rPr>
          <w:rFonts w:ascii="Times New Roman" w:hAnsi="Times New Roman" w:cs="Times New Roman"/>
          <w:color w:val="202124"/>
          <w:sz w:val="26"/>
          <w:szCs w:val="26"/>
        </w:rPr>
        <w:t xml:space="preserve">для підключення 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 xml:space="preserve">2-х </w:t>
      </w:r>
      <w:r w:rsidR="004A753B">
        <w:rPr>
          <w:rFonts w:ascii="Times New Roman" w:hAnsi="Times New Roman" w:cs="Times New Roman"/>
          <w:color w:val="202124"/>
          <w:sz w:val="26"/>
          <w:szCs w:val="26"/>
        </w:rPr>
        <w:t>вивіс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>ок</w:t>
      </w:r>
      <w:r w:rsidR="008637EF">
        <w:rPr>
          <w:rFonts w:ascii="Times New Roman" w:hAnsi="Times New Roman" w:cs="Times New Roman"/>
          <w:color w:val="202124"/>
          <w:sz w:val="26"/>
          <w:szCs w:val="26"/>
        </w:rPr>
        <w:t xml:space="preserve">, передбачити запас кабеля </w:t>
      </w:r>
      <w:r w:rsidR="002E307A">
        <w:rPr>
          <w:rFonts w:ascii="Times New Roman" w:hAnsi="Times New Roman" w:cs="Times New Roman"/>
          <w:color w:val="202124"/>
          <w:sz w:val="26"/>
          <w:szCs w:val="26"/>
        </w:rPr>
        <w:t>1</w:t>
      </w:r>
      <w:r w:rsidR="008637EF">
        <w:rPr>
          <w:rFonts w:ascii="Times New Roman" w:hAnsi="Times New Roman" w:cs="Times New Roman"/>
          <w:color w:val="202124"/>
          <w:sz w:val="26"/>
          <w:szCs w:val="26"/>
        </w:rPr>
        <w:t xml:space="preserve"> м.</w:t>
      </w:r>
    </w:p>
    <w:p w:rsidR="007115C9" w:rsidRDefault="007115C9" w:rsidP="008637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</w:rPr>
      </w:pPr>
      <w:r>
        <w:rPr>
          <w:rFonts w:ascii="Times New Roman" w:hAnsi="Times New Roman" w:cs="Times New Roman"/>
          <w:color w:val="202124"/>
          <w:sz w:val="26"/>
          <w:szCs w:val="26"/>
        </w:rPr>
        <w:t xml:space="preserve">Групи 1,2 підключити до електричного розподільного щита № 1, групи </w:t>
      </w:r>
      <w:r w:rsidR="001D4C95">
        <w:rPr>
          <w:rFonts w:ascii="Times New Roman" w:hAnsi="Times New Roman" w:cs="Times New Roman"/>
          <w:color w:val="202124"/>
          <w:sz w:val="26"/>
          <w:szCs w:val="26"/>
        </w:rPr>
        <w:t>3,</w:t>
      </w:r>
      <w:r>
        <w:rPr>
          <w:rFonts w:ascii="Times New Roman" w:hAnsi="Times New Roman" w:cs="Times New Roman"/>
          <w:color w:val="202124"/>
          <w:sz w:val="26"/>
          <w:szCs w:val="26"/>
        </w:rPr>
        <w:t>4,5,6 – до електричного розподільного щита № 2. Для з</w:t>
      </w:r>
      <w:r w:rsidRPr="007115C9">
        <w:rPr>
          <w:rFonts w:ascii="Times New Roman" w:hAnsi="Times New Roman" w:cs="Times New Roman"/>
          <w:color w:val="202124"/>
          <w:sz w:val="26"/>
          <w:szCs w:val="26"/>
          <w:lang w:val="ru-RU"/>
        </w:rPr>
        <w:t>’</w:t>
      </w:r>
      <w:r>
        <w:rPr>
          <w:rFonts w:ascii="Times New Roman" w:hAnsi="Times New Roman" w:cs="Times New Roman"/>
          <w:color w:val="202124"/>
          <w:sz w:val="26"/>
          <w:szCs w:val="26"/>
        </w:rPr>
        <w:t xml:space="preserve">єднання електричних точок (розеток, вимикачів) в одну групу використовувати розподільчі коробки. </w:t>
      </w:r>
    </w:p>
    <w:p w:rsidR="008D4049" w:rsidRPr="00EF6EA6" w:rsidRDefault="008D4049" w:rsidP="0000577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</w:rPr>
      </w:pPr>
    </w:p>
    <w:p w:rsidR="00F81EBD" w:rsidRDefault="006E729A" w:rsidP="00F81EBD">
      <w:pPr>
        <w:pStyle w:val="a3"/>
        <w:spacing w:after="120" w:line="240" w:lineRule="auto"/>
        <w:ind w:left="426"/>
        <w:jc w:val="both"/>
      </w:pPr>
      <w:r w:rsidRPr="006E729A">
        <w:t xml:space="preserve"> </w:t>
      </w:r>
      <w:r w:rsidR="00DF07E3">
        <w:rPr>
          <w:noProof/>
        </w:rPr>
        <w:drawing>
          <wp:inline distT="0" distB="0" distL="0" distR="0">
            <wp:extent cx="2524125" cy="1797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5" cy="18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E3">
        <w:rPr>
          <w:noProof/>
        </w:rPr>
        <w:drawing>
          <wp:inline distT="0" distB="0" distL="0" distR="0">
            <wp:extent cx="3380537" cy="180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5" cy="18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E3" w:rsidRDefault="007115C9" w:rsidP="007115C9">
      <w:pPr>
        <w:spacing w:after="120" w:line="240" w:lineRule="auto"/>
        <w:jc w:val="both"/>
      </w:pPr>
      <w:r>
        <w:t xml:space="preserve">                                   </w:t>
      </w:r>
      <w:r w:rsidR="00DF07E3">
        <w:t>Ел. щит № 1</w:t>
      </w:r>
      <w:r w:rsidR="00DF07E3">
        <w:tab/>
      </w:r>
      <w:r w:rsidR="00DF07E3">
        <w:tab/>
      </w:r>
      <w:r w:rsidR="00DF07E3">
        <w:tab/>
      </w:r>
      <w:r w:rsidR="00DF07E3">
        <w:tab/>
      </w:r>
      <w:r>
        <w:t xml:space="preserve">             </w:t>
      </w:r>
      <w:r w:rsidR="00DF07E3">
        <w:t xml:space="preserve"> Ел. щит № 2</w:t>
      </w:r>
    </w:p>
    <w:p w:rsidR="00564F9E" w:rsidRPr="00564F9E" w:rsidRDefault="00564F9E" w:rsidP="00564F9E">
      <w:pPr>
        <w:pStyle w:val="a3"/>
        <w:spacing w:after="0" w:line="240" w:lineRule="auto"/>
        <w:ind w:left="425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</w:p>
    <w:p w:rsidR="007373AA" w:rsidRDefault="002E307A" w:rsidP="008D6B43">
      <w:pPr>
        <w:shd w:val="clear" w:color="auto" w:fill="F8F9FA"/>
        <w:tabs>
          <w:tab w:val="left" w:pos="426"/>
          <w:tab w:val="left" w:pos="567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 </w:t>
      </w:r>
      <w:r w:rsidR="008D4049">
        <w:rPr>
          <w:rFonts w:ascii="Times New Roman" w:hAnsi="Times New Roman" w:cs="Times New Roman"/>
          <w:sz w:val="26"/>
          <w:szCs w:val="26"/>
        </w:rPr>
        <w:t>Вимоги до СКМ:</w:t>
      </w:r>
    </w:p>
    <w:p w:rsidR="008336F2" w:rsidRDefault="008336F2" w:rsidP="008336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</w:rPr>
      </w:pPr>
      <w:r>
        <w:rPr>
          <w:rFonts w:ascii="Times New Roman" w:hAnsi="Times New Roman" w:cs="Times New Roman"/>
          <w:color w:val="202124"/>
          <w:sz w:val="26"/>
          <w:szCs w:val="26"/>
        </w:rPr>
        <w:t xml:space="preserve">Всі комплектуючі СКМ (кабель, розетки) повинні відповідати категорії 5Е. </w:t>
      </w:r>
      <w:r w:rsidRPr="00EF6EA6">
        <w:rPr>
          <w:rFonts w:ascii="Times New Roman" w:hAnsi="Times New Roman" w:cs="Times New Roman"/>
          <w:color w:val="202124"/>
          <w:sz w:val="26"/>
          <w:szCs w:val="26"/>
        </w:rPr>
        <w:t>Прокладку мереж</w:t>
      </w:r>
      <w:r>
        <w:rPr>
          <w:rFonts w:ascii="Times New Roman" w:hAnsi="Times New Roman" w:cs="Times New Roman"/>
          <w:color w:val="202124"/>
          <w:sz w:val="26"/>
          <w:szCs w:val="26"/>
        </w:rPr>
        <w:t>і</w:t>
      </w:r>
      <w:r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 виконувати кабелем </w:t>
      </w:r>
      <w:r>
        <w:rPr>
          <w:rFonts w:ascii="Times New Roman" w:hAnsi="Times New Roman" w:cs="Times New Roman"/>
          <w:color w:val="202124"/>
          <w:sz w:val="26"/>
          <w:szCs w:val="26"/>
        </w:rPr>
        <w:t xml:space="preserve">типу вита пара, </w:t>
      </w:r>
      <w:r>
        <w:rPr>
          <w:rFonts w:ascii="Times New Roman" w:hAnsi="Times New Roman" w:cs="Times New Roman"/>
          <w:color w:val="202124"/>
          <w:sz w:val="26"/>
          <w:szCs w:val="26"/>
          <w:lang w:val="en-US"/>
        </w:rPr>
        <w:t>UTP</w:t>
      </w:r>
      <w:r w:rsidRPr="008336F2">
        <w:rPr>
          <w:rFonts w:ascii="Times New Roman" w:hAnsi="Times New Roman" w:cs="Times New Roman"/>
          <w:color w:val="202124"/>
          <w:sz w:val="26"/>
          <w:szCs w:val="26"/>
          <w:lang w:val="ru-RU"/>
        </w:rPr>
        <w:t xml:space="preserve">, </w:t>
      </w:r>
      <w:r>
        <w:rPr>
          <w:rFonts w:ascii="Times New Roman" w:hAnsi="Times New Roman" w:cs="Times New Roman"/>
          <w:color w:val="202124"/>
          <w:sz w:val="26"/>
          <w:szCs w:val="26"/>
          <w:lang w:val="en-US"/>
        </w:rPr>
        <w:t>LSHF</w:t>
      </w:r>
      <w:r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. Монтаж кабеля </w:t>
      </w:r>
      <w:r>
        <w:rPr>
          <w:rFonts w:ascii="Times New Roman" w:hAnsi="Times New Roman" w:cs="Times New Roman"/>
          <w:color w:val="202124"/>
          <w:sz w:val="26"/>
          <w:szCs w:val="26"/>
        </w:rPr>
        <w:t xml:space="preserve">від комутаційної шафи </w:t>
      </w:r>
      <w:r w:rsidRPr="00EF6EA6">
        <w:rPr>
          <w:rFonts w:ascii="Times New Roman" w:hAnsi="Times New Roman" w:cs="Times New Roman"/>
          <w:color w:val="202124"/>
          <w:sz w:val="26"/>
          <w:szCs w:val="26"/>
        </w:rPr>
        <w:t>виконувати в пластикових кабель-каналах</w:t>
      </w:r>
      <w:r>
        <w:rPr>
          <w:rFonts w:ascii="Times New Roman" w:hAnsi="Times New Roman" w:cs="Times New Roman"/>
          <w:color w:val="202124"/>
          <w:sz w:val="26"/>
          <w:szCs w:val="26"/>
        </w:rPr>
        <w:t xml:space="preserve"> разом з </w:t>
      </w:r>
      <w:proofErr w:type="spellStart"/>
      <w:r>
        <w:rPr>
          <w:rFonts w:ascii="Times New Roman" w:hAnsi="Times New Roman" w:cs="Times New Roman"/>
          <w:color w:val="202124"/>
          <w:sz w:val="26"/>
          <w:szCs w:val="26"/>
        </w:rPr>
        <w:t>електромережею</w:t>
      </w:r>
      <w:proofErr w:type="spellEnd"/>
      <w:r w:rsidRPr="00EF6EA6">
        <w:rPr>
          <w:rFonts w:ascii="Times New Roman" w:hAnsi="Times New Roman" w:cs="Times New Roman"/>
          <w:color w:val="202124"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202124"/>
          <w:sz w:val="26"/>
          <w:szCs w:val="26"/>
        </w:rPr>
        <w:t xml:space="preserve">Розетки </w:t>
      </w:r>
      <w:r w:rsidR="006B747C">
        <w:rPr>
          <w:rFonts w:ascii="Times New Roman" w:hAnsi="Times New Roman" w:cs="Times New Roman"/>
          <w:color w:val="202124"/>
          <w:sz w:val="26"/>
          <w:szCs w:val="26"/>
        </w:rPr>
        <w:t>1х</w:t>
      </w:r>
      <w:r>
        <w:rPr>
          <w:rFonts w:ascii="Times New Roman" w:hAnsi="Times New Roman" w:cs="Times New Roman"/>
          <w:color w:val="202124"/>
          <w:sz w:val="26"/>
          <w:szCs w:val="26"/>
          <w:lang w:val="en-US"/>
        </w:rPr>
        <w:t>RJ</w:t>
      </w:r>
      <w:r>
        <w:rPr>
          <w:rFonts w:ascii="Times New Roman" w:hAnsi="Times New Roman" w:cs="Times New Roman"/>
          <w:color w:val="202124"/>
          <w:sz w:val="26"/>
          <w:szCs w:val="26"/>
        </w:rPr>
        <w:t>45 для зовнішнього монтажу, білого кольору.</w:t>
      </w:r>
    </w:p>
    <w:p w:rsidR="001A7F79" w:rsidRDefault="001A7F79" w:rsidP="008336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</w:rPr>
      </w:pPr>
      <w:r>
        <w:rPr>
          <w:rFonts w:ascii="Times New Roman" w:hAnsi="Times New Roman" w:cs="Times New Roman"/>
          <w:color w:val="202124"/>
          <w:sz w:val="26"/>
          <w:szCs w:val="26"/>
        </w:rPr>
        <w:t xml:space="preserve">Усі порти </w:t>
      </w:r>
      <w:r>
        <w:rPr>
          <w:rFonts w:ascii="Times New Roman" w:hAnsi="Times New Roman" w:cs="Times New Roman"/>
          <w:color w:val="202124"/>
          <w:sz w:val="26"/>
          <w:szCs w:val="26"/>
          <w:lang w:val="en-US"/>
        </w:rPr>
        <w:t>RJ</w:t>
      </w:r>
      <w:r>
        <w:rPr>
          <w:rFonts w:ascii="Times New Roman" w:hAnsi="Times New Roman" w:cs="Times New Roman"/>
          <w:color w:val="202124"/>
          <w:sz w:val="26"/>
          <w:szCs w:val="26"/>
        </w:rPr>
        <w:t>45, розташовані на робочих місцях, а також в комутаційній шафі, повинні бути промарковані таким чином, щоб їх можна було ідентифікувати.</w:t>
      </w:r>
    </w:p>
    <w:p w:rsidR="00FB7691" w:rsidRDefault="00FB7691" w:rsidP="008336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</w:rPr>
      </w:pPr>
    </w:p>
    <w:p w:rsidR="00FB7691" w:rsidRPr="00D97377" w:rsidRDefault="00FB7691" w:rsidP="00FB7691">
      <w:pPr>
        <w:tabs>
          <w:tab w:val="left" w:pos="426"/>
          <w:tab w:val="left" w:pos="3969"/>
          <w:tab w:val="left" w:pos="4253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737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Обсяг робіт</w:t>
      </w:r>
    </w:p>
    <w:tbl>
      <w:tblPr>
        <w:tblStyle w:val="af"/>
        <w:tblW w:w="9923" w:type="dxa"/>
        <w:tblInd w:w="137" w:type="dxa"/>
        <w:tblLook w:val="04A0" w:firstRow="1" w:lastRow="0" w:firstColumn="1" w:lastColumn="0" w:noHBand="0" w:noVBand="1"/>
      </w:tblPr>
      <w:tblGrid>
        <w:gridCol w:w="562"/>
        <w:gridCol w:w="5675"/>
        <w:gridCol w:w="1867"/>
        <w:gridCol w:w="1819"/>
      </w:tblGrid>
      <w:tr w:rsidR="00FB7691" w:rsidRPr="00D97377" w:rsidTr="00621540">
        <w:trPr>
          <w:trHeight w:val="489"/>
        </w:trPr>
        <w:tc>
          <w:tcPr>
            <w:tcW w:w="562" w:type="dxa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5675" w:type="dxa"/>
            <w:vAlign w:val="center"/>
            <w:hideMark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 робіт</w:t>
            </w:r>
          </w:p>
        </w:tc>
        <w:tc>
          <w:tcPr>
            <w:tcW w:w="1867" w:type="dxa"/>
            <w:hideMark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b/>
                <w:sz w:val="24"/>
                <w:szCs w:val="24"/>
              </w:rPr>
              <w:t>Одиниця вимірювання</w:t>
            </w:r>
          </w:p>
        </w:tc>
        <w:tc>
          <w:tcPr>
            <w:tcW w:w="1819" w:type="dxa"/>
            <w:vAlign w:val="center"/>
            <w:hideMark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</w:t>
            </w:r>
          </w:p>
        </w:tc>
      </w:tr>
      <w:tr w:rsidR="00FB7691" w:rsidRPr="00D97377" w:rsidTr="00621540">
        <w:trPr>
          <w:trHeight w:val="480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5" w:type="dxa"/>
            <w:vAlign w:val="center"/>
            <w:hideMark/>
          </w:tcPr>
          <w:p w:rsidR="00FB7691" w:rsidRPr="00914B82" w:rsidRDefault="00914B82" w:rsidP="00621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Автоматичний вимикач ВА-2017/С 1р 20А АСКО</w:t>
            </w:r>
          </w:p>
        </w:tc>
        <w:tc>
          <w:tcPr>
            <w:tcW w:w="1867" w:type="dxa"/>
            <w:vAlign w:val="center"/>
            <w:hideMark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  <w:hideMark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7691" w:rsidRPr="00D97377" w:rsidTr="00621540">
        <w:trPr>
          <w:trHeight w:val="480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5" w:type="dxa"/>
            <w:vAlign w:val="center"/>
          </w:tcPr>
          <w:p w:rsidR="00FB7691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Монтаж автоматичного модульного вимикача</w:t>
            </w:r>
          </w:p>
        </w:tc>
        <w:tc>
          <w:tcPr>
            <w:tcW w:w="1867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B7691" w:rsidRPr="00D97377" w:rsidTr="00621540">
        <w:trPr>
          <w:trHeight w:val="430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5" w:type="dxa"/>
            <w:vAlign w:val="center"/>
          </w:tcPr>
          <w:p w:rsidR="00FB7691" w:rsidRPr="00914B82" w:rsidRDefault="00914B82" w:rsidP="006215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Кабельний канал пластиковий 40х25 мм</w:t>
            </w:r>
          </w:p>
        </w:tc>
        <w:tc>
          <w:tcPr>
            <w:tcW w:w="1867" w:type="dxa"/>
            <w:vAlign w:val="center"/>
          </w:tcPr>
          <w:p w:rsidR="00FB7691" w:rsidRPr="00914B82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4B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B7691" w:rsidRPr="00D97377" w:rsidTr="00621540">
        <w:trPr>
          <w:trHeight w:val="396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5" w:type="dxa"/>
            <w:vAlign w:val="center"/>
          </w:tcPr>
          <w:p w:rsidR="00FB7691" w:rsidRPr="00914B82" w:rsidRDefault="00914B82" w:rsidP="006215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Кабельний канал пластиковий 20х10 мм</w:t>
            </w:r>
          </w:p>
        </w:tc>
        <w:tc>
          <w:tcPr>
            <w:tcW w:w="1867" w:type="dxa"/>
            <w:vAlign w:val="center"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FB7691" w:rsidRPr="00720C95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B7691" w:rsidRPr="00D97377" w:rsidTr="00621540">
        <w:trPr>
          <w:trHeight w:val="413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5" w:type="dxa"/>
            <w:vAlign w:val="center"/>
          </w:tcPr>
          <w:p w:rsidR="00FB7691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Підлоговий кабельний канал алюмінієвий 75х17 мм</w:t>
            </w:r>
          </w:p>
        </w:tc>
        <w:tc>
          <w:tcPr>
            <w:tcW w:w="1867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B7691" w:rsidRPr="00D97377" w:rsidTr="00621540">
        <w:trPr>
          <w:trHeight w:val="413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5" w:type="dxa"/>
            <w:vAlign w:val="center"/>
          </w:tcPr>
          <w:p w:rsidR="00FB7691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Монтаж кабельного канала</w:t>
            </w:r>
          </w:p>
        </w:tc>
        <w:tc>
          <w:tcPr>
            <w:tcW w:w="1867" w:type="dxa"/>
            <w:vAlign w:val="center"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FB7691" w:rsidRPr="00D97377" w:rsidTr="00621540">
        <w:trPr>
          <w:trHeight w:val="420"/>
        </w:trPr>
        <w:tc>
          <w:tcPr>
            <w:tcW w:w="562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5" w:type="dxa"/>
            <w:vAlign w:val="center"/>
          </w:tcPr>
          <w:p w:rsidR="00FB7691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Кабель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UTP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.5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867" w:type="dxa"/>
            <w:vAlign w:val="center"/>
          </w:tcPr>
          <w:p w:rsidR="00FB7691" w:rsidRPr="00D97377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4B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Монтаж кабеля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UTP</w:t>
            </w: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 в кабельному каналі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Розетка мережева накладна 1х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RJ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UTP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.5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Монтаж розетки мережевої накладної 1х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RJ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Конектор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RJ45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Монтаж конектора </w:t>
            </w:r>
            <w:r w:rsidRPr="00914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RJ</w:t>
            </w: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Розетка накладна 16А з заземлюючим контактом одинарна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Розетка накладна 16А з заземлюючим контактом подвійна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Розетка накладна 16А з заземлюючим контактом на 3 гнізда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Розетка накладна 16А з заземлюючим контактом на 5 гнізд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Монтаж розетки накладної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Кабель ВВГнгд 3х1,5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Кабель ВВГнгд 3х2,5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 xml:space="preserve">Монтаж кабеля </w:t>
            </w:r>
            <w:r w:rsidR="004C5455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ВВГ </w:t>
            </w: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в кабельному каналі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Двоклавішний вимикач накладний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Монтаж накладного двоклавішного вимикача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Розподільча коробка 70х70х40 мм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63C5A" w:rsidRPr="00D97377" w:rsidTr="00621540">
        <w:trPr>
          <w:trHeight w:val="420"/>
        </w:trPr>
        <w:tc>
          <w:tcPr>
            <w:tcW w:w="562" w:type="dxa"/>
            <w:vAlign w:val="center"/>
          </w:tcPr>
          <w:p w:rsidR="00563C5A" w:rsidRPr="00563C5A" w:rsidRDefault="00563C5A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675" w:type="dxa"/>
            <w:vAlign w:val="center"/>
          </w:tcPr>
          <w:p w:rsidR="00563C5A" w:rsidRPr="00914B82" w:rsidRDefault="00914B82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Монтаж розподільчої коробки</w:t>
            </w:r>
          </w:p>
        </w:tc>
        <w:tc>
          <w:tcPr>
            <w:tcW w:w="1867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19" w:type="dxa"/>
            <w:vAlign w:val="center"/>
          </w:tcPr>
          <w:p w:rsidR="00563C5A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B7691" w:rsidRPr="00D97377" w:rsidTr="00621540">
        <w:trPr>
          <w:trHeight w:val="426"/>
        </w:trPr>
        <w:tc>
          <w:tcPr>
            <w:tcW w:w="562" w:type="dxa"/>
            <w:vAlign w:val="center"/>
          </w:tcPr>
          <w:p w:rsidR="00FB7691" w:rsidRPr="00914B82" w:rsidRDefault="00914B82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5675" w:type="dxa"/>
            <w:vAlign w:val="center"/>
          </w:tcPr>
          <w:p w:rsidR="00FB7691" w:rsidRPr="00914B82" w:rsidRDefault="00FB7691" w:rsidP="00621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B82">
              <w:rPr>
                <w:rFonts w:ascii="Times New Roman" w:hAnsi="Times New Roman" w:cs="Times New Roman"/>
                <w:sz w:val="24"/>
                <w:szCs w:val="24"/>
              </w:rPr>
              <w:t>Витратні матеріали</w:t>
            </w:r>
          </w:p>
        </w:tc>
        <w:tc>
          <w:tcPr>
            <w:tcW w:w="1867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vAlign w:val="center"/>
          </w:tcPr>
          <w:p w:rsidR="00FB7691" w:rsidRPr="00D97377" w:rsidRDefault="00FB7691" w:rsidP="0062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B7691" w:rsidRDefault="00FB7691" w:rsidP="008336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  <w:lang w:val="en-US"/>
        </w:rPr>
      </w:pPr>
    </w:p>
    <w:p w:rsidR="001A0BBF" w:rsidRPr="00563C5A" w:rsidRDefault="001A0BBF" w:rsidP="008336F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6"/>
          <w:szCs w:val="26"/>
          <w:lang w:val="en-US"/>
        </w:rPr>
      </w:pPr>
      <w:bookmarkStart w:id="0" w:name="_GoBack"/>
      <w:bookmarkEnd w:id="0"/>
    </w:p>
    <w:p w:rsidR="008D4049" w:rsidRPr="004A753B" w:rsidRDefault="008336F2" w:rsidP="008D4049">
      <w:pPr>
        <w:pStyle w:val="a3"/>
        <w:tabs>
          <w:tab w:val="left" w:pos="426"/>
          <w:tab w:val="left" w:pos="709"/>
        </w:tabs>
        <w:ind w:left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753B">
        <w:rPr>
          <w:rFonts w:ascii="Times New Roman" w:hAnsi="Times New Roman" w:cs="Times New Roman"/>
          <w:b/>
          <w:sz w:val="26"/>
          <w:szCs w:val="26"/>
        </w:rPr>
        <w:t>6</w:t>
      </w:r>
      <w:r w:rsidR="008D4049" w:rsidRPr="004A753B">
        <w:rPr>
          <w:rFonts w:ascii="Times New Roman" w:hAnsi="Times New Roman" w:cs="Times New Roman"/>
          <w:b/>
          <w:sz w:val="26"/>
          <w:szCs w:val="26"/>
        </w:rPr>
        <w:tab/>
        <w:t>Стороння організація (підрядник, субпідрядник) для виконання робіт (наданні послуг) на об’єктах замовника повинна мати наступні документи:</w:t>
      </w:r>
    </w:p>
    <w:p w:rsidR="008D4049" w:rsidRPr="004A753B" w:rsidRDefault="008D4049" w:rsidP="008D404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4A753B">
        <w:rPr>
          <w:rFonts w:ascii="Times New Roman" w:hAnsi="Times New Roman" w:cs="Times New Roman"/>
          <w:sz w:val="26"/>
          <w:szCs w:val="26"/>
        </w:rPr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8D4049" w:rsidRPr="004A753B" w:rsidRDefault="008D4049" w:rsidP="008D404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4A753B">
        <w:rPr>
          <w:rFonts w:ascii="Times New Roman" w:hAnsi="Times New Roman" w:cs="Times New Roman"/>
          <w:sz w:val="26"/>
          <w:szCs w:val="26"/>
        </w:rPr>
        <w:t>- наказ про призначення працівника, відповідального за організацію і безпечне виконання робіт на об’єктах замовника;</w:t>
      </w:r>
    </w:p>
    <w:p w:rsidR="008D4049" w:rsidRPr="004A753B" w:rsidRDefault="008D4049" w:rsidP="008D4049">
      <w:pPr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4A753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- наряд-допуск на виконання робіт підвищеної небезпеки, якщо це передбачено вимогами </w:t>
      </w:r>
      <w:r w:rsidRPr="004A753B">
        <w:rPr>
          <w:rFonts w:ascii="Times New Roman" w:hAnsi="Times New Roman" w:cs="Times New Roman"/>
          <w:sz w:val="26"/>
          <w:szCs w:val="26"/>
        </w:rPr>
        <w:t>нормативно-правових актів з охорони праці.</w:t>
      </w:r>
    </w:p>
    <w:p w:rsidR="008D4049" w:rsidRPr="004A753B" w:rsidRDefault="008D4049" w:rsidP="008D4049">
      <w:pPr>
        <w:pStyle w:val="a3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4A753B">
        <w:rPr>
          <w:rFonts w:ascii="Times New Roman" w:hAnsi="Times New Roman" w:cs="Times New Roman"/>
          <w:sz w:val="26"/>
          <w:szCs w:val="26"/>
        </w:rPr>
        <w:t>Також стороння організація повинна забезпечити своїх працівників спецодягом і ЗІЗ (засобами індивідуального захисту) згідно норм.</w:t>
      </w:r>
    </w:p>
    <w:p w:rsidR="001A7F79" w:rsidRPr="004A753B" w:rsidRDefault="001A7F79" w:rsidP="008D4049">
      <w:pPr>
        <w:pStyle w:val="a3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8D4049" w:rsidRPr="004A753B" w:rsidRDefault="008336F2" w:rsidP="008D4049">
      <w:pPr>
        <w:tabs>
          <w:tab w:val="left" w:pos="426"/>
        </w:tabs>
        <w:ind w:left="142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753B">
        <w:rPr>
          <w:rFonts w:ascii="Times New Roman" w:hAnsi="Times New Roman" w:cs="Times New Roman"/>
          <w:b/>
          <w:sz w:val="26"/>
          <w:szCs w:val="26"/>
        </w:rPr>
        <w:t>7</w:t>
      </w:r>
      <w:r w:rsidR="008D4049" w:rsidRPr="004A753B">
        <w:rPr>
          <w:rFonts w:ascii="Times New Roman" w:hAnsi="Times New Roman" w:cs="Times New Roman"/>
          <w:b/>
          <w:sz w:val="26"/>
          <w:szCs w:val="26"/>
        </w:rPr>
        <w:tab/>
        <w:t>Інформація, що повинна бути надана виконавцем в рамках цінової пропозиції:</w:t>
      </w:r>
    </w:p>
    <w:p w:rsidR="008D4049" w:rsidRPr="004A753B" w:rsidRDefault="008D4049" w:rsidP="008D4049">
      <w:pPr>
        <w:ind w:left="14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753B">
        <w:rPr>
          <w:rFonts w:ascii="Times New Roman" w:hAnsi="Times New Roman" w:cs="Times New Roman"/>
          <w:sz w:val="26"/>
          <w:szCs w:val="26"/>
        </w:rPr>
        <w:t>- комерційна пропозиція;</w:t>
      </w:r>
    </w:p>
    <w:p w:rsidR="008D4049" w:rsidRPr="004A753B" w:rsidRDefault="008D4049" w:rsidP="008D4049">
      <w:pPr>
        <w:ind w:left="14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753B">
        <w:rPr>
          <w:rFonts w:ascii="Times New Roman" w:hAnsi="Times New Roman" w:cs="Times New Roman"/>
          <w:sz w:val="26"/>
          <w:szCs w:val="26"/>
        </w:rPr>
        <w:t>- порядок фінансових розрахунків;</w:t>
      </w:r>
    </w:p>
    <w:p w:rsidR="004321BB" w:rsidRPr="004A753B" w:rsidRDefault="008D4049" w:rsidP="008D4049">
      <w:pPr>
        <w:ind w:left="14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A753B">
        <w:rPr>
          <w:rFonts w:ascii="Times New Roman" w:hAnsi="Times New Roman" w:cs="Times New Roman"/>
          <w:sz w:val="26"/>
          <w:szCs w:val="26"/>
        </w:rPr>
        <w:t>- терміни виконання робіт.</w:t>
      </w:r>
    </w:p>
    <w:sectPr w:rsidR="004321BB" w:rsidRPr="004A753B" w:rsidSect="00166A2F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CB3" w:rsidRDefault="00DB3CB3" w:rsidP="00923F36">
      <w:pPr>
        <w:spacing w:after="0" w:line="240" w:lineRule="auto"/>
      </w:pPr>
      <w:r>
        <w:separator/>
      </w:r>
    </w:p>
  </w:endnote>
  <w:end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CB3" w:rsidRDefault="00DB3CB3" w:rsidP="00923F36">
      <w:pPr>
        <w:spacing w:after="0" w:line="240" w:lineRule="auto"/>
      </w:pPr>
      <w:r>
        <w:separator/>
      </w:r>
    </w:p>
  </w:footnote>
  <w:foot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3B74"/>
    <w:multiLevelType w:val="hybridMultilevel"/>
    <w:tmpl w:val="1DAEE94E"/>
    <w:lvl w:ilvl="0" w:tplc="3FD42AD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EF64DA"/>
    <w:multiLevelType w:val="hybridMultilevel"/>
    <w:tmpl w:val="4182AD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A6A6E"/>
    <w:multiLevelType w:val="multilevel"/>
    <w:tmpl w:val="872282C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5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A113D64"/>
    <w:multiLevelType w:val="hybridMultilevel"/>
    <w:tmpl w:val="2638A586"/>
    <w:lvl w:ilvl="0" w:tplc="81E6E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B4E70"/>
    <w:multiLevelType w:val="hybridMultilevel"/>
    <w:tmpl w:val="31281830"/>
    <w:lvl w:ilvl="0" w:tplc="445023C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44F284F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2BA8103D"/>
    <w:multiLevelType w:val="hybridMultilevel"/>
    <w:tmpl w:val="83F49234"/>
    <w:lvl w:ilvl="0" w:tplc="A85EC73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2883DD1"/>
    <w:multiLevelType w:val="hybridMultilevel"/>
    <w:tmpl w:val="35429A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7248E"/>
    <w:multiLevelType w:val="hybridMultilevel"/>
    <w:tmpl w:val="183286D0"/>
    <w:lvl w:ilvl="0" w:tplc="FF167A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BA323A"/>
    <w:multiLevelType w:val="hybridMultilevel"/>
    <w:tmpl w:val="8CAAEF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8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3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24" w15:restartNumberingAfterBreak="0">
    <w:nsid w:val="4ABB2B29"/>
    <w:multiLevelType w:val="hybridMultilevel"/>
    <w:tmpl w:val="6D76CC40"/>
    <w:lvl w:ilvl="0" w:tplc="3E269C7C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570AB"/>
    <w:multiLevelType w:val="multilevel"/>
    <w:tmpl w:val="DB2010D4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color w:val="auto"/>
        <w:sz w:val="28"/>
        <w:szCs w:val="28"/>
      </w:rPr>
    </w:lvl>
    <w:lvl w:ilvl="1">
      <w:start w:val="1"/>
      <w:numFmt w:val="decimal"/>
      <w:isLgl/>
      <w:lvlText w:val="%2"/>
      <w:lvlJc w:val="left"/>
      <w:pPr>
        <w:ind w:left="1080" w:hanging="720"/>
      </w:pPr>
      <w:rPr>
        <w:rFonts w:ascii="Times New Roman" w:eastAsia="Calibri" w:hAnsi="Times New Roman" w:cs="Times New Roman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  <w:b/>
        <w:color w:val="auto"/>
      </w:rPr>
    </w:lvl>
  </w:abstractNum>
  <w:abstractNum w:abstractNumId="27" w15:restartNumberingAfterBreak="0">
    <w:nsid w:val="4EC24175"/>
    <w:multiLevelType w:val="multilevel"/>
    <w:tmpl w:val="1E3A1F6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8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54545DEB"/>
    <w:multiLevelType w:val="hybridMultilevel"/>
    <w:tmpl w:val="0B7AB61E"/>
    <w:lvl w:ilvl="0" w:tplc="0B482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693658D"/>
    <w:multiLevelType w:val="hybridMultilevel"/>
    <w:tmpl w:val="16CA8E30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8D2848"/>
    <w:multiLevelType w:val="multilevel"/>
    <w:tmpl w:val="00228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41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2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3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4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64D353C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47" w15:restartNumberingAfterBreak="0">
    <w:nsid w:val="7C022D96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28"/>
  </w:num>
  <w:num w:numId="4">
    <w:abstractNumId w:val="5"/>
  </w:num>
  <w:num w:numId="5">
    <w:abstractNumId w:val="20"/>
  </w:num>
  <w:num w:numId="6">
    <w:abstractNumId w:val="22"/>
  </w:num>
  <w:num w:numId="7">
    <w:abstractNumId w:val="39"/>
  </w:num>
  <w:num w:numId="8">
    <w:abstractNumId w:val="32"/>
  </w:num>
  <w:num w:numId="9">
    <w:abstractNumId w:val="41"/>
  </w:num>
  <w:num w:numId="10">
    <w:abstractNumId w:val="25"/>
  </w:num>
  <w:num w:numId="11">
    <w:abstractNumId w:val="34"/>
  </w:num>
  <w:num w:numId="12">
    <w:abstractNumId w:val="19"/>
  </w:num>
  <w:num w:numId="13">
    <w:abstractNumId w:val="23"/>
  </w:num>
  <w:num w:numId="14">
    <w:abstractNumId w:val="45"/>
  </w:num>
  <w:num w:numId="15">
    <w:abstractNumId w:val="2"/>
  </w:num>
  <w:num w:numId="1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29"/>
  </w:num>
  <w:num w:numId="19">
    <w:abstractNumId w:val="21"/>
  </w:num>
  <w:num w:numId="20">
    <w:abstractNumId w:val="1"/>
  </w:num>
  <w:num w:numId="21">
    <w:abstractNumId w:val="11"/>
  </w:num>
  <w:num w:numId="22">
    <w:abstractNumId w:val="8"/>
  </w:num>
  <w:num w:numId="23">
    <w:abstractNumId w:val="17"/>
  </w:num>
  <w:num w:numId="24">
    <w:abstractNumId w:val="18"/>
  </w:num>
  <w:num w:numId="25">
    <w:abstractNumId w:val="35"/>
  </w:num>
  <w:num w:numId="26">
    <w:abstractNumId w:val="33"/>
  </w:num>
  <w:num w:numId="27">
    <w:abstractNumId w:val="44"/>
  </w:num>
  <w:num w:numId="28">
    <w:abstractNumId w:val="27"/>
  </w:num>
  <w:num w:numId="29">
    <w:abstractNumId w:val="6"/>
  </w:num>
  <w:num w:numId="30">
    <w:abstractNumId w:val="40"/>
  </w:num>
  <w:num w:numId="31">
    <w:abstractNumId w:val="30"/>
  </w:num>
  <w:num w:numId="32">
    <w:abstractNumId w:val="31"/>
  </w:num>
  <w:num w:numId="33">
    <w:abstractNumId w:val="4"/>
  </w:num>
  <w:num w:numId="34">
    <w:abstractNumId w:val="46"/>
  </w:num>
  <w:num w:numId="35">
    <w:abstractNumId w:val="47"/>
  </w:num>
  <w:num w:numId="36">
    <w:abstractNumId w:val="42"/>
  </w:num>
  <w:num w:numId="37">
    <w:abstractNumId w:val="43"/>
  </w:num>
  <w:num w:numId="38">
    <w:abstractNumId w:val="9"/>
  </w:num>
  <w:num w:numId="39">
    <w:abstractNumId w:val="0"/>
  </w:num>
  <w:num w:numId="40">
    <w:abstractNumId w:val="36"/>
  </w:num>
  <w:num w:numId="41">
    <w:abstractNumId w:val="7"/>
  </w:num>
  <w:num w:numId="42">
    <w:abstractNumId w:val="26"/>
  </w:num>
  <w:num w:numId="43">
    <w:abstractNumId w:val="3"/>
  </w:num>
  <w:num w:numId="44">
    <w:abstractNumId w:val="14"/>
  </w:num>
  <w:num w:numId="45">
    <w:abstractNumId w:val="10"/>
  </w:num>
  <w:num w:numId="46">
    <w:abstractNumId w:val="24"/>
  </w:num>
  <w:num w:numId="47">
    <w:abstractNumId w:val="15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577F"/>
    <w:rsid w:val="00007950"/>
    <w:rsid w:val="000150F2"/>
    <w:rsid w:val="00017979"/>
    <w:rsid w:val="00025C43"/>
    <w:rsid w:val="00026189"/>
    <w:rsid w:val="00026387"/>
    <w:rsid w:val="000373D5"/>
    <w:rsid w:val="000412FA"/>
    <w:rsid w:val="00041FE6"/>
    <w:rsid w:val="0004565F"/>
    <w:rsid w:val="00050C0D"/>
    <w:rsid w:val="00052C93"/>
    <w:rsid w:val="00052F8D"/>
    <w:rsid w:val="00054A7E"/>
    <w:rsid w:val="00055D13"/>
    <w:rsid w:val="00061396"/>
    <w:rsid w:val="000628CA"/>
    <w:rsid w:val="00063C8C"/>
    <w:rsid w:val="00066B7C"/>
    <w:rsid w:val="000705F0"/>
    <w:rsid w:val="000727B7"/>
    <w:rsid w:val="00076CCE"/>
    <w:rsid w:val="00077D3B"/>
    <w:rsid w:val="000811D1"/>
    <w:rsid w:val="00085538"/>
    <w:rsid w:val="000867DB"/>
    <w:rsid w:val="00090BDA"/>
    <w:rsid w:val="000955ED"/>
    <w:rsid w:val="000A4D57"/>
    <w:rsid w:val="000A63FF"/>
    <w:rsid w:val="000A727B"/>
    <w:rsid w:val="000B1FF5"/>
    <w:rsid w:val="000B41AD"/>
    <w:rsid w:val="000B4D12"/>
    <w:rsid w:val="000B4FDC"/>
    <w:rsid w:val="000C2EB5"/>
    <w:rsid w:val="000C7391"/>
    <w:rsid w:val="000D5A77"/>
    <w:rsid w:val="000E2951"/>
    <w:rsid w:val="000E7B1D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0F9"/>
    <w:rsid w:val="00135E6A"/>
    <w:rsid w:val="00142270"/>
    <w:rsid w:val="001461C5"/>
    <w:rsid w:val="00147A90"/>
    <w:rsid w:val="0015060A"/>
    <w:rsid w:val="00150C6E"/>
    <w:rsid w:val="00151D95"/>
    <w:rsid w:val="00156617"/>
    <w:rsid w:val="00160C2E"/>
    <w:rsid w:val="00165533"/>
    <w:rsid w:val="0016635E"/>
    <w:rsid w:val="00166A2F"/>
    <w:rsid w:val="00170D1C"/>
    <w:rsid w:val="001823CE"/>
    <w:rsid w:val="00182AD6"/>
    <w:rsid w:val="001860DB"/>
    <w:rsid w:val="00193230"/>
    <w:rsid w:val="00193DFB"/>
    <w:rsid w:val="00194766"/>
    <w:rsid w:val="00197DB0"/>
    <w:rsid w:val="001A0563"/>
    <w:rsid w:val="001A0BBF"/>
    <w:rsid w:val="001A2202"/>
    <w:rsid w:val="001A7F79"/>
    <w:rsid w:val="001C50DD"/>
    <w:rsid w:val="001C68CC"/>
    <w:rsid w:val="001C77ED"/>
    <w:rsid w:val="001C7FB1"/>
    <w:rsid w:val="001D4A77"/>
    <w:rsid w:val="001D4C95"/>
    <w:rsid w:val="001D640A"/>
    <w:rsid w:val="001D68BC"/>
    <w:rsid w:val="001E03EB"/>
    <w:rsid w:val="001E36F8"/>
    <w:rsid w:val="001F406B"/>
    <w:rsid w:val="001F5B23"/>
    <w:rsid w:val="001F697E"/>
    <w:rsid w:val="001F6DB9"/>
    <w:rsid w:val="001F7119"/>
    <w:rsid w:val="001F71C8"/>
    <w:rsid w:val="00200A3D"/>
    <w:rsid w:val="00201585"/>
    <w:rsid w:val="002015A5"/>
    <w:rsid w:val="00203623"/>
    <w:rsid w:val="00204E31"/>
    <w:rsid w:val="00223F8A"/>
    <w:rsid w:val="002313B9"/>
    <w:rsid w:val="00232448"/>
    <w:rsid w:val="00233114"/>
    <w:rsid w:val="002355AC"/>
    <w:rsid w:val="0023687F"/>
    <w:rsid w:val="00242CAF"/>
    <w:rsid w:val="00244968"/>
    <w:rsid w:val="00252DE2"/>
    <w:rsid w:val="002553E3"/>
    <w:rsid w:val="00256CE7"/>
    <w:rsid w:val="00264FBE"/>
    <w:rsid w:val="00272B75"/>
    <w:rsid w:val="00284034"/>
    <w:rsid w:val="00292505"/>
    <w:rsid w:val="00294486"/>
    <w:rsid w:val="0029513E"/>
    <w:rsid w:val="002B2142"/>
    <w:rsid w:val="002C5485"/>
    <w:rsid w:val="002C7AEB"/>
    <w:rsid w:val="002D2A1C"/>
    <w:rsid w:val="002D4598"/>
    <w:rsid w:val="002D73B1"/>
    <w:rsid w:val="002D7BB6"/>
    <w:rsid w:val="002E307A"/>
    <w:rsid w:val="002E36E8"/>
    <w:rsid w:val="002E6101"/>
    <w:rsid w:val="002F2904"/>
    <w:rsid w:val="002F331E"/>
    <w:rsid w:val="002F5538"/>
    <w:rsid w:val="002F6271"/>
    <w:rsid w:val="002F6281"/>
    <w:rsid w:val="00300016"/>
    <w:rsid w:val="003024FF"/>
    <w:rsid w:val="00304E17"/>
    <w:rsid w:val="003071BC"/>
    <w:rsid w:val="00310DC7"/>
    <w:rsid w:val="003138EA"/>
    <w:rsid w:val="00315A51"/>
    <w:rsid w:val="00317989"/>
    <w:rsid w:val="00326C82"/>
    <w:rsid w:val="00331418"/>
    <w:rsid w:val="0033409D"/>
    <w:rsid w:val="003365C0"/>
    <w:rsid w:val="00336B5C"/>
    <w:rsid w:val="003403A7"/>
    <w:rsid w:val="003444BF"/>
    <w:rsid w:val="00344530"/>
    <w:rsid w:val="003472BB"/>
    <w:rsid w:val="00347B4A"/>
    <w:rsid w:val="0035026C"/>
    <w:rsid w:val="0035146B"/>
    <w:rsid w:val="0035155E"/>
    <w:rsid w:val="003542BD"/>
    <w:rsid w:val="00356138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B023A"/>
    <w:rsid w:val="003B4F40"/>
    <w:rsid w:val="003B64D5"/>
    <w:rsid w:val="003C14B3"/>
    <w:rsid w:val="003C1ACD"/>
    <w:rsid w:val="003C6C76"/>
    <w:rsid w:val="003C7919"/>
    <w:rsid w:val="003D30E4"/>
    <w:rsid w:val="003D634B"/>
    <w:rsid w:val="003E0498"/>
    <w:rsid w:val="003F25C2"/>
    <w:rsid w:val="003F3A9D"/>
    <w:rsid w:val="003F4647"/>
    <w:rsid w:val="00410479"/>
    <w:rsid w:val="00412BD1"/>
    <w:rsid w:val="0041402A"/>
    <w:rsid w:val="0041488A"/>
    <w:rsid w:val="00422E47"/>
    <w:rsid w:val="00427202"/>
    <w:rsid w:val="00430758"/>
    <w:rsid w:val="004321BB"/>
    <w:rsid w:val="00436DAA"/>
    <w:rsid w:val="00445216"/>
    <w:rsid w:val="00445EBB"/>
    <w:rsid w:val="00446D0C"/>
    <w:rsid w:val="004471F7"/>
    <w:rsid w:val="00450F38"/>
    <w:rsid w:val="00452AC4"/>
    <w:rsid w:val="00454CD1"/>
    <w:rsid w:val="00455C86"/>
    <w:rsid w:val="00456DDB"/>
    <w:rsid w:val="0045760B"/>
    <w:rsid w:val="00457C22"/>
    <w:rsid w:val="00463344"/>
    <w:rsid w:val="00463780"/>
    <w:rsid w:val="00463A99"/>
    <w:rsid w:val="00471BB2"/>
    <w:rsid w:val="00472EE8"/>
    <w:rsid w:val="0047684D"/>
    <w:rsid w:val="00477042"/>
    <w:rsid w:val="00497BA5"/>
    <w:rsid w:val="004A38B8"/>
    <w:rsid w:val="004A4765"/>
    <w:rsid w:val="004A5E04"/>
    <w:rsid w:val="004A6684"/>
    <w:rsid w:val="004A753B"/>
    <w:rsid w:val="004A79ED"/>
    <w:rsid w:val="004B10E9"/>
    <w:rsid w:val="004C3A95"/>
    <w:rsid w:val="004C5455"/>
    <w:rsid w:val="004D3243"/>
    <w:rsid w:val="004E3006"/>
    <w:rsid w:val="004E7C00"/>
    <w:rsid w:val="004E7E9A"/>
    <w:rsid w:val="004F0568"/>
    <w:rsid w:val="004F0DE4"/>
    <w:rsid w:val="004F29FF"/>
    <w:rsid w:val="00500225"/>
    <w:rsid w:val="005060FF"/>
    <w:rsid w:val="005117D0"/>
    <w:rsid w:val="005144F1"/>
    <w:rsid w:val="00516F39"/>
    <w:rsid w:val="0051795E"/>
    <w:rsid w:val="005203AA"/>
    <w:rsid w:val="005277BE"/>
    <w:rsid w:val="00530941"/>
    <w:rsid w:val="005352A7"/>
    <w:rsid w:val="0054346B"/>
    <w:rsid w:val="005532F6"/>
    <w:rsid w:val="00554D67"/>
    <w:rsid w:val="00561763"/>
    <w:rsid w:val="005626BC"/>
    <w:rsid w:val="00563C5A"/>
    <w:rsid w:val="00564F9E"/>
    <w:rsid w:val="00565507"/>
    <w:rsid w:val="00576765"/>
    <w:rsid w:val="00576A2C"/>
    <w:rsid w:val="00581B94"/>
    <w:rsid w:val="00582057"/>
    <w:rsid w:val="005928FB"/>
    <w:rsid w:val="00592D7E"/>
    <w:rsid w:val="005A00C3"/>
    <w:rsid w:val="005A7634"/>
    <w:rsid w:val="005B22C6"/>
    <w:rsid w:val="005C45CA"/>
    <w:rsid w:val="005D12EC"/>
    <w:rsid w:val="005D170F"/>
    <w:rsid w:val="005D1F5B"/>
    <w:rsid w:val="005D2724"/>
    <w:rsid w:val="005E0E61"/>
    <w:rsid w:val="005E3E8D"/>
    <w:rsid w:val="005E4859"/>
    <w:rsid w:val="005E6528"/>
    <w:rsid w:val="005F3257"/>
    <w:rsid w:val="005F3FFA"/>
    <w:rsid w:val="005F7103"/>
    <w:rsid w:val="006078D1"/>
    <w:rsid w:val="00613B9C"/>
    <w:rsid w:val="00615BC0"/>
    <w:rsid w:val="00617628"/>
    <w:rsid w:val="00631556"/>
    <w:rsid w:val="00631D1F"/>
    <w:rsid w:val="00632C76"/>
    <w:rsid w:val="006335D3"/>
    <w:rsid w:val="006426A5"/>
    <w:rsid w:val="0064581B"/>
    <w:rsid w:val="00653010"/>
    <w:rsid w:val="006531E7"/>
    <w:rsid w:val="0066090C"/>
    <w:rsid w:val="0066346F"/>
    <w:rsid w:val="00667ED6"/>
    <w:rsid w:val="00673826"/>
    <w:rsid w:val="00674EE3"/>
    <w:rsid w:val="006752EF"/>
    <w:rsid w:val="00675AED"/>
    <w:rsid w:val="00676CA9"/>
    <w:rsid w:val="006831A6"/>
    <w:rsid w:val="006963AA"/>
    <w:rsid w:val="006B0F15"/>
    <w:rsid w:val="006B3537"/>
    <w:rsid w:val="006B747C"/>
    <w:rsid w:val="006C30E0"/>
    <w:rsid w:val="006D131D"/>
    <w:rsid w:val="006D1786"/>
    <w:rsid w:val="006E729A"/>
    <w:rsid w:val="006E74CF"/>
    <w:rsid w:val="006E7BA0"/>
    <w:rsid w:val="006F574C"/>
    <w:rsid w:val="006F7BFE"/>
    <w:rsid w:val="00701D12"/>
    <w:rsid w:val="00702737"/>
    <w:rsid w:val="00705057"/>
    <w:rsid w:val="00710593"/>
    <w:rsid w:val="007115C9"/>
    <w:rsid w:val="00713763"/>
    <w:rsid w:val="007142C7"/>
    <w:rsid w:val="0071732C"/>
    <w:rsid w:val="00725E58"/>
    <w:rsid w:val="00726343"/>
    <w:rsid w:val="007302F6"/>
    <w:rsid w:val="00733D5F"/>
    <w:rsid w:val="007373AA"/>
    <w:rsid w:val="00742CF1"/>
    <w:rsid w:val="007432AB"/>
    <w:rsid w:val="00745FE4"/>
    <w:rsid w:val="007516E6"/>
    <w:rsid w:val="007545B7"/>
    <w:rsid w:val="00755302"/>
    <w:rsid w:val="00762F7D"/>
    <w:rsid w:val="00763D93"/>
    <w:rsid w:val="00770E58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39B"/>
    <w:rsid w:val="007D2474"/>
    <w:rsid w:val="007D3195"/>
    <w:rsid w:val="007D4658"/>
    <w:rsid w:val="007D61E6"/>
    <w:rsid w:val="007E061D"/>
    <w:rsid w:val="007E1019"/>
    <w:rsid w:val="007E60F0"/>
    <w:rsid w:val="007F3468"/>
    <w:rsid w:val="007F35A4"/>
    <w:rsid w:val="007F638F"/>
    <w:rsid w:val="007F77FF"/>
    <w:rsid w:val="0080055D"/>
    <w:rsid w:val="00806CAB"/>
    <w:rsid w:val="00813DDF"/>
    <w:rsid w:val="00815AD6"/>
    <w:rsid w:val="00815FB3"/>
    <w:rsid w:val="0082120F"/>
    <w:rsid w:val="00822B79"/>
    <w:rsid w:val="00823D14"/>
    <w:rsid w:val="00824195"/>
    <w:rsid w:val="00824887"/>
    <w:rsid w:val="00831576"/>
    <w:rsid w:val="008336F2"/>
    <w:rsid w:val="00834FF4"/>
    <w:rsid w:val="0083540F"/>
    <w:rsid w:val="008445F2"/>
    <w:rsid w:val="00845A06"/>
    <w:rsid w:val="00846848"/>
    <w:rsid w:val="00851222"/>
    <w:rsid w:val="0085593B"/>
    <w:rsid w:val="00857C47"/>
    <w:rsid w:val="00861B98"/>
    <w:rsid w:val="008623D6"/>
    <w:rsid w:val="008637EF"/>
    <w:rsid w:val="008700AC"/>
    <w:rsid w:val="008703B3"/>
    <w:rsid w:val="00876107"/>
    <w:rsid w:val="00876586"/>
    <w:rsid w:val="0088039C"/>
    <w:rsid w:val="008807F4"/>
    <w:rsid w:val="008827A0"/>
    <w:rsid w:val="00883D10"/>
    <w:rsid w:val="00890418"/>
    <w:rsid w:val="008912C8"/>
    <w:rsid w:val="00892E82"/>
    <w:rsid w:val="0089487C"/>
    <w:rsid w:val="008954F7"/>
    <w:rsid w:val="008957F1"/>
    <w:rsid w:val="008A081F"/>
    <w:rsid w:val="008A44D5"/>
    <w:rsid w:val="008A5C67"/>
    <w:rsid w:val="008A64B4"/>
    <w:rsid w:val="008B01E9"/>
    <w:rsid w:val="008B0F8E"/>
    <w:rsid w:val="008B0FFD"/>
    <w:rsid w:val="008B36E2"/>
    <w:rsid w:val="008B4013"/>
    <w:rsid w:val="008B6C76"/>
    <w:rsid w:val="008B739B"/>
    <w:rsid w:val="008C2911"/>
    <w:rsid w:val="008C29D5"/>
    <w:rsid w:val="008C53A2"/>
    <w:rsid w:val="008C749E"/>
    <w:rsid w:val="008D0025"/>
    <w:rsid w:val="008D2A90"/>
    <w:rsid w:val="008D4049"/>
    <w:rsid w:val="008D6B43"/>
    <w:rsid w:val="008D7C28"/>
    <w:rsid w:val="008E37A5"/>
    <w:rsid w:val="008F000D"/>
    <w:rsid w:val="008F08AE"/>
    <w:rsid w:val="008F371F"/>
    <w:rsid w:val="0090067A"/>
    <w:rsid w:val="00904165"/>
    <w:rsid w:val="00904622"/>
    <w:rsid w:val="00906457"/>
    <w:rsid w:val="00914B82"/>
    <w:rsid w:val="009179FF"/>
    <w:rsid w:val="009233B9"/>
    <w:rsid w:val="00923F36"/>
    <w:rsid w:val="00924ACD"/>
    <w:rsid w:val="00931BD7"/>
    <w:rsid w:val="00934E1E"/>
    <w:rsid w:val="00935861"/>
    <w:rsid w:val="00936684"/>
    <w:rsid w:val="00936858"/>
    <w:rsid w:val="00936C7F"/>
    <w:rsid w:val="009403D5"/>
    <w:rsid w:val="0094080D"/>
    <w:rsid w:val="009428CC"/>
    <w:rsid w:val="00943838"/>
    <w:rsid w:val="00955FF2"/>
    <w:rsid w:val="00966641"/>
    <w:rsid w:val="00972750"/>
    <w:rsid w:val="0097532A"/>
    <w:rsid w:val="00975BEE"/>
    <w:rsid w:val="00976468"/>
    <w:rsid w:val="00991B84"/>
    <w:rsid w:val="00992E02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3EE2"/>
    <w:rsid w:val="009C779F"/>
    <w:rsid w:val="009D64D2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07C9"/>
    <w:rsid w:val="00A43D6C"/>
    <w:rsid w:val="00A47C7B"/>
    <w:rsid w:val="00A6098B"/>
    <w:rsid w:val="00A61D2A"/>
    <w:rsid w:val="00A70EFC"/>
    <w:rsid w:val="00A831B2"/>
    <w:rsid w:val="00A85994"/>
    <w:rsid w:val="00A879DA"/>
    <w:rsid w:val="00A92458"/>
    <w:rsid w:val="00A9447B"/>
    <w:rsid w:val="00A961B5"/>
    <w:rsid w:val="00AA53DE"/>
    <w:rsid w:val="00AB01C4"/>
    <w:rsid w:val="00AB1464"/>
    <w:rsid w:val="00AB5425"/>
    <w:rsid w:val="00AB6659"/>
    <w:rsid w:val="00AB7507"/>
    <w:rsid w:val="00AC4904"/>
    <w:rsid w:val="00AD1457"/>
    <w:rsid w:val="00AD598D"/>
    <w:rsid w:val="00AD66D5"/>
    <w:rsid w:val="00AE000B"/>
    <w:rsid w:val="00AE3AE6"/>
    <w:rsid w:val="00AE6001"/>
    <w:rsid w:val="00AF01BE"/>
    <w:rsid w:val="00AF3721"/>
    <w:rsid w:val="00AF5226"/>
    <w:rsid w:val="00B03738"/>
    <w:rsid w:val="00B1107B"/>
    <w:rsid w:val="00B11D5B"/>
    <w:rsid w:val="00B1654B"/>
    <w:rsid w:val="00B21028"/>
    <w:rsid w:val="00B23230"/>
    <w:rsid w:val="00B23C54"/>
    <w:rsid w:val="00B240FE"/>
    <w:rsid w:val="00B267F3"/>
    <w:rsid w:val="00B26FF5"/>
    <w:rsid w:val="00B349D3"/>
    <w:rsid w:val="00B37155"/>
    <w:rsid w:val="00B37E59"/>
    <w:rsid w:val="00B41173"/>
    <w:rsid w:val="00B41F3A"/>
    <w:rsid w:val="00B426AD"/>
    <w:rsid w:val="00B43E96"/>
    <w:rsid w:val="00B461DB"/>
    <w:rsid w:val="00B5239A"/>
    <w:rsid w:val="00B545A1"/>
    <w:rsid w:val="00B61CC4"/>
    <w:rsid w:val="00B6259C"/>
    <w:rsid w:val="00B66940"/>
    <w:rsid w:val="00B71E42"/>
    <w:rsid w:val="00B764D3"/>
    <w:rsid w:val="00B80F27"/>
    <w:rsid w:val="00B819A4"/>
    <w:rsid w:val="00B830D1"/>
    <w:rsid w:val="00B8376A"/>
    <w:rsid w:val="00B90F10"/>
    <w:rsid w:val="00BA035A"/>
    <w:rsid w:val="00BA0D7D"/>
    <w:rsid w:val="00BA1AC9"/>
    <w:rsid w:val="00BA54A7"/>
    <w:rsid w:val="00BA6F49"/>
    <w:rsid w:val="00BB1DFD"/>
    <w:rsid w:val="00BB2249"/>
    <w:rsid w:val="00BB28B8"/>
    <w:rsid w:val="00BC1323"/>
    <w:rsid w:val="00BC15E5"/>
    <w:rsid w:val="00BC3DC7"/>
    <w:rsid w:val="00BC4E00"/>
    <w:rsid w:val="00BC54DF"/>
    <w:rsid w:val="00BD0CDC"/>
    <w:rsid w:val="00BD299B"/>
    <w:rsid w:val="00BD51F6"/>
    <w:rsid w:val="00BD7C00"/>
    <w:rsid w:val="00BE114F"/>
    <w:rsid w:val="00BE28B4"/>
    <w:rsid w:val="00BF3A60"/>
    <w:rsid w:val="00BF7BEA"/>
    <w:rsid w:val="00C022F0"/>
    <w:rsid w:val="00C04937"/>
    <w:rsid w:val="00C04EBA"/>
    <w:rsid w:val="00C04FBC"/>
    <w:rsid w:val="00C07261"/>
    <w:rsid w:val="00C12F68"/>
    <w:rsid w:val="00C26ACB"/>
    <w:rsid w:val="00C3028D"/>
    <w:rsid w:val="00C36EF9"/>
    <w:rsid w:val="00C41662"/>
    <w:rsid w:val="00C41929"/>
    <w:rsid w:val="00C44F8C"/>
    <w:rsid w:val="00C51AF4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2A4C"/>
    <w:rsid w:val="00C83DE8"/>
    <w:rsid w:val="00C906E8"/>
    <w:rsid w:val="00C90AFD"/>
    <w:rsid w:val="00C92952"/>
    <w:rsid w:val="00C942E1"/>
    <w:rsid w:val="00C94DFE"/>
    <w:rsid w:val="00CA40F0"/>
    <w:rsid w:val="00CA4E75"/>
    <w:rsid w:val="00CA5CAC"/>
    <w:rsid w:val="00CA738A"/>
    <w:rsid w:val="00CA75AE"/>
    <w:rsid w:val="00CB4ED6"/>
    <w:rsid w:val="00CC04A4"/>
    <w:rsid w:val="00CC24E2"/>
    <w:rsid w:val="00CD1AB0"/>
    <w:rsid w:val="00CD3098"/>
    <w:rsid w:val="00CD68BB"/>
    <w:rsid w:val="00CE00ED"/>
    <w:rsid w:val="00CE027A"/>
    <w:rsid w:val="00CF1F62"/>
    <w:rsid w:val="00D10934"/>
    <w:rsid w:val="00D267F7"/>
    <w:rsid w:val="00D34765"/>
    <w:rsid w:val="00D42984"/>
    <w:rsid w:val="00D44410"/>
    <w:rsid w:val="00D504A3"/>
    <w:rsid w:val="00D50EBA"/>
    <w:rsid w:val="00D53BA6"/>
    <w:rsid w:val="00D620BD"/>
    <w:rsid w:val="00D67208"/>
    <w:rsid w:val="00D70190"/>
    <w:rsid w:val="00D728F4"/>
    <w:rsid w:val="00D73E0C"/>
    <w:rsid w:val="00D831DC"/>
    <w:rsid w:val="00D852A2"/>
    <w:rsid w:val="00D86EF9"/>
    <w:rsid w:val="00D87D6C"/>
    <w:rsid w:val="00D900B9"/>
    <w:rsid w:val="00D93158"/>
    <w:rsid w:val="00D9499D"/>
    <w:rsid w:val="00D95C90"/>
    <w:rsid w:val="00DA15A9"/>
    <w:rsid w:val="00DA68C1"/>
    <w:rsid w:val="00DB3CB3"/>
    <w:rsid w:val="00DE3544"/>
    <w:rsid w:val="00DE58BB"/>
    <w:rsid w:val="00DE7D1F"/>
    <w:rsid w:val="00DF07E3"/>
    <w:rsid w:val="00DF09EC"/>
    <w:rsid w:val="00E02035"/>
    <w:rsid w:val="00E02982"/>
    <w:rsid w:val="00E034DD"/>
    <w:rsid w:val="00E040A3"/>
    <w:rsid w:val="00E10F2B"/>
    <w:rsid w:val="00E14C4A"/>
    <w:rsid w:val="00E16887"/>
    <w:rsid w:val="00E216A6"/>
    <w:rsid w:val="00E21EE9"/>
    <w:rsid w:val="00E22432"/>
    <w:rsid w:val="00E32EFB"/>
    <w:rsid w:val="00E40286"/>
    <w:rsid w:val="00E42357"/>
    <w:rsid w:val="00E436D6"/>
    <w:rsid w:val="00E46A1F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9502E"/>
    <w:rsid w:val="00E95888"/>
    <w:rsid w:val="00EA0284"/>
    <w:rsid w:val="00EA299E"/>
    <w:rsid w:val="00EA3558"/>
    <w:rsid w:val="00EA3F4C"/>
    <w:rsid w:val="00EA41FA"/>
    <w:rsid w:val="00EA50BD"/>
    <w:rsid w:val="00EB35C3"/>
    <w:rsid w:val="00EB6451"/>
    <w:rsid w:val="00EB6687"/>
    <w:rsid w:val="00EC12A2"/>
    <w:rsid w:val="00EC3131"/>
    <w:rsid w:val="00ED0082"/>
    <w:rsid w:val="00ED0A47"/>
    <w:rsid w:val="00ED0E82"/>
    <w:rsid w:val="00ED3DA5"/>
    <w:rsid w:val="00ED6942"/>
    <w:rsid w:val="00EE1B8D"/>
    <w:rsid w:val="00EE5C70"/>
    <w:rsid w:val="00EE7A51"/>
    <w:rsid w:val="00EF2381"/>
    <w:rsid w:val="00EF6EA6"/>
    <w:rsid w:val="00F01237"/>
    <w:rsid w:val="00F0400C"/>
    <w:rsid w:val="00F15A13"/>
    <w:rsid w:val="00F1619B"/>
    <w:rsid w:val="00F217BB"/>
    <w:rsid w:val="00F31866"/>
    <w:rsid w:val="00F368A3"/>
    <w:rsid w:val="00F3702F"/>
    <w:rsid w:val="00F373CA"/>
    <w:rsid w:val="00F448E5"/>
    <w:rsid w:val="00F57A19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1EBD"/>
    <w:rsid w:val="00F82AE2"/>
    <w:rsid w:val="00F84871"/>
    <w:rsid w:val="00F90DD3"/>
    <w:rsid w:val="00F93BA6"/>
    <w:rsid w:val="00F96617"/>
    <w:rsid w:val="00F96F8D"/>
    <w:rsid w:val="00F97333"/>
    <w:rsid w:val="00FA01C9"/>
    <w:rsid w:val="00FA0464"/>
    <w:rsid w:val="00FA6409"/>
    <w:rsid w:val="00FB310A"/>
    <w:rsid w:val="00FB7691"/>
    <w:rsid w:val="00FC1D30"/>
    <w:rsid w:val="00FC3B5C"/>
    <w:rsid w:val="00FC5D55"/>
    <w:rsid w:val="00FD3B9E"/>
    <w:rsid w:val="00FD625C"/>
    <w:rsid w:val="00FE1AA7"/>
    <w:rsid w:val="00FE3132"/>
    <w:rsid w:val="00FE39F3"/>
    <w:rsid w:val="00FE4288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5D7ABA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ітки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ий текст з від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и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ітки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4F0568"/>
    <w:rPr>
      <w:color w:val="0000FF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1C6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trenko@optimapharm.u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168E1-BDC5-4AB7-9E34-0E7456E6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3</Pages>
  <Words>642</Words>
  <Characters>4076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Дмитренко Александр Григорьевич</cp:lastModifiedBy>
  <cp:revision>18</cp:revision>
  <cp:lastPrinted>2023-06-30T11:20:00Z</cp:lastPrinted>
  <dcterms:created xsi:type="dcterms:W3CDTF">2023-06-07T08:04:00Z</dcterms:created>
  <dcterms:modified xsi:type="dcterms:W3CDTF">2023-06-30T11:26:00Z</dcterms:modified>
</cp:coreProperties>
</file>