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1D0" w:rsidRPr="000A45C4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Пошта </w:t>
      </w:r>
      <w:r w:rsidR="000A45C4" w:rsidRPr="000A45C4">
        <w:rPr>
          <w:rStyle w:val="a5"/>
        </w:rPr>
        <w:t>spokryshka@vodafone.ua</w:t>
      </w:r>
      <w:r w:rsidR="000A45C4" w:rsidRPr="005422D9">
        <w:rPr>
          <w:rStyle w:val="a5"/>
          <w:color w:val="FF0000"/>
          <w:highlight w:val="yellow"/>
          <w:lang w:val="ru-RU"/>
        </w:rPr>
        <w:t xml:space="preserve"> </w:t>
      </w:r>
      <w:r w:rsidR="000A45C4" w:rsidRPr="005422D9">
        <w:rPr>
          <w:rStyle w:val="a5"/>
          <w:color w:val="FF0000"/>
          <w:highlight w:val="yellow"/>
        </w:rPr>
        <w:t xml:space="preserve">з </w:t>
      </w:r>
      <w:r w:rsidR="000A45C4" w:rsidRPr="005422D9">
        <w:rPr>
          <w:rStyle w:val="a5"/>
          <w:b/>
          <w:color w:val="FF0000"/>
          <w:highlight w:val="yellow"/>
        </w:rPr>
        <w:t>обов’язковою!</w:t>
      </w:r>
      <w:r w:rsidR="000A45C4" w:rsidRPr="005422D9">
        <w:rPr>
          <w:rStyle w:val="a5"/>
          <w:color w:val="FF0000"/>
          <w:highlight w:val="yellow"/>
        </w:rPr>
        <w:t xml:space="preserve"> копією на</w:t>
      </w:r>
      <w:r w:rsidR="000A45C4" w:rsidRPr="005422D9">
        <w:rPr>
          <w:rStyle w:val="a5"/>
          <w:color w:val="FF0000"/>
          <w:highlight w:val="yellow"/>
          <w:lang w:val="ru-RU"/>
        </w:rPr>
        <w:t xml:space="preserve"> </w:t>
      </w:r>
      <w:r w:rsidR="000A45C4" w:rsidRPr="000A45C4">
        <w:rPr>
          <w:rStyle w:val="a5"/>
          <w:lang w:val="en-US"/>
        </w:rPr>
        <w:t>procurement</w:t>
      </w:r>
      <w:r w:rsidR="000A45C4" w:rsidRPr="000A45C4">
        <w:rPr>
          <w:rStyle w:val="a5"/>
          <w:lang w:val="ru-RU"/>
        </w:rPr>
        <w:t>_</w:t>
      </w:r>
      <w:proofErr w:type="spellStart"/>
      <w:r w:rsidR="000A45C4" w:rsidRPr="000A45C4">
        <w:rPr>
          <w:rStyle w:val="a5"/>
          <w:lang w:val="en-US"/>
        </w:rPr>
        <w:t>vfr</w:t>
      </w:r>
      <w:proofErr w:type="spellEnd"/>
      <w:r w:rsidR="000A45C4" w:rsidRPr="000A45C4">
        <w:rPr>
          <w:rStyle w:val="a5"/>
          <w:lang w:val="ru-RU"/>
        </w:rPr>
        <w:t>@</w:t>
      </w:r>
      <w:proofErr w:type="spellStart"/>
      <w:r w:rsidR="000A45C4" w:rsidRPr="000A45C4">
        <w:rPr>
          <w:rStyle w:val="a5"/>
          <w:lang w:val="en-US"/>
        </w:rPr>
        <w:t>vodafone</w:t>
      </w:r>
      <w:proofErr w:type="spellEnd"/>
      <w:r w:rsidR="000A45C4" w:rsidRPr="000A45C4">
        <w:rPr>
          <w:rStyle w:val="a5"/>
          <w:lang w:val="ru-RU"/>
        </w:rPr>
        <w:t>.</w:t>
      </w:r>
      <w:proofErr w:type="spellStart"/>
      <w:r w:rsidR="000A45C4" w:rsidRPr="000A45C4">
        <w:rPr>
          <w:rStyle w:val="a5"/>
          <w:lang w:val="en-US"/>
        </w:rPr>
        <w:t>ua</w:t>
      </w:r>
      <w:proofErr w:type="spellEnd"/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  <w:u w:val="single"/>
        </w:rPr>
        <w:t>ОБОВ ЯЗКОВО ЗАПОВНИТИ ФАЙЛ ВКЛАДЕНИЙ У ТЗ ТА ВІДПРАВИТИ НА ПОШТУ (по іншому пропозиції розглядатися не будуть)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-бажаний термін виконання робіт 21 день (вказати свій термін)</w:t>
      </w:r>
      <w:bookmarkStart w:id="0" w:name="_GoBack"/>
      <w:bookmarkEnd w:id="0"/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-Роботи допускається виконувати в денний час, у нічний за погодженням з адміністрацією ТРЦ. На час повітряних </w:t>
      </w:r>
      <w:proofErr w:type="spellStart"/>
      <w:r>
        <w:rPr>
          <w:rFonts w:ascii="Segoe UI" w:hAnsi="Segoe UI" w:cs="Segoe UI"/>
          <w:color w:val="252525"/>
        </w:rPr>
        <w:t>тривог</w:t>
      </w:r>
      <w:proofErr w:type="spellEnd"/>
      <w:r>
        <w:rPr>
          <w:rFonts w:ascii="Segoe UI" w:hAnsi="Segoe UI" w:cs="Segoe UI"/>
          <w:color w:val="252525"/>
        </w:rPr>
        <w:t xml:space="preserve"> роботи у ТЦ припиняються (потрібно фіксувати повітряні тривоги для зміни графіку)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-Подання на погодження </w:t>
      </w:r>
      <w:proofErr w:type="spellStart"/>
      <w:r>
        <w:rPr>
          <w:rFonts w:ascii="Segoe UI" w:hAnsi="Segoe UI" w:cs="Segoe UI"/>
          <w:color w:val="252525"/>
        </w:rPr>
        <w:t>електропроекту</w:t>
      </w:r>
      <w:proofErr w:type="spellEnd"/>
      <w:r>
        <w:rPr>
          <w:rFonts w:ascii="Segoe UI" w:hAnsi="Segoe UI" w:cs="Segoe UI"/>
          <w:color w:val="252525"/>
        </w:rPr>
        <w:t xml:space="preserve"> до виконання електромонтажних робіт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-Дотримання діючих вимог законодавства при проведенні робіт( приказ на відповідального за безпечне проведення робіт з техніки безпеки та пожежної безпеки)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-оплата робіт </w:t>
      </w:r>
      <w:proofErr w:type="spellStart"/>
      <w:r>
        <w:rPr>
          <w:rFonts w:ascii="Segoe UI" w:hAnsi="Segoe UI" w:cs="Segoe UI"/>
          <w:color w:val="252525"/>
        </w:rPr>
        <w:t>безготівка</w:t>
      </w:r>
      <w:proofErr w:type="spellEnd"/>
      <w:r>
        <w:rPr>
          <w:rFonts w:ascii="Segoe UI" w:hAnsi="Segoe UI" w:cs="Segoe UI"/>
          <w:color w:val="252525"/>
        </w:rPr>
        <w:t>, післяплата за актом виконаних робіт, або вказуєте % передоплати</w:t>
      </w:r>
      <w:r w:rsidR="00AC5E0D">
        <w:rPr>
          <w:rFonts w:ascii="Segoe UI" w:hAnsi="Segoe UI" w:cs="Segoe UI"/>
          <w:color w:val="252525"/>
        </w:rPr>
        <w:t>. Погодження з усіма умовами договору.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-Гарантія на проведені роботи 12 місяців з дня підписання </w:t>
      </w:r>
      <w:proofErr w:type="spellStart"/>
      <w:r>
        <w:rPr>
          <w:rFonts w:ascii="Segoe UI" w:hAnsi="Segoe UI" w:cs="Segoe UI"/>
          <w:color w:val="252525"/>
        </w:rPr>
        <w:t>акта</w:t>
      </w:r>
      <w:proofErr w:type="spellEnd"/>
      <w:r>
        <w:rPr>
          <w:rFonts w:ascii="Segoe UI" w:hAnsi="Segoe UI" w:cs="Segoe UI"/>
          <w:color w:val="252525"/>
        </w:rPr>
        <w:t xml:space="preserve"> виконаних робіт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 xml:space="preserve">-під час проведення робіт обов’язковий </w:t>
      </w:r>
      <w:proofErr w:type="spellStart"/>
      <w:r>
        <w:rPr>
          <w:rFonts w:ascii="Segoe UI" w:hAnsi="Segoe UI" w:cs="Segoe UI"/>
          <w:color w:val="252525"/>
        </w:rPr>
        <w:t>фотозвіт</w:t>
      </w:r>
      <w:proofErr w:type="spellEnd"/>
      <w:r>
        <w:rPr>
          <w:rFonts w:ascii="Segoe UI" w:hAnsi="Segoe UI" w:cs="Segoe UI"/>
          <w:color w:val="252525"/>
        </w:rPr>
        <w:t xml:space="preserve"> Пн Ср Пт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-закупівлю та доставку , розвантаження та занесення торгового обладнання, інженерного обладнання здійснює підрядник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Можливі корегування по кількості використовуваних матеріалів, а також додавання неврахованих робіт.</w:t>
      </w:r>
    </w:p>
    <w:p w:rsid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34663F" w:rsidRPr="005641D0" w:rsidRDefault="005641D0" w:rsidP="005641D0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>
        <w:rPr>
          <w:rFonts w:ascii="Segoe UI" w:hAnsi="Segoe UI" w:cs="Segoe UI"/>
          <w:color w:val="252525"/>
        </w:rPr>
        <w:t>Свою цінову пропозицію висилаєте на електронну адресу вказану в ТЗ</w:t>
      </w:r>
    </w:p>
    <w:sectPr w:rsidR="0034663F" w:rsidRPr="005641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D0"/>
    <w:rsid w:val="000A45C4"/>
    <w:rsid w:val="004C17FE"/>
    <w:rsid w:val="005422D9"/>
    <w:rsid w:val="005641D0"/>
    <w:rsid w:val="007D6DCB"/>
    <w:rsid w:val="00AC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29C07-A3A8-4BBA-8C30-33BFA439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641D0"/>
    <w:rPr>
      <w:b/>
      <w:bCs/>
    </w:rPr>
  </w:style>
  <w:style w:type="character" w:styleId="a5">
    <w:name w:val="Hyperlink"/>
    <w:basedOn w:val="a0"/>
    <w:uiPriority w:val="99"/>
    <w:unhideWhenUsed/>
    <w:rsid w:val="000A45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4</cp:revision>
  <dcterms:created xsi:type="dcterms:W3CDTF">2024-01-05T07:34:00Z</dcterms:created>
  <dcterms:modified xsi:type="dcterms:W3CDTF">2024-01-05T14:21:00Z</dcterms:modified>
</cp:coreProperties>
</file>