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08" w:rsidRDefault="00A13908" w:rsidP="00A13908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bookmarkStart w:id="0" w:name="_GoBack"/>
      <w:bookmarkEnd w:id="0"/>
      <w:r>
        <w:rPr>
          <w:rFonts w:ascii="Segoe UI" w:hAnsi="Segoe UI" w:cs="Segoe UI"/>
          <w:color w:val="252525"/>
        </w:rPr>
        <w:t xml:space="preserve">Пошта </w:t>
      </w:r>
    </w:p>
    <w:p w:rsidR="00A13908" w:rsidRDefault="00A13908" w:rsidP="00A13908">
      <w:pPr>
        <w:pStyle w:val="a7"/>
        <w:shd w:val="clear" w:color="auto" w:fill="FFFFFF"/>
        <w:spacing w:before="0" w:beforeAutospacing="0"/>
        <w:rPr>
          <w:rStyle w:val="a8"/>
          <w:color w:val="FF0000"/>
        </w:rPr>
      </w:pPr>
      <w:r w:rsidRPr="000A45C4">
        <w:rPr>
          <w:rStyle w:val="a8"/>
        </w:rPr>
        <w:t>spokryshka@vodafone.</w:t>
      </w:r>
      <w:r w:rsidRPr="00551135">
        <w:rPr>
          <w:rStyle w:val="a8"/>
        </w:rPr>
        <w:t>ua</w:t>
      </w:r>
      <w:r w:rsidRPr="00551135">
        <w:rPr>
          <w:rStyle w:val="a8"/>
          <w:color w:val="FF0000"/>
        </w:rPr>
        <w:t xml:space="preserve"> з </w:t>
      </w:r>
      <w:r w:rsidRPr="00551135">
        <w:rPr>
          <w:rStyle w:val="a8"/>
          <w:b/>
          <w:color w:val="FF0000"/>
        </w:rPr>
        <w:t>обов’язковою!</w:t>
      </w:r>
      <w:r w:rsidRPr="00551135">
        <w:rPr>
          <w:rStyle w:val="a8"/>
          <w:color w:val="FF0000"/>
        </w:rPr>
        <w:t xml:space="preserve"> копією на </w:t>
      </w:r>
    </w:p>
    <w:p w:rsidR="00A13908" w:rsidRPr="000A45C4" w:rsidRDefault="00A13908" w:rsidP="00A13908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A45C4">
        <w:rPr>
          <w:rStyle w:val="a8"/>
          <w:lang w:val="en-US"/>
        </w:rPr>
        <w:t>procurement</w:t>
      </w:r>
      <w:r w:rsidRPr="000A45C4">
        <w:rPr>
          <w:rStyle w:val="a8"/>
        </w:rPr>
        <w:t>_</w:t>
      </w:r>
      <w:proofErr w:type="spellStart"/>
      <w:r w:rsidRPr="000A45C4">
        <w:rPr>
          <w:rStyle w:val="a8"/>
          <w:lang w:val="en-US"/>
        </w:rPr>
        <w:t>vfr</w:t>
      </w:r>
      <w:proofErr w:type="spellEnd"/>
      <w:r w:rsidRPr="000A45C4">
        <w:rPr>
          <w:rStyle w:val="a8"/>
        </w:rPr>
        <w:t>@</w:t>
      </w:r>
      <w:proofErr w:type="spellStart"/>
      <w:r w:rsidRPr="000A45C4">
        <w:rPr>
          <w:rStyle w:val="a8"/>
          <w:lang w:val="en-US"/>
        </w:rPr>
        <w:t>vodafone</w:t>
      </w:r>
      <w:proofErr w:type="spellEnd"/>
      <w:r w:rsidRPr="000A45C4">
        <w:rPr>
          <w:rStyle w:val="a8"/>
        </w:rPr>
        <w:t>.</w:t>
      </w:r>
      <w:proofErr w:type="spellStart"/>
      <w:r w:rsidRPr="000A45C4">
        <w:rPr>
          <w:rStyle w:val="a8"/>
          <w:lang w:val="en-US"/>
        </w:rPr>
        <w:t>ua</w:t>
      </w:r>
      <w:proofErr w:type="spellEnd"/>
    </w:p>
    <w:p w:rsidR="00A13908" w:rsidRPr="00A13908" w:rsidRDefault="00A13908" w:rsidP="00A13908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BC7D47" w:rsidRDefault="00FA406A" w:rsidP="009338F8">
      <w:pPr>
        <w:autoSpaceDE w:val="0"/>
        <w:autoSpaceDN w:val="0"/>
        <w:adjustRightInd w:val="0"/>
        <w:spacing w:after="160" w:line="240" w:lineRule="auto"/>
        <w:ind w:left="708" w:firstLine="426"/>
        <w:jc w:val="center"/>
        <w:rPr>
          <w:rFonts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lang w:val="uk-UA"/>
        </w:rPr>
        <w:t xml:space="preserve">Попереднє технічне завдання по демонтажу обладнання з магазину </w:t>
      </w:r>
      <w:proofErr w:type="spellStart"/>
      <w:r w:rsidR="009C2262" w:rsidRPr="00E83173">
        <w:rPr>
          <w:rFonts w:cs="Times New Roman CYR"/>
          <w:color w:val="000000"/>
          <w:sz w:val="28"/>
          <w:szCs w:val="28"/>
          <w:highlight w:val="white"/>
        </w:rPr>
        <w:t>Vodafone</w:t>
      </w:r>
      <w:proofErr w:type="spellEnd"/>
      <w:r w:rsidR="009C2262" w:rsidRPr="00E83173">
        <w:rPr>
          <w:color w:val="000000"/>
          <w:sz w:val="28"/>
          <w:szCs w:val="28"/>
          <w:highlight w:val="white"/>
        </w:rPr>
        <w:t> </w:t>
      </w:r>
      <w:r w:rsidR="007D684F" w:rsidRPr="00E83173">
        <w:rPr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в </w:t>
      </w:r>
      <w:r w:rsidR="00DC4078">
        <w:rPr>
          <w:rFonts w:cs="Times New Roman CYR"/>
          <w:color w:val="000000"/>
          <w:sz w:val="28"/>
          <w:szCs w:val="28"/>
          <w:highlight w:val="white"/>
          <w:lang w:val="uk-UA"/>
        </w:rPr>
        <w:t>м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>.</w:t>
      </w:r>
      <w:r w:rsidR="00B4121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Запоріжжя вул.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Північнокільцева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1A6088">
        <w:rPr>
          <w:rFonts w:cs="Times New Roman CYR"/>
          <w:color w:val="000000"/>
          <w:sz w:val="28"/>
          <w:szCs w:val="28"/>
          <w:highlight w:val="white"/>
          <w:lang w:val="uk-UA"/>
        </w:rPr>
        <w:t>15</w:t>
      </w:r>
      <w:r w:rsidR="00A754C4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B72233" w:rsidRPr="00E83173" w:rsidRDefault="00B72233" w:rsidP="00B72233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</w:p>
    <w:p w:rsidR="00FA406A" w:rsidRPr="00FA406A" w:rsidRDefault="00FA406A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Перед початком демонтажних робіт погодити технічні моменти та строки проведення з керівником магазину та інженером ТН.</w:t>
      </w:r>
    </w:p>
    <w:p w:rsidR="00B010CB" w:rsidRDefault="00FA406A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Підлога. </w:t>
      </w:r>
    </w:p>
    <w:p w:rsidR="00FA406A" w:rsidRDefault="00FA406A" w:rsidP="00B41217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Існуючу плитку на підлозі не демонтуємо.</w:t>
      </w:r>
    </w:p>
    <w:p w:rsidR="009C2262" w:rsidRDefault="00FA406A" w:rsidP="00B4121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Місця виходу кабелю 220 В з підлоги в торгівельному залі залишаємо. Кінець кабелю ізолюємо.</w:t>
      </w:r>
    </w:p>
    <w:p w:rsidR="002D3247" w:rsidRPr="002D3247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A02DE2" w:rsidRPr="00FA406A" w:rsidRDefault="00FA406A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lang w:val="uk-UA"/>
        </w:rPr>
        <w:t>Стеля.</w:t>
      </w:r>
    </w:p>
    <w:p w:rsidR="00B41217" w:rsidRDefault="00FA406A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>Демонтуємо звукові колонки</w:t>
      </w:r>
      <w:r w:rsidR="00B41217">
        <w:rPr>
          <w:rFonts w:cs="Times New Roman CYR"/>
          <w:color w:val="000000"/>
          <w:sz w:val="28"/>
          <w:szCs w:val="28"/>
        </w:rPr>
        <w:t xml:space="preserve"> – 2 шт.</w:t>
      </w:r>
    </w:p>
    <w:p w:rsidR="00A754C4" w:rsidRDefault="00FA406A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>Проводимо заміну стельових плит «</w:t>
      </w:r>
      <w:proofErr w:type="spellStart"/>
      <w:r w:rsidR="00A200F3">
        <w:rPr>
          <w:rFonts w:cs="Times New Roman CYR"/>
          <w:color w:val="000000"/>
          <w:sz w:val="28"/>
          <w:szCs w:val="28"/>
        </w:rPr>
        <w:t>Армстронг</w:t>
      </w:r>
      <w:proofErr w:type="spellEnd"/>
      <w:r>
        <w:rPr>
          <w:rFonts w:cs="Times New Roman CYR"/>
          <w:color w:val="000000"/>
          <w:sz w:val="28"/>
          <w:szCs w:val="28"/>
          <w:lang w:val="uk-UA"/>
        </w:rPr>
        <w:t>»</w:t>
      </w:r>
      <w:r w:rsidR="00A200F3"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cs="Times New Roman CYR"/>
          <w:color w:val="000000"/>
          <w:sz w:val="28"/>
          <w:szCs w:val="28"/>
          <w:lang w:val="uk-UA"/>
        </w:rPr>
        <w:t xml:space="preserve">на нові </w:t>
      </w:r>
      <w:r w:rsidR="00A200F3">
        <w:rPr>
          <w:rFonts w:cs="Times New Roman CYR"/>
          <w:color w:val="000000"/>
          <w:sz w:val="28"/>
          <w:szCs w:val="28"/>
        </w:rPr>
        <w:t>– 21</w:t>
      </w:r>
      <w:r w:rsidR="00A754C4">
        <w:rPr>
          <w:rFonts w:cs="Times New Roman CYR"/>
          <w:color w:val="000000"/>
          <w:sz w:val="28"/>
          <w:szCs w:val="28"/>
        </w:rPr>
        <w:t xml:space="preserve"> шт. </w:t>
      </w:r>
      <w:r>
        <w:rPr>
          <w:rFonts w:cs="Times New Roman CYR"/>
          <w:color w:val="000000"/>
          <w:sz w:val="28"/>
          <w:szCs w:val="28"/>
          <w:lang w:val="uk-UA"/>
        </w:rPr>
        <w:t xml:space="preserve">Замість ушкоджених </w:t>
      </w:r>
      <w:r w:rsidR="00A754C4">
        <w:rPr>
          <w:rFonts w:cs="Times New Roman CYR"/>
          <w:color w:val="000000"/>
          <w:sz w:val="28"/>
          <w:szCs w:val="28"/>
        </w:rPr>
        <w:t xml:space="preserve">карт (2 </w:t>
      </w:r>
      <w:proofErr w:type="spellStart"/>
      <w:r w:rsidR="00A754C4">
        <w:rPr>
          <w:rFonts w:cs="Times New Roman CYR"/>
          <w:color w:val="000000"/>
          <w:sz w:val="28"/>
          <w:szCs w:val="28"/>
        </w:rPr>
        <w:t>шт</w:t>
      </w:r>
      <w:proofErr w:type="spellEnd"/>
      <w:r w:rsidR="00A200F3">
        <w:rPr>
          <w:rFonts w:cs="Times New Roman CYR"/>
          <w:color w:val="000000"/>
          <w:sz w:val="28"/>
          <w:szCs w:val="28"/>
        </w:rPr>
        <w:t xml:space="preserve"> -</w:t>
      </w:r>
      <w:r w:rsidR="00A200F3">
        <w:rPr>
          <w:rFonts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</w:rPr>
        <w:t>звукові</w:t>
      </w:r>
      <w:proofErr w:type="spellEnd"/>
      <w:r w:rsidR="00A200F3">
        <w:rPr>
          <w:rFonts w:cs="Times New Roman CYR"/>
          <w:color w:val="000000"/>
          <w:sz w:val="28"/>
          <w:szCs w:val="28"/>
        </w:rPr>
        <w:t xml:space="preserve"> колонки, 19 </w:t>
      </w:r>
      <w:proofErr w:type="spellStart"/>
      <w:r w:rsidR="00A754C4">
        <w:rPr>
          <w:rFonts w:cs="Times New Roman CYR"/>
          <w:color w:val="000000"/>
          <w:sz w:val="28"/>
          <w:szCs w:val="28"/>
        </w:rPr>
        <w:t>шт</w:t>
      </w:r>
      <w:proofErr w:type="spellEnd"/>
      <w:r w:rsidR="00A754C4">
        <w:rPr>
          <w:rFonts w:cs="Times New Roman CYR"/>
          <w:color w:val="000000"/>
          <w:sz w:val="28"/>
          <w:szCs w:val="28"/>
        </w:rPr>
        <w:t xml:space="preserve"> – </w:t>
      </w:r>
      <w:r>
        <w:rPr>
          <w:rFonts w:cs="Times New Roman CYR"/>
          <w:color w:val="000000"/>
          <w:sz w:val="28"/>
          <w:szCs w:val="28"/>
          <w:lang w:val="uk-UA"/>
        </w:rPr>
        <w:t xml:space="preserve">місця де були </w:t>
      </w:r>
      <w:r w:rsidR="003945B7">
        <w:rPr>
          <w:rFonts w:cs="Times New Roman CYR"/>
          <w:color w:val="000000"/>
          <w:sz w:val="28"/>
          <w:szCs w:val="28"/>
          <w:lang w:val="uk-UA"/>
        </w:rPr>
        <w:t>змонтовані світильники )</w:t>
      </w:r>
    </w:p>
    <w:p w:rsidR="00B837E5" w:rsidRPr="00B837E5" w:rsidRDefault="00B837E5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 xml:space="preserve">В </w:t>
      </w:r>
      <w:r w:rsidR="003A2603">
        <w:rPr>
          <w:rFonts w:cs="Times New Roman CYR"/>
          <w:color w:val="000000"/>
          <w:sz w:val="28"/>
          <w:szCs w:val="28"/>
          <w:lang w:val="uk-UA"/>
        </w:rPr>
        <w:t>за</w:t>
      </w:r>
      <w:proofErr w:type="gramEnd"/>
      <w:r w:rsidR="003A2603">
        <w:rPr>
          <w:rFonts w:cs="Times New Roman CYR"/>
          <w:color w:val="000000"/>
          <w:sz w:val="28"/>
          <w:szCs w:val="28"/>
          <w:lang w:val="uk-UA"/>
        </w:rPr>
        <w:t xml:space="preserve"> стельовому</w:t>
      </w:r>
      <w:r w:rsidR="003945B7">
        <w:rPr>
          <w:rFonts w:cs="Times New Roman CYR"/>
          <w:color w:val="000000"/>
          <w:sz w:val="28"/>
          <w:szCs w:val="28"/>
          <w:lang w:val="uk-UA"/>
        </w:rPr>
        <w:t xml:space="preserve"> просторі демонтуємо </w:t>
      </w:r>
      <w:proofErr w:type="spellStart"/>
      <w:r>
        <w:rPr>
          <w:rFonts w:cs="Times New Roman CYR"/>
          <w:color w:val="000000"/>
          <w:sz w:val="28"/>
          <w:szCs w:val="28"/>
          <w:lang w:val="en-US"/>
        </w:rPr>
        <w:t>WiFi</w:t>
      </w:r>
      <w:proofErr w:type="spellEnd"/>
      <w:r w:rsidRPr="00B837E5">
        <w:rPr>
          <w:rFonts w:cs="Times New Roman CYR"/>
          <w:color w:val="000000"/>
          <w:sz w:val="28"/>
          <w:szCs w:val="28"/>
        </w:rPr>
        <w:t xml:space="preserve"> </w:t>
      </w:r>
      <w:r w:rsidR="008021BD">
        <w:rPr>
          <w:rFonts w:cs="Times New Roman CYR"/>
          <w:color w:val="000000"/>
          <w:sz w:val="28"/>
          <w:szCs w:val="28"/>
        </w:rPr>
        <w:t>роутер. Переда</w:t>
      </w:r>
      <w:r w:rsidR="008021BD">
        <w:rPr>
          <w:rFonts w:cs="Times New Roman CYR"/>
          <w:color w:val="000000"/>
          <w:sz w:val="28"/>
          <w:szCs w:val="28"/>
          <w:lang w:val="uk-UA"/>
        </w:rPr>
        <w:t>є</w:t>
      </w:r>
      <w:r>
        <w:rPr>
          <w:rFonts w:cs="Times New Roman CYR"/>
          <w:color w:val="000000"/>
          <w:sz w:val="28"/>
          <w:szCs w:val="28"/>
        </w:rPr>
        <w:t>м</w:t>
      </w:r>
      <w:r w:rsidR="003945B7">
        <w:rPr>
          <w:rFonts w:cs="Times New Roman CYR"/>
          <w:color w:val="000000"/>
          <w:sz w:val="28"/>
          <w:szCs w:val="28"/>
          <w:lang w:val="uk-UA"/>
        </w:rPr>
        <w:t>о</w:t>
      </w:r>
      <w:r w:rsidR="003945B7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3945B7">
        <w:rPr>
          <w:rFonts w:cs="Times New Roman CYR"/>
          <w:color w:val="000000"/>
          <w:sz w:val="28"/>
          <w:szCs w:val="28"/>
        </w:rPr>
        <w:t>керівнику</w:t>
      </w:r>
      <w:proofErr w:type="spellEnd"/>
      <w:r w:rsidR="003945B7">
        <w:rPr>
          <w:rFonts w:cs="Times New Roman CYR"/>
          <w:color w:val="000000"/>
          <w:sz w:val="28"/>
          <w:szCs w:val="28"/>
        </w:rPr>
        <w:t xml:space="preserve"> магазину</w:t>
      </w:r>
      <w:r>
        <w:rPr>
          <w:rFonts w:cs="Times New Roman CYR"/>
          <w:color w:val="000000"/>
          <w:sz w:val="28"/>
          <w:szCs w:val="28"/>
        </w:rPr>
        <w:t>.</w:t>
      </w:r>
    </w:p>
    <w:p w:rsidR="00596D74" w:rsidRDefault="00596D74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Default="003945B7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Стіни</w:t>
      </w:r>
      <w:proofErr w:type="spellEnd"/>
    </w:p>
    <w:p w:rsidR="00D60B23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uk-UA"/>
        </w:rPr>
        <w:t xml:space="preserve">Демонтуємо мебель та обладнання </w:t>
      </w:r>
      <w:r w:rsidR="00D60B23">
        <w:rPr>
          <w:color w:val="000000"/>
          <w:sz w:val="28"/>
          <w:szCs w:val="28"/>
          <w:highlight w:val="white"/>
        </w:rPr>
        <w:t>–</w:t>
      </w:r>
      <w:r w:rsidR="00B72233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  <w:lang w:val="uk-UA"/>
        </w:rPr>
        <w:t>згідно проекту</w:t>
      </w:r>
      <w:r w:rsidR="00D60B23">
        <w:rPr>
          <w:color w:val="000000"/>
          <w:sz w:val="28"/>
          <w:szCs w:val="28"/>
          <w:highlight w:val="white"/>
        </w:rPr>
        <w:t xml:space="preserve">. </w:t>
      </w:r>
    </w:p>
    <w:p w:rsidR="00A200F3" w:rsidRPr="001361E2" w:rsidRDefault="00A200F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  <w:highlight w:val="white"/>
        </w:rPr>
      </w:pPr>
    </w:p>
    <w:tbl>
      <w:tblPr>
        <w:tblW w:w="6799" w:type="dxa"/>
        <w:tblLook w:val="04A0" w:firstRow="1" w:lastRow="0" w:firstColumn="1" w:lastColumn="0" w:noHBand="0" w:noVBand="1"/>
      </w:tblPr>
      <w:tblGrid>
        <w:gridCol w:w="5524"/>
        <w:gridCol w:w="558"/>
        <w:gridCol w:w="717"/>
      </w:tblGrid>
      <w:tr w:rsidR="001361E2" w:rsidRPr="001361E2" w:rsidTr="00A200F3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uk-UA"/>
              </w:rPr>
              <w:t xml:space="preserve">Настінна </w:t>
            </w:r>
            <w:r w:rsidR="00A200F3" w:rsidRPr="001361E2">
              <w:rPr>
                <w:rFonts w:cs="Calibri"/>
              </w:rPr>
              <w:t xml:space="preserve"> панель 600мм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2,00</w:t>
            </w:r>
          </w:p>
        </w:tc>
      </w:tr>
      <w:tr w:rsidR="001361E2" w:rsidRPr="001361E2" w:rsidTr="00A200F3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Стіл</w:t>
            </w:r>
            <w:proofErr w:type="spellEnd"/>
            <w:r w:rsidR="00A200F3" w:rsidRPr="001361E2">
              <w:rPr>
                <w:rFonts w:cs="Calibri"/>
              </w:rPr>
              <w:t xml:space="preserve"> парта 500х500х750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  <w:lang w:val="uk-UA"/>
              </w:rPr>
            </w:pPr>
            <w:r w:rsidRPr="001361E2">
              <w:rPr>
                <w:rFonts w:cs="Calibri"/>
                <w:lang w:val="uk-UA"/>
              </w:rPr>
              <w:t>ШТ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  <w:lang w:val="uk-UA"/>
              </w:rPr>
            </w:pPr>
            <w:r w:rsidRPr="001361E2">
              <w:rPr>
                <w:rFonts w:cs="Calibri"/>
                <w:lang w:val="uk-UA"/>
              </w:rPr>
              <w:t>1,00</w:t>
            </w:r>
          </w:p>
        </w:tc>
      </w:tr>
      <w:tr w:rsidR="001361E2" w:rsidRPr="001361E2" w:rsidTr="00A200F3">
        <w:trPr>
          <w:trHeight w:val="341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Панель для </w:t>
            </w:r>
            <w:r>
              <w:rPr>
                <w:rFonts w:cs="Calibri"/>
                <w:lang w:val="uk-UA"/>
              </w:rPr>
              <w:t>АКС</w:t>
            </w:r>
            <w:r w:rsidR="00A200F3" w:rsidRPr="001361E2">
              <w:rPr>
                <w:rFonts w:cs="Calibri"/>
              </w:rPr>
              <w:t xml:space="preserve"> 600мм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2,00</w:t>
            </w:r>
          </w:p>
        </w:tc>
      </w:tr>
      <w:tr w:rsidR="001361E2" w:rsidRPr="001361E2" w:rsidTr="00A200F3">
        <w:trPr>
          <w:trHeight w:val="30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Настінна</w:t>
            </w:r>
            <w:proofErr w:type="spellEnd"/>
            <w:r w:rsidR="00A200F3" w:rsidRPr="001361E2">
              <w:rPr>
                <w:rFonts w:cs="Calibri"/>
              </w:rPr>
              <w:t xml:space="preserve"> панель 1200мм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1,00</w:t>
            </w:r>
          </w:p>
        </w:tc>
      </w:tr>
      <w:tr w:rsidR="001361E2" w:rsidRPr="001361E2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Стул-табуретка </w:t>
            </w:r>
            <w:proofErr w:type="spellStart"/>
            <w:r>
              <w:rPr>
                <w:rFonts w:cs="Calibri"/>
              </w:rPr>
              <w:t>ви</w:t>
            </w:r>
            <w:r w:rsidR="00A200F3" w:rsidRPr="001361E2">
              <w:rPr>
                <w:rFonts w:cs="Calibri"/>
              </w:rPr>
              <w:t>сокий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2,00</w:t>
            </w:r>
          </w:p>
        </w:tc>
      </w:tr>
      <w:tr w:rsidR="001361E2" w:rsidRPr="001361E2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Стул-табуретка </w:t>
            </w:r>
            <w:proofErr w:type="spellStart"/>
            <w:r>
              <w:rPr>
                <w:rFonts w:cs="Calibri"/>
              </w:rPr>
              <w:t>низький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1,00</w:t>
            </w:r>
          </w:p>
        </w:tc>
      </w:tr>
      <w:tr w:rsidR="001361E2" w:rsidRPr="001361E2" w:rsidTr="00A200F3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Стул </w:t>
            </w:r>
            <w:proofErr w:type="spellStart"/>
            <w:r>
              <w:rPr>
                <w:rFonts w:cs="Calibri"/>
              </w:rPr>
              <w:t>зі</w:t>
            </w:r>
            <w:proofErr w:type="spellEnd"/>
            <w:r>
              <w:rPr>
                <w:rFonts w:cs="Calibri"/>
              </w:rPr>
              <w:t xml:space="preserve"> </w:t>
            </w:r>
            <w:r w:rsidR="00A200F3" w:rsidRPr="001361E2">
              <w:rPr>
                <w:rFonts w:cs="Calibri"/>
              </w:rPr>
              <w:t>спинкой высокий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3,00</w:t>
            </w:r>
          </w:p>
        </w:tc>
      </w:tr>
      <w:tr w:rsidR="001361E2" w:rsidRPr="001361E2" w:rsidTr="00A200F3">
        <w:trPr>
          <w:trHeight w:val="276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Панель для </w:t>
            </w:r>
            <w:r>
              <w:rPr>
                <w:rFonts w:cs="Calibri"/>
                <w:lang w:val="uk-UA"/>
              </w:rPr>
              <w:t>АКС</w:t>
            </w:r>
            <w:r w:rsidR="00A200F3" w:rsidRPr="001361E2">
              <w:rPr>
                <w:rFonts w:cs="Calibri"/>
              </w:rPr>
              <w:t xml:space="preserve"> 1200мм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5,00</w:t>
            </w:r>
          </w:p>
        </w:tc>
      </w:tr>
      <w:tr w:rsidR="001361E2" w:rsidRPr="001361E2" w:rsidTr="00A200F3">
        <w:trPr>
          <w:trHeight w:val="27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Сті</w:t>
            </w:r>
            <w:r w:rsidR="00A200F3" w:rsidRPr="001361E2">
              <w:rPr>
                <w:rFonts w:cs="Calibri"/>
              </w:rPr>
              <w:t>л</w:t>
            </w:r>
            <w:proofErr w:type="spellEnd"/>
            <w:r w:rsidR="00A200F3" w:rsidRPr="001361E2">
              <w:rPr>
                <w:rFonts w:cs="Calibri"/>
              </w:rPr>
              <w:t xml:space="preserve"> круглый ТОП 10, 1000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1,00</w:t>
            </w:r>
          </w:p>
        </w:tc>
      </w:tr>
      <w:tr w:rsidR="001361E2" w:rsidRPr="001361E2" w:rsidTr="00A200F3">
        <w:trPr>
          <w:trHeight w:val="27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3945B7" w:rsidP="00A200F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Стіл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технічної</w:t>
            </w:r>
            <w:proofErr w:type="spellEnd"/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зони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фрі</w:t>
            </w:r>
            <w:r w:rsidR="00A200F3" w:rsidRPr="001361E2">
              <w:rPr>
                <w:rFonts w:cs="Calibri"/>
              </w:rPr>
              <w:t>стендинг_ДСП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rPr>
                <w:rFonts w:cs="Calibri"/>
              </w:rPr>
            </w:pPr>
            <w:r w:rsidRPr="001361E2">
              <w:rPr>
                <w:rFonts w:cs="Calibri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1361E2" w:rsidRDefault="00A200F3" w:rsidP="00A200F3">
            <w:pPr>
              <w:spacing w:after="0" w:line="240" w:lineRule="auto"/>
              <w:jc w:val="right"/>
              <w:rPr>
                <w:rFonts w:cs="Calibri"/>
              </w:rPr>
            </w:pPr>
            <w:r w:rsidRPr="001361E2">
              <w:rPr>
                <w:rFonts w:cs="Calibri"/>
              </w:rPr>
              <w:t>1,00</w:t>
            </w:r>
          </w:p>
        </w:tc>
      </w:tr>
      <w:tr w:rsidR="00A200F3" w:rsidRPr="00A200F3" w:rsidTr="00A200F3">
        <w:trPr>
          <w:trHeight w:val="27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lastRenderedPageBreak/>
              <w:t>Сті</w:t>
            </w:r>
            <w:r w:rsidR="00A200F3" w:rsidRPr="00A200F3">
              <w:rPr>
                <w:rFonts w:cs="Calibri"/>
                <w:color w:val="000000"/>
              </w:rPr>
              <w:t>л</w:t>
            </w:r>
            <w:proofErr w:type="spellEnd"/>
            <w:r w:rsidR="00A200F3" w:rsidRPr="00A200F3">
              <w:rPr>
                <w:rFonts w:cs="Calibri"/>
                <w:color w:val="000000"/>
              </w:rPr>
              <w:t xml:space="preserve"> двухуровневый ДСП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4,00</w:t>
            </w:r>
          </w:p>
        </w:tc>
      </w:tr>
      <w:tr w:rsidR="00A200F3" w:rsidRPr="00A200F3" w:rsidTr="00A200F3">
        <w:trPr>
          <w:trHeight w:val="27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3945B7" w:rsidP="00A200F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Панель для </w:t>
            </w:r>
            <w:r>
              <w:rPr>
                <w:rFonts w:cs="Calibri"/>
                <w:color w:val="000000"/>
                <w:lang w:val="uk-UA"/>
              </w:rPr>
              <w:t>АКС</w:t>
            </w:r>
            <w:r w:rsidR="00A200F3" w:rsidRPr="00A200F3">
              <w:rPr>
                <w:rFonts w:cs="Calibri"/>
                <w:color w:val="000000"/>
              </w:rPr>
              <w:t xml:space="preserve"> </w:t>
            </w:r>
            <w:proofErr w:type="spellStart"/>
            <w:r w:rsidR="00A200F3" w:rsidRPr="00A200F3">
              <w:rPr>
                <w:rFonts w:cs="Calibri"/>
                <w:color w:val="000000"/>
              </w:rPr>
              <w:t>під</w:t>
            </w:r>
            <w:proofErr w:type="spellEnd"/>
            <w:r w:rsidR="00A200F3" w:rsidRPr="00A200F3">
              <w:rPr>
                <w:rFonts w:cs="Calibri"/>
                <w:color w:val="000000"/>
              </w:rPr>
              <w:t xml:space="preserve"> </w:t>
            </w:r>
            <w:proofErr w:type="spellStart"/>
            <w:r w:rsidR="00A200F3" w:rsidRPr="00A200F3">
              <w:rPr>
                <w:rFonts w:cs="Calibri"/>
                <w:color w:val="000000"/>
              </w:rPr>
              <w:t>стіл</w:t>
            </w:r>
            <w:proofErr w:type="spellEnd"/>
            <w:r w:rsidR="00A200F3" w:rsidRPr="00A200F3">
              <w:rPr>
                <w:rFonts w:cs="Calibri"/>
                <w:color w:val="000000"/>
              </w:rPr>
              <w:t xml:space="preserve"> 1250 (ДСП)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3945B7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Обігрівач</w:t>
            </w:r>
            <w:proofErr w:type="spellEnd"/>
            <w:r w:rsidR="00A200F3" w:rsidRPr="00A200F3">
              <w:rPr>
                <w:rFonts w:cs="Calibri"/>
                <w:color w:val="000000"/>
              </w:rPr>
              <w:t xml:space="preserve">  ОС П/Н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2,00</w:t>
            </w:r>
          </w:p>
        </w:tc>
      </w:tr>
      <w:tr w:rsidR="00A200F3" w:rsidRPr="00A200F3" w:rsidTr="00A200F3">
        <w:trPr>
          <w:trHeight w:val="26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00F3">
              <w:rPr>
                <w:rFonts w:cs="Calibri"/>
                <w:color w:val="000000"/>
              </w:rPr>
              <w:t>Телевізор</w:t>
            </w:r>
            <w:proofErr w:type="spellEnd"/>
            <w:r w:rsidRPr="00A200F3">
              <w:rPr>
                <w:rFonts w:cs="Calibri"/>
                <w:color w:val="000000"/>
              </w:rPr>
              <w:t xml:space="preserve"> LCD 55" 4K 4T-C55BJ3EF2NB SHAR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Кріплення</w:t>
            </w:r>
            <w:proofErr w:type="spellEnd"/>
            <w:r>
              <w:rPr>
                <w:rFonts w:cs="Calibri"/>
                <w:color w:val="000000"/>
              </w:rPr>
              <w:t xml:space="preserve"> для TV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Виві</w:t>
            </w:r>
            <w:r w:rsidR="00A200F3" w:rsidRPr="00A200F3">
              <w:rPr>
                <w:rFonts w:cs="Calibri"/>
                <w:color w:val="000000"/>
              </w:rPr>
              <w:t>ска</w:t>
            </w:r>
            <w:proofErr w:type="spellEnd"/>
            <w:r w:rsidR="00A200F3" w:rsidRPr="00A200F3">
              <w:rPr>
                <w:rFonts w:cs="Calibri"/>
                <w:color w:val="000000"/>
              </w:rPr>
              <w:t xml:space="preserve"> - Короб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3945B7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Торцеви</w:t>
            </w:r>
            <w:r w:rsidR="00A200F3" w:rsidRPr="00A200F3">
              <w:rPr>
                <w:rFonts w:cs="Calibri"/>
                <w:color w:val="000000"/>
              </w:rPr>
              <w:t>й</w:t>
            </w:r>
            <w:proofErr w:type="spellEnd"/>
            <w:r w:rsidR="00A200F3" w:rsidRPr="00A200F3">
              <w:rPr>
                <w:rFonts w:cs="Calibri"/>
                <w:color w:val="000000"/>
              </w:rPr>
              <w:t xml:space="preserve"> </w:t>
            </w:r>
            <w:proofErr w:type="spellStart"/>
            <w:r w:rsidR="00A200F3" w:rsidRPr="00A200F3">
              <w:rPr>
                <w:rFonts w:cs="Calibri"/>
                <w:color w:val="000000"/>
              </w:rPr>
              <w:t>лайтбокс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00F3">
              <w:rPr>
                <w:rFonts w:cs="Calibri"/>
                <w:color w:val="000000"/>
              </w:rPr>
              <w:t>Світильник</w:t>
            </w:r>
            <w:proofErr w:type="spellEnd"/>
            <w:r w:rsidRPr="00A200F3">
              <w:rPr>
                <w:rFonts w:cs="Calibri"/>
                <w:color w:val="000000"/>
              </w:rPr>
              <w:t xml:space="preserve"> CEZAR-</w:t>
            </w:r>
            <w:proofErr w:type="spellStart"/>
            <w:r w:rsidRPr="00A200F3">
              <w:rPr>
                <w:rFonts w:cs="Calibri"/>
                <w:color w:val="000000"/>
              </w:rPr>
              <w:t>аТ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19,00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00F3">
              <w:rPr>
                <w:rFonts w:cs="Calibri"/>
                <w:color w:val="000000"/>
              </w:rPr>
              <w:t>Підсилювач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 xml:space="preserve">Колонка </w:t>
            </w:r>
            <w:proofErr w:type="spellStart"/>
            <w:r w:rsidRPr="00A200F3">
              <w:rPr>
                <w:rFonts w:cs="Calibri"/>
                <w:color w:val="000000"/>
              </w:rPr>
              <w:t>звукова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2,00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00F3">
              <w:rPr>
                <w:rFonts w:cs="Calibri"/>
                <w:color w:val="000000"/>
              </w:rPr>
              <w:t>Шафа</w:t>
            </w:r>
            <w:proofErr w:type="spellEnd"/>
            <w:r w:rsidRPr="00A200F3">
              <w:rPr>
                <w:rFonts w:cs="Calibri"/>
                <w:color w:val="000000"/>
              </w:rPr>
              <w:t xml:space="preserve"> </w:t>
            </w:r>
            <w:proofErr w:type="spellStart"/>
            <w:r w:rsidRPr="00A200F3">
              <w:rPr>
                <w:rFonts w:cs="Calibri"/>
                <w:color w:val="000000"/>
              </w:rPr>
              <w:t>комутаційна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00F3">
              <w:rPr>
                <w:rFonts w:cs="Calibri"/>
                <w:color w:val="000000"/>
              </w:rPr>
              <w:t>Патч</w:t>
            </w:r>
            <w:proofErr w:type="spellEnd"/>
            <w:r w:rsidRPr="00A200F3">
              <w:rPr>
                <w:rFonts w:cs="Calibri"/>
                <w:color w:val="000000"/>
              </w:rPr>
              <w:t>-панель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00F3">
              <w:rPr>
                <w:rFonts w:cs="Calibri"/>
                <w:color w:val="000000"/>
              </w:rPr>
              <w:t>Стелаж</w:t>
            </w:r>
            <w:proofErr w:type="spellEnd"/>
            <w:r w:rsidRPr="00A200F3">
              <w:rPr>
                <w:rFonts w:cs="Calibri"/>
                <w:color w:val="000000"/>
              </w:rPr>
              <w:t xml:space="preserve"> </w:t>
            </w:r>
            <w:proofErr w:type="spellStart"/>
            <w:r w:rsidRPr="00A200F3">
              <w:rPr>
                <w:rFonts w:cs="Calibri"/>
                <w:color w:val="000000"/>
              </w:rPr>
              <w:t>металевий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 xml:space="preserve">Сейф </w:t>
            </w:r>
            <w:proofErr w:type="spellStart"/>
            <w:r w:rsidRPr="00A200F3">
              <w:rPr>
                <w:rFonts w:cs="Calibri"/>
                <w:color w:val="000000"/>
              </w:rPr>
              <w:t>металевий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Бойлер 10л.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  <w:tr w:rsidR="00A200F3" w:rsidRPr="00A200F3" w:rsidTr="00A200F3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 xml:space="preserve">Теплова </w:t>
            </w:r>
            <w:proofErr w:type="spellStart"/>
            <w:r w:rsidRPr="00A200F3">
              <w:rPr>
                <w:rFonts w:cs="Calibri"/>
                <w:color w:val="000000"/>
              </w:rPr>
              <w:t>завіса</w:t>
            </w:r>
            <w:proofErr w:type="spellEnd"/>
            <w:r w:rsidRPr="00A200F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ШТ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0F3" w:rsidRPr="00A200F3" w:rsidRDefault="00A200F3" w:rsidP="00A200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00F3">
              <w:rPr>
                <w:rFonts w:cs="Calibri"/>
                <w:color w:val="000000"/>
              </w:rPr>
              <w:t>1,00</w:t>
            </w:r>
          </w:p>
        </w:tc>
      </w:tr>
    </w:tbl>
    <w:p w:rsidR="008021BD" w:rsidRDefault="008021BD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</w:p>
    <w:p w:rsidR="00D60B23" w:rsidRDefault="00D60B2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Демонтаж </w:t>
      </w:r>
      <w:r w:rsidR="008021BD">
        <w:rPr>
          <w:color w:val="000000"/>
          <w:sz w:val="28"/>
          <w:szCs w:val="28"/>
          <w:highlight w:val="white"/>
          <w:lang w:val="uk-UA"/>
        </w:rPr>
        <w:t>виконати обережно зі збереженням меблів,</w:t>
      </w:r>
      <w:r w:rsidR="00EC3702">
        <w:rPr>
          <w:color w:val="000000"/>
          <w:sz w:val="28"/>
          <w:szCs w:val="28"/>
          <w:highlight w:val="white"/>
          <w:lang w:val="uk-UA"/>
        </w:rPr>
        <w:t xml:space="preserve"> </w:t>
      </w:r>
      <w:r w:rsidR="008021BD">
        <w:rPr>
          <w:color w:val="000000"/>
          <w:sz w:val="28"/>
          <w:szCs w:val="28"/>
          <w:highlight w:val="white"/>
          <w:lang w:val="uk-UA"/>
        </w:rPr>
        <w:t>обладнання та покриття стін</w:t>
      </w:r>
      <w:r>
        <w:rPr>
          <w:color w:val="000000"/>
          <w:sz w:val="28"/>
          <w:szCs w:val="28"/>
          <w:highlight w:val="white"/>
        </w:rPr>
        <w:t>.</w:t>
      </w:r>
    </w:p>
    <w:p w:rsidR="00F1402C" w:rsidRDefault="008021BD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uk-UA"/>
        </w:rPr>
        <w:t xml:space="preserve">Обладнання та меблі </w:t>
      </w:r>
      <w:r w:rsidR="009839F5">
        <w:rPr>
          <w:color w:val="000000"/>
          <w:sz w:val="28"/>
          <w:szCs w:val="28"/>
          <w:highlight w:val="white"/>
          <w:lang w:val="uk-UA"/>
        </w:rPr>
        <w:t>п</w:t>
      </w:r>
      <w:r>
        <w:rPr>
          <w:color w:val="000000"/>
          <w:sz w:val="28"/>
          <w:szCs w:val="28"/>
          <w:highlight w:val="white"/>
          <w:lang w:val="uk-UA"/>
        </w:rPr>
        <w:t>еревозити в кузові авто в вертикальному стані для фіксації використовувати стяжні ремені</w:t>
      </w:r>
      <w:r w:rsidR="00F1402C">
        <w:rPr>
          <w:color w:val="000000"/>
          <w:sz w:val="28"/>
          <w:szCs w:val="28"/>
          <w:highlight w:val="white"/>
        </w:rPr>
        <w:t>.</w:t>
      </w:r>
    </w:p>
    <w:p w:rsidR="003945B7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highlight w:val="white"/>
          <w:lang w:val="uk-UA"/>
        </w:rPr>
        <w:t xml:space="preserve">Місця кріплення панелей (отвори) </w:t>
      </w:r>
      <w:proofErr w:type="spellStart"/>
      <w:r>
        <w:rPr>
          <w:color w:val="000000"/>
          <w:sz w:val="28"/>
          <w:szCs w:val="28"/>
          <w:highlight w:val="white"/>
          <w:lang w:val="uk-UA"/>
        </w:rPr>
        <w:t>підшпаклювати</w:t>
      </w:r>
      <w:proofErr w:type="spellEnd"/>
      <w:r>
        <w:rPr>
          <w:color w:val="000000"/>
          <w:sz w:val="28"/>
          <w:szCs w:val="28"/>
          <w:highlight w:val="white"/>
          <w:lang w:val="uk-UA"/>
        </w:rPr>
        <w:t xml:space="preserve"> та підфарбувати в білий тон існуючих стін.</w:t>
      </w:r>
    </w:p>
    <w:p w:rsidR="003945B7" w:rsidRPr="003945B7" w:rsidRDefault="003945B7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highlight w:val="white"/>
          <w:lang w:val="uk-UA"/>
        </w:rPr>
        <w:t>Красну стіну повністю перефарбувати в білий тон стін.</w:t>
      </w:r>
    </w:p>
    <w:p w:rsidR="003E0AED" w:rsidRDefault="003E0AED" w:rsidP="00D355E4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F24EE9" w:rsidRDefault="003945B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ЩН не </w:t>
      </w:r>
      <w:proofErr w:type="spellStart"/>
      <w:r>
        <w:rPr>
          <w:rFonts w:cs="Times New Roman CYR"/>
          <w:color w:val="000000"/>
          <w:sz w:val="28"/>
          <w:szCs w:val="28"/>
        </w:rPr>
        <w:t>демонтується</w:t>
      </w:r>
      <w:proofErr w:type="spellEnd"/>
    </w:p>
    <w:p w:rsidR="00CC635A" w:rsidRDefault="003945B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>Існуючий лічильник е</w:t>
      </w:r>
      <w:proofErr w:type="spellStart"/>
      <w:r>
        <w:rPr>
          <w:rFonts w:cs="Times New Roman CYR"/>
          <w:color w:val="000000"/>
          <w:sz w:val="28"/>
          <w:szCs w:val="28"/>
        </w:rPr>
        <w:t>лектрое</w:t>
      </w:r>
      <w:r w:rsidR="00150F93">
        <w:rPr>
          <w:rFonts w:cs="Times New Roman CYR"/>
          <w:color w:val="000000"/>
          <w:sz w:val="28"/>
          <w:szCs w:val="28"/>
        </w:rPr>
        <w:t>нерг</w:t>
      </w:r>
      <w:r>
        <w:rPr>
          <w:rFonts w:cs="Times New Roman CYR"/>
          <w:color w:val="000000"/>
          <w:sz w:val="28"/>
          <w:szCs w:val="28"/>
          <w:lang w:val="uk-UA"/>
        </w:rPr>
        <w:t>ії</w:t>
      </w:r>
      <w:proofErr w:type="spellEnd"/>
      <w:r w:rsidR="00150F93">
        <w:rPr>
          <w:rFonts w:cs="Times New Roman CYR"/>
          <w:color w:val="000000"/>
          <w:sz w:val="28"/>
          <w:szCs w:val="28"/>
        </w:rPr>
        <w:t xml:space="preserve"> </w:t>
      </w:r>
      <w:r w:rsidR="00F24EE9">
        <w:rPr>
          <w:rFonts w:cs="Times New Roman CYR"/>
          <w:color w:val="000000"/>
          <w:sz w:val="28"/>
          <w:szCs w:val="28"/>
        </w:rPr>
        <w:t>не демонтируем</w:t>
      </w:r>
      <w:r w:rsidR="00CC635A">
        <w:rPr>
          <w:rFonts w:cs="Times New Roman CYR"/>
          <w:color w:val="000000"/>
          <w:sz w:val="28"/>
          <w:szCs w:val="28"/>
        </w:rPr>
        <w:t xml:space="preserve">. </w:t>
      </w:r>
    </w:p>
    <w:p w:rsidR="00A200F3" w:rsidRDefault="00D355E4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proofErr w:type="spellStart"/>
      <w:r>
        <w:rPr>
          <w:rFonts w:cs="Times New Roman CYR"/>
          <w:color w:val="000000"/>
          <w:sz w:val="28"/>
          <w:szCs w:val="28"/>
        </w:rPr>
        <w:t>Вводн</w:t>
      </w:r>
      <w:proofErr w:type="spellEnd"/>
      <w:r w:rsidR="00A11F58">
        <w:rPr>
          <w:rFonts w:cs="Times New Roman CYR"/>
          <w:color w:val="000000"/>
          <w:sz w:val="28"/>
          <w:szCs w:val="28"/>
          <w:lang w:val="uk-UA"/>
        </w:rPr>
        <w:t>і</w:t>
      </w:r>
      <w:r w:rsidR="00A11F58">
        <w:rPr>
          <w:rFonts w:cs="Times New Roman CYR"/>
          <w:color w:val="000000"/>
          <w:sz w:val="28"/>
          <w:szCs w:val="28"/>
        </w:rPr>
        <w:t xml:space="preserve"> автоматы не </w:t>
      </w:r>
      <w:proofErr w:type="spellStart"/>
      <w:r w:rsidR="00A11F58">
        <w:rPr>
          <w:rFonts w:cs="Times New Roman CYR"/>
          <w:color w:val="000000"/>
          <w:sz w:val="28"/>
          <w:szCs w:val="28"/>
        </w:rPr>
        <w:t>демонтуємо</w:t>
      </w:r>
      <w:proofErr w:type="spellEnd"/>
      <w:r>
        <w:rPr>
          <w:rFonts w:cs="Times New Roman CYR"/>
          <w:color w:val="000000"/>
          <w:sz w:val="28"/>
          <w:szCs w:val="28"/>
        </w:rPr>
        <w:t>.</w:t>
      </w:r>
    </w:p>
    <w:p w:rsidR="00C05EFF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A11F58">
        <w:rPr>
          <w:rFonts w:cs="Times New Roman CYR"/>
          <w:color w:val="000000"/>
          <w:sz w:val="28"/>
          <w:szCs w:val="28"/>
          <w:lang w:val="uk-UA"/>
        </w:rPr>
        <w:t>ки, вимикачі в торгі</w:t>
      </w:r>
      <w:r w:rsidR="00C05EFF">
        <w:rPr>
          <w:rFonts w:cs="Times New Roman CYR"/>
          <w:color w:val="000000"/>
          <w:sz w:val="28"/>
          <w:szCs w:val="28"/>
          <w:lang w:val="uk-UA"/>
        </w:rPr>
        <w:t>в</w:t>
      </w:r>
      <w:r w:rsidR="00A11F58">
        <w:rPr>
          <w:rFonts w:cs="Times New Roman CYR"/>
          <w:color w:val="000000"/>
          <w:sz w:val="28"/>
          <w:szCs w:val="28"/>
          <w:lang w:val="uk-UA"/>
        </w:rPr>
        <w:t>ельному залі</w:t>
      </w:r>
      <w:r w:rsidR="00C05EFF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A11F58">
        <w:rPr>
          <w:rFonts w:cs="Times New Roman CYR"/>
          <w:color w:val="000000"/>
          <w:sz w:val="28"/>
          <w:szCs w:val="28"/>
          <w:lang w:val="uk-UA"/>
        </w:rPr>
        <w:t>та підсобному приміщенні не демонтуємо</w:t>
      </w:r>
      <w:r w:rsidR="00C05EFF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C05EFF" w:rsidRDefault="00C05EF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>Демонт</w:t>
      </w:r>
      <w:r w:rsidR="00A11F58">
        <w:rPr>
          <w:rFonts w:cs="Times New Roman CYR"/>
          <w:color w:val="000000"/>
          <w:sz w:val="28"/>
          <w:szCs w:val="28"/>
          <w:lang w:val="uk-UA"/>
        </w:rPr>
        <w:t>уємо ком</w:t>
      </w:r>
      <w:r>
        <w:rPr>
          <w:rFonts w:cs="Times New Roman CYR"/>
          <w:color w:val="000000"/>
          <w:sz w:val="28"/>
          <w:szCs w:val="28"/>
          <w:lang w:val="uk-UA"/>
        </w:rPr>
        <w:t>утац</w:t>
      </w:r>
      <w:r w:rsidR="00A11F58">
        <w:rPr>
          <w:rFonts w:cs="Times New Roman CYR"/>
          <w:color w:val="000000"/>
          <w:sz w:val="28"/>
          <w:szCs w:val="28"/>
          <w:lang w:val="uk-UA"/>
        </w:rPr>
        <w:t>ійну шафу</w:t>
      </w:r>
      <w:r>
        <w:rPr>
          <w:rFonts w:cs="Times New Roman CYR"/>
          <w:color w:val="000000"/>
          <w:sz w:val="28"/>
          <w:szCs w:val="28"/>
          <w:lang w:val="uk-UA"/>
        </w:rPr>
        <w:t xml:space="preserve"> (</w:t>
      </w:r>
      <w:proofErr w:type="spellStart"/>
      <w:r w:rsidR="00A11F58">
        <w:rPr>
          <w:rFonts w:cs="Times New Roman CYR"/>
          <w:color w:val="000000"/>
          <w:sz w:val="28"/>
          <w:szCs w:val="28"/>
          <w:highlight w:val="white"/>
        </w:rPr>
        <w:t>і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нтернет</w:t>
      </w:r>
      <w:proofErr w:type="spellEnd"/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щит - </w:t>
      </w:r>
      <w:r>
        <w:rPr>
          <w:rFonts w:cs="ArialMT"/>
          <w:sz w:val="28"/>
          <w:szCs w:val="28"/>
        </w:rPr>
        <w:t xml:space="preserve">19" </w:t>
      </w:r>
      <w:r w:rsidR="007C46A0">
        <w:rPr>
          <w:rFonts w:cs="ArialMT"/>
          <w:sz w:val="28"/>
          <w:szCs w:val="28"/>
        </w:rPr>
        <w:t>650х450х600)</w:t>
      </w:r>
      <w:r>
        <w:rPr>
          <w:rFonts w:cs="ArialMT"/>
          <w:sz w:val="28"/>
          <w:szCs w:val="28"/>
        </w:rPr>
        <w:t xml:space="preserve"> </w:t>
      </w:r>
      <w:r w:rsidR="00A11F58">
        <w:rPr>
          <w:rFonts w:cs="ArialMT"/>
          <w:sz w:val="28"/>
          <w:szCs w:val="28"/>
          <w:lang w:val="uk-UA"/>
        </w:rPr>
        <w:t xml:space="preserve">з обладнанням </w:t>
      </w:r>
      <w:r>
        <w:rPr>
          <w:rFonts w:cs="ArialMT"/>
          <w:sz w:val="28"/>
          <w:szCs w:val="28"/>
        </w:rPr>
        <w:t xml:space="preserve"> - </w:t>
      </w:r>
      <w:proofErr w:type="spellStart"/>
      <w:r w:rsidRPr="00C05EFF">
        <w:rPr>
          <w:rFonts w:cs="ArialMT"/>
          <w:sz w:val="28"/>
          <w:szCs w:val="28"/>
        </w:rPr>
        <w:t>Patch</w:t>
      </w:r>
      <w:proofErr w:type="spellEnd"/>
      <w:r w:rsidRPr="00C05EFF">
        <w:rPr>
          <w:rFonts w:cs="ArialMT"/>
          <w:sz w:val="28"/>
          <w:szCs w:val="28"/>
        </w:rPr>
        <w:t xml:space="preserve"> </w:t>
      </w:r>
      <w:proofErr w:type="spellStart"/>
      <w:r w:rsidRPr="00C05EFF">
        <w:rPr>
          <w:rFonts w:cs="ArialMT"/>
          <w:sz w:val="28"/>
          <w:szCs w:val="28"/>
        </w:rPr>
        <w:t>Panel</w:t>
      </w:r>
      <w:proofErr w:type="spellEnd"/>
      <w:r w:rsidRPr="00C05EFF">
        <w:rPr>
          <w:rFonts w:cs="ArialMT"/>
          <w:sz w:val="28"/>
          <w:szCs w:val="28"/>
        </w:rPr>
        <w:t>, 24xRJ45, DG+, 568A/B, Блок 19" на 9 роз. 16А</w:t>
      </w:r>
    </w:p>
    <w:p w:rsidR="00661426" w:rsidRDefault="00A11F5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  <w:lang w:val="uk-UA"/>
        </w:rPr>
        <w:t>Демонтуємо</w:t>
      </w:r>
      <w:r w:rsidR="000172CA">
        <w:rPr>
          <w:rFonts w:cs="ArialMT"/>
          <w:sz w:val="28"/>
          <w:szCs w:val="28"/>
          <w:lang w:val="uk-UA"/>
        </w:rPr>
        <w:t xml:space="preserve"> </w:t>
      </w:r>
      <w:proofErr w:type="spellStart"/>
      <w:r>
        <w:rPr>
          <w:rFonts w:cs="ArialMT"/>
          <w:sz w:val="28"/>
          <w:szCs w:val="28"/>
        </w:rPr>
        <w:t>теплову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>
        <w:rPr>
          <w:rFonts w:cs="ArialMT"/>
          <w:sz w:val="28"/>
          <w:szCs w:val="28"/>
        </w:rPr>
        <w:t>завісу</w:t>
      </w:r>
      <w:proofErr w:type="spellEnd"/>
      <w:r>
        <w:rPr>
          <w:rFonts w:cs="ArialMT"/>
          <w:sz w:val="28"/>
          <w:szCs w:val="28"/>
        </w:rPr>
        <w:t xml:space="preserve"> над </w:t>
      </w:r>
      <w:proofErr w:type="spellStart"/>
      <w:r>
        <w:rPr>
          <w:rFonts w:cs="ArialMT"/>
          <w:sz w:val="28"/>
          <w:szCs w:val="28"/>
        </w:rPr>
        <w:t>вхідними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>
        <w:rPr>
          <w:rFonts w:cs="ArialMT"/>
          <w:sz w:val="28"/>
          <w:szCs w:val="28"/>
        </w:rPr>
        <w:t>дверима</w:t>
      </w:r>
      <w:proofErr w:type="spellEnd"/>
      <w:r w:rsidR="000172CA">
        <w:rPr>
          <w:rFonts w:cs="ArialMT"/>
          <w:sz w:val="28"/>
          <w:szCs w:val="28"/>
        </w:rPr>
        <w:t>.</w:t>
      </w:r>
    </w:p>
    <w:p w:rsidR="000172CA" w:rsidRDefault="00A11F5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>
        <w:rPr>
          <w:rFonts w:cs="ArialMT"/>
          <w:sz w:val="28"/>
          <w:szCs w:val="28"/>
        </w:rPr>
        <w:t>Демонтуємо</w:t>
      </w:r>
      <w:proofErr w:type="spellEnd"/>
      <w:r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  <w:lang w:val="uk-UA"/>
        </w:rPr>
        <w:t xml:space="preserve">електричні </w:t>
      </w:r>
      <w:proofErr w:type="spellStart"/>
      <w:r>
        <w:rPr>
          <w:rFonts w:cs="ArialMT"/>
          <w:sz w:val="28"/>
          <w:szCs w:val="28"/>
        </w:rPr>
        <w:t>настінні</w:t>
      </w:r>
      <w:proofErr w:type="spellEnd"/>
      <w:r w:rsidR="000172CA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  <w:lang w:val="uk-UA"/>
        </w:rPr>
        <w:t xml:space="preserve">обігрівачі </w:t>
      </w:r>
      <w:r w:rsidR="000172CA">
        <w:rPr>
          <w:rFonts w:cs="ArialMT"/>
          <w:sz w:val="28"/>
          <w:szCs w:val="28"/>
        </w:rPr>
        <w:t>торг</w:t>
      </w:r>
      <w:proofErr w:type="spellStart"/>
      <w:r>
        <w:rPr>
          <w:rFonts w:cs="ArialMT"/>
          <w:sz w:val="28"/>
          <w:szCs w:val="28"/>
          <w:lang w:val="uk-UA"/>
        </w:rPr>
        <w:t>івельному</w:t>
      </w:r>
      <w:proofErr w:type="spellEnd"/>
      <w:r>
        <w:rPr>
          <w:rFonts w:cs="ArialMT"/>
          <w:sz w:val="28"/>
          <w:szCs w:val="28"/>
          <w:lang w:val="uk-UA"/>
        </w:rPr>
        <w:t xml:space="preserve"> </w:t>
      </w:r>
      <w:proofErr w:type="spellStart"/>
      <w:r>
        <w:rPr>
          <w:rFonts w:cs="ArialMT"/>
          <w:sz w:val="28"/>
          <w:szCs w:val="28"/>
        </w:rPr>
        <w:t>залі</w:t>
      </w:r>
      <w:proofErr w:type="spellEnd"/>
      <w:r>
        <w:rPr>
          <w:rFonts w:cs="ArialMT"/>
          <w:sz w:val="28"/>
          <w:szCs w:val="28"/>
          <w:lang w:val="uk-UA"/>
        </w:rPr>
        <w:t xml:space="preserve"> – 2 </w:t>
      </w:r>
      <w:proofErr w:type="spellStart"/>
      <w:r>
        <w:rPr>
          <w:rFonts w:cs="ArialMT"/>
          <w:sz w:val="28"/>
          <w:szCs w:val="28"/>
          <w:lang w:val="uk-UA"/>
        </w:rPr>
        <w:t>шт</w:t>
      </w:r>
      <w:proofErr w:type="spellEnd"/>
      <w:r w:rsidR="000172CA">
        <w:rPr>
          <w:rFonts w:cs="ArialMT"/>
          <w:sz w:val="28"/>
          <w:szCs w:val="28"/>
        </w:rPr>
        <w:t>.</w:t>
      </w:r>
    </w:p>
    <w:p w:rsidR="000172CA" w:rsidRPr="000172CA" w:rsidRDefault="00A11F5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proofErr w:type="gramStart"/>
      <w:r>
        <w:rPr>
          <w:rFonts w:cs="ArialMT"/>
          <w:sz w:val="28"/>
          <w:szCs w:val="28"/>
        </w:rPr>
        <w:t>Демонтуємо</w:t>
      </w:r>
      <w:proofErr w:type="spellEnd"/>
      <w:r>
        <w:rPr>
          <w:rFonts w:cs="ArialMT"/>
          <w:sz w:val="28"/>
          <w:szCs w:val="28"/>
        </w:rPr>
        <w:t xml:space="preserve"> </w:t>
      </w:r>
      <w:r w:rsidR="000172CA">
        <w:rPr>
          <w:rFonts w:cs="ArialMT"/>
          <w:sz w:val="28"/>
          <w:szCs w:val="28"/>
        </w:rPr>
        <w:t xml:space="preserve"> бойлер</w:t>
      </w:r>
      <w:proofErr w:type="gramEnd"/>
      <w:r w:rsidR="000172CA">
        <w:rPr>
          <w:rFonts w:cs="ArialMT"/>
          <w:sz w:val="28"/>
          <w:szCs w:val="28"/>
        </w:rPr>
        <w:t xml:space="preserve"> в сан</w:t>
      </w:r>
      <w:proofErr w:type="spellStart"/>
      <w:r>
        <w:rPr>
          <w:rFonts w:cs="ArialMT"/>
          <w:sz w:val="28"/>
          <w:szCs w:val="28"/>
          <w:lang w:val="uk-UA"/>
        </w:rPr>
        <w:t>вузлі</w:t>
      </w:r>
      <w:proofErr w:type="spellEnd"/>
      <w:r w:rsidR="000172CA">
        <w:rPr>
          <w:rFonts w:cs="ArialMT"/>
          <w:sz w:val="28"/>
          <w:szCs w:val="28"/>
        </w:rPr>
        <w:t>.</w:t>
      </w:r>
    </w:p>
    <w:p w:rsidR="00661426" w:rsidRDefault="00A11F5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  <w:lang w:val="uk-UA"/>
        </w:rPr>
        <w:t>Усе обладнання надійно пакується та відправляється на склад для зберігання.</w:t>
      </w:r>
    </w:p>
    <w:p w:rsidR="00C05EFF" w:rsidRDefault="00C05EF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 w:rsidR="00A11F58">
        <w:rPr>
          <w:rFonts w:cs="Times New Roman CYR"/>
          <w:b/>
          <w:bCs/>
          <w:color w:val="000000"/>
          <w:sz w:val="28"/>
          <w:szCs w:val="28"/>
          <w:highlight w:val="white"/>
        </w:rPr>
        <w:t>безпека</w:t>
      </w:r>
      <w:proofErr w:type="spellEnd"/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t>В торговом</w:t>
      </w:r>
      <w:r w:rsidR="00A11F58">
        <w:rPr>
          <w:rFonts w:cs="Times New Roman CYR"/>
          <w:color w:val="000000"/>
          <w:sz w:val="28"/>
          <w:szCs w:val="28"/>
          <w:lang w:val="uk-UA"/>
        </w:rPr>
        <w:t>у</w:t>
      </w:r>
      <w:r w:rsidR="00A11F58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A11F58">
        <w:rPr>
          <w:rFonts w:cs="Times New Roman CYR"/>
          <w:color w:val="000000"/>
          <w:sz w:val="28"/>
          <w:szCs w:val="28"/>
        </w:rPr>
        <w:t>залі</w:t>
      </w:r>
      <w:proofErr w:type="spellEnd"/>
      <w:r w:rsidR="00A11F58"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 w:rsidR="00A11F58">
        <w:rPr>
          <w:rFonts w:cs="Times New Roman CYR"/>
          <w:color w:val="000000"/>
          <w:sz w:val="28"/>
          <w:szCs w:val="28"/>
        </w:rPr>
        <w:t xml:space="preserve">і  </w:t>
      </w:r>
      <w:proofErr w:type="spellStart"/>
      <w:r w:rsidR="00A11F58">
        <w:rPr>
          <w:rFonts w:cs="Times New Roman CYR"/>
          <w:color w:val="000000"/>
          <w:sz w:val="28"/>
          <w:szCs w:val="28"/>
        </w:rPr>
        <w:t>пі</w:t>
      </w:r>
      <w:r w:rsidR="007F7010">
        <w:rPr>
          <w:rFonts w:cs="Times New Roman CYR"/>
          <w:color w:val="000000"/>
          <w:sz w:val="28"/>
          <w:szCs w:val="28"/>
        </w:rPr>
        <w:t>дсобном</w:t>
      </w:r>
      <w:proofErr w:type="spellEnd"/>
      <w:r w:rsidR="00A11F58">
        <w:rPr>
          <w:rFonts w:cs="Times New Roman CYR"/>
          <w:color w:val="000000"/>
          <w:sz w:val="28"/>
          <w:szCs w:val="28"/>
          <w:lang w:val="uk-UA"/>
        </w:rPr>
        <w:t>у</w:t>
      </w:r>
      <w:proofErr w:type="gramEnd"/>
      <w:r w:rsidR="000756E1">
        <w:rPr>
          <w:rFonts w:cs="Times New Roman CYR"/>
          <w:color w:val="000000"/>
          <w:sz w:val="28"/>
          <w:szCs w:val="28"/>
          <w:lang w:val="uk-UA"/>
        </w:rPr>
        <w:t xml:space="preserve"> приміщенні виконати демонтаж вогнегасників - </w:t>
      </w:r>
      <w:r w:rsidR="00EB1208">
        <w:rPr>
          <w:rFonts w:cs="Times New Roman CYR"/>
          <w:color w:val="000000"/>
          <w:sz w:val="28"/>
          <w:szCs w:val="28"/>
        </w:rPr>
        <w:t>3</w:t>
      </w:r>
      <w:r w:rsidR="007F7010">
        <w:rPr>
          <w:rFonts w:cs="Times New Roman CYR"/>
          <w:color w:val="000000"/>
          <w:sz w:val="28"/>
          <w:szCs w:val="28"/>
        </w:rPr>
        <w:t xml:space="preserve"> </w:t>
      </w:r>
      <w:r w:rsidR="000756E1">
        <w:rPr>
          <w:rFonts w:cs="Times New Roman CYR"/>
          <w:color w:val="000000"/>
          <w:sz w:val="28"/>
          <w:szCs w:val="28"/>
        </w:rPr>
        <w:t>шт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895E3E">
        <w:rPr>
          <w:rFonts w:cs="Times New Roman CYR"/>
          <w:b/>
          <w:bCs/>
          <w:color w:val="000000"/>
          <w:sz w:val="28"/>
          <w:szCs w:val="28"/>
          <w:highlight w:val="white"/>
        </w:rPr>
        <w:t>езпека</w:t>
      </w:r>
      <w:proofErr w:type="spellEnd"/>
    </w:p>
    <w:p w:rsidR="000172CA" w:rsidRDefault="000172CA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Демонт</w:t>
      </w:r>
      <w:r w:rsidR="000756E1">
        <w:rPr>
          <w:rFonts w:cs="Times New Roman CYR"/>
          <w:color w:val="000000"/>
          <w:sz w:val="28"/>
          <w:szCs w:val="28"/>
          <w:highlight w:val="white"/>
          <w:lang w:val="uk-UA"/>
        </w:rPr>
        <w:t>уємо</w:t>
      </w:r>
      <w:proofErr w:type="spellEnd"/>
      <w:r w:rsidR="000756E1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0756E1">
        <w:rPr>
          <w:rFonts w:cs="Times New Roman CYR"/>
          <w:color w:val="000000"/>
          <w:sz w:val="28"/>
          <w:szCs w:val="28"/>
          <w:highlight w:val="white"/>
        </w:rPr>
        <w:t>мет. к</w:t>
      </w:r>
      <w:r w:rsidR="000756E1">
        <w:rPr>
          <w:rFonts w:cs="Times New Roman CYR"/>
          <w:color w:val="000000"/>
          <w:sz w:val="28"/>
          <w:szCs w:val="28"/>
          <w:highlight w:val="white"/>
          <w:lang w:val="uk-UA"/>
        </w:rPr>
        <w:t>а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ркас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рекламного стенда </w:t>
      </w:r>
      <w:r w:rsidR="000756E1">
        <w:rPr>
          <w:rFonts w:cs="Times New Roman CYR"/>
          <w:color w:val="000000"/>
          <w:sz w:val="28"/>
          <w:szCs w:val="28"/>
          <w:highlight w:val="white"/>
          <w:lang w:val="uk-UA"/>
        </w:rPr>
        <w:t>в приміщенні біля входу на колоні.</w:t>
      </w:r>
    </w:p>
    <w:p w:rsidR="00C30AB5" w:rsidRDefault="000756E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Демонтуємо мет сейф в підсобному приміщенні </w:t>
      </w:r>
      <w:r w:rsidR="00661426">
        <w:rPr>
          <w:rFonts w:cs="Times New Roman CYR"/>
          <w:color w:val="000000"/>
          <w:sz w:val="28"/>
          <w:szCs w:val="28"/>
          <w:highlight w:val="white"/>
        </w:rPr>
        <w:t>– 1</w:t>
      </w:r>
      <w:r w:rsidR="00295DA5"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C96F82" w:rsidRPr="000756E1" w:rsidRDefault="000756E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Ключи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від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сейфу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надійно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фіксуємо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на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двері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сейфу скотчем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8021BD" w:rsidRDefault="008021BD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C96F82" w:rsidRPr="002347C1" w:rsidRDefault="002774D8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>Провести демонтаж фасадної реклами: д</w:t>
      </w:r>
      <w:proofErr w:type="spellStart"/>
      <w:r w:rsidR="000172CA">
        <w:rPr>
          <w:rFonts w:cs="Times New Roman CYR"/>
          <w:color w:val="000000"/>
          <w:sz w:val="28"/>
          <w:szCs w:val="28"/>
          <w:highlight w:val="white"/>
        </w:rPr>
        <w:t>ва</w:t>
      </w:r>
      <w:proofErr w:type="spellEnd"/>
      <w:r w:rsidR="000172CA">
        <w:rPr>
          <w:rFonts w:cs="Times New Roman CYR"/>
          <w:color w:val="000000"/>
          <w:sz w:val="28"/>
          <w:szCs w:val="28"/>
          <w:highlight w:val="white"/>
        </w:rPr>
        <w:t xml:space="preserve"> фрагмента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>загальна довжина-</w:t>
      </w:r>
      <w:r w:rsidR="000172CA">
        <w:rPr>
          <w:rFonts w:cs="Times New Roman CYR"/>
          <w:color w:val="000000"/>
          <w:sz w:val="28"/>
          <w:szCs w:val="28"/>
          <w:highlight w:val="white"/>
        </w:rPr>
        <w:t xml:space="preserve"> 5 м </w:t>
      </w:r>
    </w:p>
    <w:p w:rsidR="002774D8" w:rsidRDefault="002774D8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>Усі наліпки та реклама повинна бути знята з вітрини, вхідних дверей та вікон.</w:t>
      </w:r>
    </w:p>
    <w:p w:rsidR="002347C1" w:rsidRDefault="002774D8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Вітринні вікна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(3шт)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очистити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від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рекламних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347C1">
        <w:rPr>
          <w:rFonts w:cs="Times New Roman CYR"/>
          <w:color w:val="000000"/>
          <w:sz w:val="28"/>
          <w:szCs w:val="28"/>
          <w:highlight w:val="white"/>
        </w:rPr>
        <w:t xml:space="preserve"> – </w:t>
      </w:r>
      <w:r w:rsidR="000172CA">
        <w:rPr>
          <w:rFonts w:cs="Times New Roman CYR"/>
          <w:color w:val="000000"/>
          <w:sz w:val="28"/>
          <w:szCs w:val="28"/>
          <w:highlight w:val="white"/>
        </w:rPr>
        <w:t>15,00</w:t>
      </w:r>
      <w:r w:rsidR="002347C1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2347C1">
        <w:rPr>
          <w:rFonts w:cs="Times New Roman CYR"/>
          <w:color w:val="000000"/>
          <w:sz w:val="28"/>
          <w:szCs w:val="28"/>
          <w:highlight w:val="white"/>
        </w:rPr>
        <w:t>м.кв</w:t>
      </w:r>
      <w:proofErr w:type="spellEnd"/>
      <w:r w:rsidR="002347C1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DB4090" w:rsidRDefault="002774D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Виконати пакування меблів та усього обладнання для зберігання при транспортуванні до складу. Використовувати </w:t>
      </w:r>
      <w:proofErr w:type="spellStart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>стрейч</w:t>
      </w:r>
      <w:proofErr w:type="spellEnd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плівку, </w:t>
      </w:r>
      <w:proofErr w:type="spellStart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>пупирчату</w:t>
      </w:r>
      <w:proofErr w:type="spellEnd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плівку, </w:t>
      </w:r>
      <w:proofErr w:type="spellStart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>гофрокартон</w:t>
      </w:r>
      <w:proofErr w:type="spellEnd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, </w:t>
      </w:r>
      <w:proofErr w:type="spellStart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>скотч</w:t>
      </w:r>
      <w:proofErr w:type="spellEnd"/>
      <w:r w:rsidR="00B75C98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C96F82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Панелі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пакуємо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плівку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з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додатковим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посиленням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торців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по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усьому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периметру картон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>н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ими 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>кутниками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кузові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авто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ставимо </w:t>
      </w:r>
      <w:proofErr w:type="gramStart"/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суворо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вертикально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DB4090">
        <w:rPr>
          <w:rFonts w:cs="Times New Roman CYR"/>
          <w:color w:val="000000"/>
          <w:sz w:val="28"/>
          <w:szCs w:val="28"/>
          <w:highlight w:val="white"/>
        </w:rPr>
        <w:t xml:space="preserve">на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нижню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частину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(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ні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>жки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>).</w:t>
      </w:r>
    </w:p>
    <w:p w:rsidR="00B75C98" w:rsidRDefault="00B75C98" w:rsidP="00B75C98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Столи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пакуємов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плівку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з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додатковим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посилен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ням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торців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по 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всій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площині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столу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картоними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кутниками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>.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В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кузові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авто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ставимо 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>суворо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верти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кально на 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нижню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895E3E">
        <w:rPr>
          <w:rFonts w:cs="Times New Roman CYR"/>
          <w:color w:val="000000"/>
          <w:sz w:val="28"/>
          <w:szCs w:val="28"/>
          <w:highlight w:val="white"/>
        </w:rPr>
        <w:t>частину</w:t>
      </w:r>
      <w:proofErr w:type="spellEnd"/>
      <w:r w:rsidR="00895E3E">
        <w:rPr>
          <w:rFonts w:cs="Times New Roman CYR"/>
          <w:color w:val="000000"/>
          <w:sz w:val="28"/>
          <w:szCs w:val="28"/>
          <w:highlight w:val="white"/>
        </w:rPr>
        <w:t xml:space="preserve"> (</w:t>
      </w:r>
      <w:r w:rsidR="00895E3E">
        <w:rPr>
          <w:rFonts w:cs="Times New Roman CYR"/>
          <w:color w:val="000000"/>
          <w:sz w:val="28"/>
          <w:szCs w:val="28"/>
          <w:highlight w:val="white"/>
          <w:lang w:val="uk-UA"/>
        </w:rPr>
        <w:t>ні</w:t>
      </w:r>
      <w:r>
        <w:rPr>
          <w:rFonts w:cs="Times New Roman CYR"/>
          <w:color w:val="000000"/>
          <w:sz w:val="28"/>
          <w:szCs w:val="28"/>
          <w:highlight w:val="white"/>
        </w:rPr>
        <w:t>жки).</w:t>
      </w:r>
    </w:p>
    <w:p w:rsidR="00DB4090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Стільці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пуфи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пакуємо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плівку</w:t>
      </w:r>
      <w:proofErr w:type="spellEnd"/>
      <w:r w:rsidR="00DB4090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C96F82" w:rsidRDefault="00B75C98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Рекламная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вивіска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пакується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плівку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7F7010" w:rsidRDefault="00E12129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Виконати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погрузку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та доставку демонтованого обладнання на </w:t>
      </w:r>
      <w:r>
        <w:rPr>
          <w:rFonts w:cs="Times New Roman CYR"/>
          <w:color w:val="000000"/>
          <w:sz w:val="28"/>
          <w:szCs w:val="28"/>
          <w:highlight w:val="white"/>
        </w:rPr>
        <w:t>ск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л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ад в </w:t>
      </w:r>
      <w:r w:rsidR="00895E3E">
        <w:rPr>
          <w:rFonts w:cs="Times New Roman CYR"/>
          <w:color w:val="000000"/>
          <w:sz w:val="28"/>
          <w:szCs w:val="28"/>
          <w:highlight w:val="white"/>
        </w:rPr>
        <w:t>м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Мартусі</w:t>
      </w:r>
      <w:r w:rsidR="007F7010">
        <w:rPr>
          <w:rFonts w:cs="Times New Roman CYR"/>
          <w:color w:val="000000"/>
          <w:sz w:val="28"/>
          <w:szCs w:val="28"/>
          <w:highlight w:val="white"/>
        </w:rPr>
        <w:t>вка</w:t>
      </w:r>
      <w:proofErr w:type="spellEnd"/>
      <w:r w:rsidR="007F7010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E12129" w:rsidRPr="00895E3E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</w:rPr>
        <w:t xml:space="preserve">По </w:t>
      </w:r>
      <w:r w:rsidR="00E12129">
        <w:rPr>
          <w:rFonts w:cs="Times New Roman CYR"/>
          <w:color w:val="000000"/>
          <w:sz w:val="28"/>
          <w:szCs w:val="28"/>
          <w:lang w:val="uk-UA"/>
        </w:rPr>
        <w:t>закінченню демонтажних робіт виконати ВОЛОГЕ!!! прибирання приміще</w:t>
      </w:r>
      <w:r w:rsidR="00895E3E">
        <w:rPr>
          <w:rFonts w:cs="Times New Roman CYR"/>
          <w:color w:val="000000"/>
          <w:sz w:val="28"/>
          <w:szCs w:val="28"/>
          <w:lang w:val="uk-UA"/>
        </w:rPr>
        <w:t>ння Викинути увесь зайвий мусор на смітник.</w:t>
      </w:r>
    </w:p>
    <w:p w:rsidR="00DB4090" w:rsidRDefault="00E12129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Передати приміщення керівнику магазину та інженеру </w:t>
      </w:r>
      <w:proofErr w:type="spellStart"/>
      <w:r>
        <w:rPr>
          <w:rFonts w:cs="Times New Roman CYR"/>
          <w:color w:val="000000"/>
          <w:sz w:val="28"/>
          <w:szCs w:val="28"/>
          <w:lang w:val="uk-UA"/>
        </w:rPr>
        <w:t>тех</w:t>
      </w:r>
      <w:proofErr w:type="spellEnd"/>
      <w:r>
        <w:rPr>
          <w:rFonts w:cs="Times New Roman CYR"/>
          <w:color w:val="000000"/>
          <w:sz w:val="28"/>
          <w:szCs w:val="28"/>
          <w:lang w:val="uk-UA"/>
        </w:rPr>
        <w:t xml:space="preserve"> нагляду.</w:t>
      </w:r>
    </w:p>
    <w:sectPr w:rsidR="00DB4090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0BF"/>
    <w:multiLevelType w:val="hybridMultilevel"/>
    <w:tmpl w:val="B3DC7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00237"/>
    <w:rsid w:val="00012B27"/>
    <w:rsid w:val="000172CA"/>
    <w:rsid w:val="00024A34"/>
    <w:rsid w:val="00047A95"/>
    <w:rsid w:val="00052BDF"/>
    <w:rsid w:val="00065E4E"/>
    <w:rsid w:val="00070B7C"/>
    <w:rsid w:val="000738B9"/>
    <w:rsid w:val="000756E1"/>
    <w:rsid w:val="00081B0E"/>
    <w:rsid w:val="00086F0A"/>
    <w:rsid w:val="00090431"/>
    <w:rsid w:val="0009216B"/>
    <w:rsid w:val="000D597A"/>
    <w:rsid w:val="000E278C"/>
    <w:rsid w:val="000E423B"/>
    <w:rsid w:val="000F71B2"/>
    <w:rsid w:val="000F7D29"/>
    <w:rsid w:val="00115C3D"/>
    <w:rsid w:val="00127D47"/>
    <w:rsid w:val="00134659"/>
    <w:rsid w:val="001361E2"/>
    <w:rsid w:val="00150F93"/>
    <w:rsid w:val="00177213"/>
    <w:rsid w:val="001945DE"/>
    <w:rsid w:val="001A0E44"/>
    <w:rsid w:val="001A6088"/>
    <w:rsid w:val="001E0BF2"/>
    <w:rsid w:val="001E1D53"/>
    <w:rsid w:val="00214109"/>
    <w:rsid w:val="00220552"/>
    <w:rsid w:val="002347C1"/>
    <w:rsid w:val="00234BC5"/>
    <w:rsid w:val="0024124A"/>
    <w:rsid w:val="0026303C"/>
    <w:rsid w:val="00265881"/>
    <w:rsid w:val="002774D8"/>
    <w:rsid w:val="00292260"/>
    <w:rsid w:val="00295DA5"/>
    <w:rsid w:val="002D1AC5"/>
    <w:rsid w:val="002D3247"/>
    <w:rsid w:val="0032004A"/>
    <w:rsid w:val="003432AA"/>
    <w:rsid w:val="00351E5C"/>
    <w:rsid w:val="00361D25"/>
    <w:rsid w:val="003674B5"/>
    <w:rsid w:val="003870C1"/>
    <w:rsid w:val="003945B7"/>
    <w:rsid w:val="003A2603"/>
    <w:rsid w:val="003D0AA4"/>
    <w:rsid w:val="003E0AED"/>
    <w:rsid w:val="003F11F2"/>
    <w:rsid w:val="003F129A"/>
    <w:rsid w:val="00432CAE"/>
    <w:rsid w:val="004658EC"/>
    <w:rsid w:val="00471CC4"/>
    <w:rsid w:val="0047236C"/>
    <w:rsid w:val="004A0F66"/>
    <w:rsid w:val="004B12D4"/>
    <w:rsid w:val="004E6DB6"/>
    <w:rsid w:val="00517D80"/>
    <w:rsid w:val="00532B57"/>
    <w:rsid w:val="00533CD9"/>
    <w:rsid w:val="00534BC9"/>
    <w:rsid w:val="005437DD"/>
    <w:rsid w:val="00565C64"/>
    <w:rsid w:val="00584BEF"/>
    <w:rsid w:val="00596D74"/>
    <w:rsid w:val="005B23CD"/>
    <w:rsid w:val="00607CD1"/>
    <w:rsid w:val="00651A0C"/>
    <w:rsid w:val="00661426"/>
    <w:rsid w:val="0068781D"/>
    <w:rsid w:val="00690EE8"/>
    <w:rsid w:val="00692C3A"/>
    <w:rsid w:val="00693787"/>
    <w:rsid w:val="006D071A"/>
    <w:rsid w:val="006E1EDD"/>
    <w:rsid w:val="006E21E4"/>
    <w:rsid w:val="006E25D1"/>
    <w:rsid w:val="006E7CA3"/>
    <w:rsid w:val="006F3789"/>
    <w:rsid w:val="00721C2A"/>
    <w:rsid w:val="0074024F"/>
    <w:rsid w:val="007471F0"/>
    <w:rsid w:val="00756EF4"/>
    <w:rsid w:val="007C46A0"/>
    <w:rsid w:val="007D684F"/>
    <w:rsid w:val="007D701A"/>
    <w:rsid w:val="007F7010"/>
    <w:rsid w:val="008021BD"/>
    <w:rsid w:val="008064E0"/>
    <w:rsid w:val="008141C5"/>
    <w:rsid w:val="008179A5"/>
    <w:rsid w:val="00841041"/>
    <w:rsid w:val="008422D6"/>
    <w:rsid w:val="00852F9C"/>
    <w:rsid w:val="00853684"/>
    <w:rsid w:val="008553D9"/>
    <w:rsid w:val="0087521E"/>
    <w:rsid w:val="008910E0"/>
    <w:rsid w:val="00895E3E"/>
    <w:rsid w:val="00896512"/>
    <w:rsid w:val="0089742B"/>
    <w:rsid w:val="008976D9"/>
    <w:rsid w:val="008A1919"/>
    <w:rsid w:val="008A2DEB"/>
    <w:rsid w:val="008C4CCD"/>
    <w:rsid w:val="008C5A57"/>
    <w:rsid w:val="008E0AA7"/>
    <w:rsid w:val="008F49E4"/>
    <w:rsid w:val="0091368C"/>
    <w:rsid w:val="009338F8"/>
    <w:rsid w:val="00943EC7"/>
    <w:rsid w:val="009452A5"/>
    <w:rsid w:val="00963CE5"/>
    <w:rsid w:val="009839F5"/>
    <w:rsid w:val="009C2262"/>
    <w:rsid w:val="009C3E3E"/>
    <w:rsid w:val="009E5810"/>
    <w:rsid w:val="009F1678"/>
    <w:rsid w:val="009F1F86"/>
    <w:rsid w:val="009F6B13"/>
    <w:rsid w:val="00A02DE2"/>
    <w:rsid w:val="00A11F58"/>
    <w:rsid w:val="00A13908"/>
    <w:rsid w:val="00A15859"/>
    <w:rsid w:val="00A200F3"/>
    <w:rsid w:val="00A20D36"/>
    <w:rsid w:val="00A25402"/>
    <w:rsid w:val="00A27924"/>
    <w:rsid w:val="00A54AED"/>
    <w:rsid w:val="00A55258"/>
    <w:rsid w:val="00A64E77"/>
    <w:rsid w:val="00A6566F"/>
    <w:rsid w:val="00A754C4"/>
    <w:rsid w:val="00A85A3D"/>
    <w:rsid w:val="00A876CE"/>
    <w:rsid w:val="00A914CC"/>
    <w:rsid w:val="00AD149E"/>
    <w:rsid w:val="00AE1D7D"/>
    <w:rsid w:val="00AF00AC"/>
    <w:rsid w:val="00AF4BD7"/>
    <w:rsid w:val="00B010CB"/>
    <w:rsid w:val="00B0649F"/>
    <w:rsid w:val="00B26F78"/>
    <w:rsid w:val="00B41217"/>
    <w:rsid w:val="00B459C0"/>
    <w:rsid w:val="00B535B5"/>
    <w:rsid w:val="00B71BB4"/>
    <w:rsid w:val="00B72233"/>
    <w:rsid w:val="00B75C98"/>
    <w:rsid w:val="00B837E5"/>
    <w:rsid w:val="00BB3AA5"/>
    <w:rsid w:val="00BC7D47"/>
    <w:rsid w:val="00BD76D1"/>
    <w:rsid w:val="00BE43DE"/>
    <w:rsid w:val="00C05EFF"/>
    <w:rsid w:val="00C17E43"/>
    <w:rsid w:val="00C30AB5"/>
    <w:rsid w:val="00C36401"/>
    <w:rsid w:val="00C442FE"/>
    <w:rsid w:val="00C47116"/>
    <w:rsid w:val="00C66D00"/>
    <w:rsid w:val="00C6789C"/>
    <w:rsid w:val="00C750ED"/>
    <w:rsid w:val="00C86777"/>
    <w:rsid w:val="00C9265A"/>
    <w:rsid w:val="00C95B27"/>
    <w:rsid w:val="00C96F82"/>
    <w:rsid w:val="00C97243"/>
    <w:rsid w:val="00CA763D"/>
    <w:rsid w:val="00CA7F39"/>
    <w:rsid w:val="00CB79C0"/>
    <w:rsid w:val="00CC635A"/>
    <w:rsid w:val="00CD6E1B"/>
    <w:rsid w:val="00D1083A"/>
    <w:rsid w:val="00D355E4"/>
    <w:rsid w:val="00D5424E"/>
    <w:rsid w:val="00D60B23"/>
    <w:rsid w:val="00D77682"/>
    <w:rsid w:val="00D818EF"/>
    <w:rsid w:val="00D9374D"/>
    <w:rsid w:val="00DB4090"/>
    <w:rsid w:val="00DC0B13"/>
    <w:rsid w:val="00DC4078"/>
    <w:rsid w:val="00E055BF"/>
    <w:rsid w:val="00E12129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1208"/>
    <w:rsid w:val="00EB2595"/>
    <w:rsid w:val="00EB429B"/>
    <w:rsid w:val="00EC3702"/>
    <w:rsid w:val="00ED1D7B"/>
    <w:rsid w:val="00ED315F"/>
    <w:rsid w:val="00EF0BD2"/>
    <w:rsid w:val="00F008AB"/>
    <w:rsid w:val="00F04CAF"/>
    <w:rsid w:val="00F12C81"/>
    <w:rsid w:val="00F1402C"/>
    <w:rsid w:val="00F14466"/>
    <w:rsid w:val="00F2367A"/>
    <w:rsid w:val="00F24EE9"/>
    <w:rsid w:val="00F32572"/>
    <w:rsid w:val="00F32DED"/>
    <w:rsid w:val="00F3514A"/>
    <w:rsid w:val="00F47285"/>
    <w:rsid w:val="00F534BF"/>
    <w:rsid w:val="00F74C1E"/>
    <w:rsid w:val="00F759E3"/>
    <w:rsid w:val="00F83A51"/>
    <w:rsid w:val="00F912B9"/>
    <w:rsid w:val="00FA406A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C0B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13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A13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360C-1F67-42EC-8D85-A769C150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Сергій Покришка</cp:lastModifiedBy>
  <cp:revision>2</cp:revision>
  <dcterms:created xsi:type="dcterms:W3CDTF">2024-01-18T15:54:00Z</dcterms:created>
  <dcterms:modified xsi:type="dcterms:W3CDTF">2024-01-18T15:54:00Z</dcterms:modified>
</cp:coreProperties>
</file>