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774"/>
      </w:tblGrid>
      <w:tr w:rsidR="00084F36" w:rsidRPr="003E4442" w14:paraId="2C056B01" w14:textId="77777777" w:rsidTr="00BA1004">
        <w:tc>
          <w:tcPr>
            <w:tcW w:w="9627" w:type="dxa"/>
            <w:gridSpan w:val="2"/>
          </w:tcPr>
          <w:p w14:paraId="1E2B63A8" w14:textId="77777777" w:rsidR="00084F36" w:rsidRPr="003E4442" w:rsidRDefault="00084F36" w:rsidP="00084F36">
            <w:pPr>
              <w:pStyle w:val="24"/>
              <w:shd w:val="clear" w:color="auto" w:fill="auto"/>
              <w:spacing w:after="0"/>
              <w:ind w:firstLine="0"/>
              <w:rPr>
                <w:b/>
                <w:spacing w:val="0"/>
                <w:sz w:val="22"/>
                <w:szCs w:val="22"/>
                <w:lang w:val="uk-UA"/>
              </w:rPr>
            </w:pPr>
            <w:r w:rsidRPr="003E4442">
              <w:rPr>
                <w:b/>
                <w:spacing w:val="0"/>
                <w:sz w:val="22"/>
                <w:szCs w:val="22"/>
                <w:lang w:val="uk-UA"/>
              </w:rPr>
              <w:t xml:space="preserve">ДОГОВІР ПІДРЯДУ </w:t>
            </w:r>
          </w:p>
          <w:p w14:paraId="019AD5B6" w14:textId="77777777" w:rsidR="00084F36" w:rsidRPr="003E4442" w:rsidRDefault="00084F36">
            <w:pPr>
              <w:rPr>
                <w:rFonts w:ascii="Times New Roman" w:hAnsi="Times New Roman"/>
                <w:sz w:val="22"/>
                <w:szCs w:val="22"/>
              </w:rPr>
            </w:pPr>
          </w:p>
        </w:tc>
      </w:tr>
      <w:tr w:rsidR="00084F36" w:rsidRPr="003E4442" w14:paraId="00589917" w14:textId="77777777" w:rsidTr="00BA1004">
        <w:tc>
          <w:tcPr>
            <w:tcW w:w="9627" w:type="dxa"/>
            <w:gridSpan w:val="2"/>
          </w:tcPr>
          <w:p w14:paraId="66E6CE91" w14:textId="77777777" w:rsidR="00084F36" w:rsidRPr="003E4442" w:rsidRDefault="008E7029" w:rsidP="008E7029">
            <w:pPr>
              <w:pStyle w:val="24"/>
              <w:shd w:val="clear" w:color="auto" w:fill="auto"/>
              <w:spacing w:after="0"/>
              <w:ind w:firstLine="709"/>
              <w:jc w:val="left"/>
              <w:rPr>
                <w:spacing w:val="0"/>
                <w:sz w:val="22"/>
                <w:szCs w:val="22"/>
                <w:lang w:val="uk-UA"/>
              </w:rPr>
            </w:pPr>
            <w:r w:rsidRPr="003E4442">
              <w:rPr>
                <w:spacing w:val="0"/>
                <w:sz w:val="22"/>
                <w:szCs w:val="22"/>
                <w:lang w:val="uk-UA"/>
              </w:rPr>
              <w:t>м. Київ</w:t>
            </w:r>
            <w:r w:rsidRPr="003E4442">
              <w:rPr>
                <w:spacing w:val="0"/>
                <w:sz w:val="22"/>
                <w:szCs w:val="22"/>
                <w:lang w:val="uk-UA"/>
              </w:rPr>
              <w:tab/>
            </w:r>
            <w:r w:rsidRPr="003E4442">
              <w:rPr>
                <w:spacing w:val="0"/>
                <w:sz w:val="22"/>
                <w:szCs w:val="22"/>
                <w:lang w:val="uk-UA"/>
              </w:rPr>
              <w:tab/>
            </w:r>
            <w:r w:rsidRPr="003E4442">
              <w:rPr>
                <w:spacing w:val="0"/>
                <w:sz w:val="22"/>
                <w:szCs w:val="22"/>
                <w:lang w:val="uk-UA"/>
              </w:rPr>
              <w:tab/>
            </w:r>
            <w:r w:rsidRPr="003E4442">
              <w:rPr>
                <w:spacing w:val="0"/>
                <w:sz w:val="22"/>
                <w:szCs w:val="22"/>
                <w:lang w:val="uk-UA"/>
              </w:rPr>
              <w:tab/>
            </w:r>
            <w:r w:rsidRPr="003E4442">
              <w:rPr>
                <w:spacing w:val="0"/>
                <w:sz w:val="22"/>
                <w:szCs w:val="22"/>
                <w:lang w:val="uk-UA"/>
              </w:rPr>
              <w:tab/>
            </w:r>
            <w:r w:rsidRPr="003E4442">
              <w:rPr>
                <w:spacing w:val="0"/>
                <w:sz w:val="22"/>
                <w:szCs w:val="22"/>
                <w:lang w:val="uk-UA"/>
              </w:rPr>
              <w:tab/>
            </w:r>
            <w:r w:rsidRPr="003E4442">
              <w:rPr>
                <w:spacing w:val="0"/>
                <w:sz w:val="22"/>
                <w:szCs w:val="22"/>
                <w:lang w:val="uk-UA"/>
              </w:rPr>
              <w:tab/>
            </w:r>
            <w:r w:rsidR="00084F36" w:rsidRPr="003E4442">
              <w:rPr>
                <w:spacing w:val="0"/>
                <w:sz w:val="22"/>
                <w:szCs w:val="22"/>
                <w:lang w:val="uk-UA"/>
              </w:rPr>
              <w:t>«___» __________</w:t>
            </w:r>
            <w:r w:rsidR="00127F83" w:rsidRPr="003E4442">
              <w:rPr>
                <w:spacing w:val="0"/>
                <w:sz w:val="22"/>
                <w:szCs w:val="22"/>
                <w:lang w:val="uk-UA"/>
              </w:rPr>
              <w:t>20__</w:t>
            </w:r>
            <w:r w:rsidR="00537DE1" w:rsidRPr="003E4442">
              <w:rPr>
                <w:spacing w:val="0"/>
                <w:sz w:val="22"/>
                <w:szCs w:val="22"/>
                <w:lang w:val="uk-UA"/>
              </w:rPr>
              <w:t xml:space="preserve">_ </w:t>
            </w:r>
            <w:r w:rsidR="00084F36" w:rsidRPr="003E4442">
              <w:rPr>
                <w:spacing w:val="0"/>
                <w:sz w:val="22"/>
                <w:szCs w:val="22"/>
                <w:lang w:val="uk-UA"/>
              </w:rPr>
              <w:t>р.</w:t>
            </w:r>
          </w:p>
          <w:p w14:paraId="3F8F87C6" w14:textId="77777777" w:rsidR="00084F36" w:rsidRPr="003E4442" w:rsidRDefault="00084F36">
            <w:pPr>
              <w:rPr>
                <w:rFonts w:ascii="Times New Roman" w:hAnsi="Times New Roman"/>
                <w:sz w:val="22"/>
                <w:szCs w:val="22"/>
              </w:rPr>
            </w:pPr>
          </w:p>
        </w:tc>
      </w:tr>
      <w:tr w:rsidR="00084F36" w:rsidRPr="003E4442" w14:paraId="2AC2926B" w14:textId="77777777" w:rsidTr="00BA1004">
        <w:tc>
          <w:tcPr>
            <w:tcW w:w="9627" w:type="dxa"/>
            <w:gridSpan w:val="2"/>
          </w:tcPr>
          <w:p w14:paraId="61F5B8E2" w14:textId="77777777" w:rsidR="00084F36" w:rsidRPr="003E4442" w:rsidRDefault="00084F36" w:rsidP="00A84EF6">
            <w:pPr>
              <w:pStyle w:val="31"/>
              <w:shd w:val="clear" w:color="auto" w:fill="auto"/>
              <w:spacing w:before="0" w:after="0" w:line="240" w:lineRule="auto"/>
              <w:ind w:left="20" w:right="20" w:firstLine="680"/>
              <w:rPr>
                <w:sz w:val="22"/>
                <w:szCs w:val="22"/>
                <w:lang w:val="uk-UA"/>
              </w:rPr>
            </w:pPr>
            <w:r w:rsidRPr="003E4442">
              <w:rPr>
                <w:rStyle w:val="0pt"/>
                <w:rFonts w:eastAsiaTheme="majorEastAsia"/>
                <w:spacing w:val="0"/>
                <w:sz w:val="22"/>
                <w:szCs w:val="22"/>
                <w:lang w:val="uk-UA"/>
              </w:rPr>
              <w:t>Сторони,</w:t>
            </w:r>
            <w:r w:rsidRPr="003E4442">
              <w:rPr>
                <w:sz w:val="22"/>
                <w:szCs w:val="22"/>
                <w:lang w:val="uk-UA"/>
              </w:rPr>
              <w:t xml:space="preserve"> що мають статус платників податку на прибуток на загальних підставах, передбачених Податковим кодексом України:</w:t>
            </w:r>
          </w:p>
        </w:tc>
      </w:tr>
      <w:tr w:rsidR="00084F36" w:rsidRPr="003E4442" w14:paraId="3DB71502" w14:textId="77777777" w:rsidTr="00BA1004">
        <w:tc>
          <w:tcPr>
            <w:tcW w:w="9627" w:type="dxa"/>
            <w:gridSpan w:val="2"/>
          </w:tcPr>
          <w:p w14:paraId="0577CC58" w14:textId="77777777" w:rsidR="004B6575" w:rsidRPr="003E4442" w:rsidRDefault="004B6575" w:rsidP="00A84EF6">
            <w:pPr>
              <w:jc w:val="both"/>
              <w:rPr>
                <w:rFonts w:ascii="Times New Roman" w:eastAsia="Calibri" w:hAnsi="Times New Roman"/>
                <w:b/>
                <w:bCs/>
                <w:color w:val="000000"/>
                <w:sz w:val="22"/>
                <w:szCs w:val="22"/>
                <w:lang w:eastAsia="ru-RU" w:bidi="ar-SA"/>
              </w:rPr>
            </w:pPr>
            <w:r w:rsidRPr="003E4442">
              <w:rPr>
                <w:rFonts w:ascii="Times New Roman" w:hAnsi="Times New Roman"/>
                <w:b/>
                <w:sz w:val="22"/>
                <w:szCs w:val="22"/>
              </w:rPr>
              <w:t xml:space="preserve">Замовник: </w:t>
            </w:r>
            <w:r w:rsidR="00A84EF6" w:rsidRPr="003E4442">
              <w:rPr>
                <w:rFonts w:ascii="Times New Roman" w:eastAsia="Calibri" w:hAnsi="Times New Roman"/>
                <w:b/>
                <w:bCs/>
                <w:color w:val="000000"/>
                <w:sz w:val="22"/>
                <w:szCs w:val="22"/>
                <w:lang w:eastAsia="ru-RU" w:bidi="ar-SA"/>
              </w:rPr>
              <w:t>СПІЛЬНЕ УКРАЇНСЬКО-ЕСТОНСЬКЕ ПІДПРИЄМСТВО У ФОРМІ ТОВАРИСТВА З ОБМЕЖЕНОЮ ВІДПОВІДАЛЬНІСТЮ «ОПТІМА-ФАРМ, ЛТД»</w:t>
            </w:r>
            <w:r w:rsidRPr="003E4442">
              <w:rPr>
                <w:rFonts w:ascii="Times New Roman" w:hAnsi="Times New Roman"/>
                <w:sz w:val="22"/>
                <w:szCs w:val="22"/>
              </w:rPr>
              <w:t xml:space="preserve">, в особі </w:t>
            </w:r>
            <w:r w:rsidR="00B91F03" w:rsidRPr="003E4442">
              <w:rPr>
                <w:rFonts w:ascii="Times New Roman" w:hAnsi="Times New Roman"/>
                <w:sz w:val="22"/>
                <w:szCs w:val="22"/>
              </w:rPr>
              <w:t>генерального директора Гуцала Ігоря Михайловича</w:t>
            </w:r>
            <w:r w:rsidRPr="003E4442">
              <w:rPr>
                <w:rFonts w:ascii="Times New Roman" w:hAnsi="Times New Roman"/>
                <w:sz w:val="22"/>
                <w:szCs w:val="22"/>
              </w:rPr>
              <w:t>, як</w:t>
            </w:r>
            <w:r w:rsidR="00A84EF6" w:rsidRPr="003E4442">
              <w:rPr>
                <w:rFonts w:ascii="Times New Roman" w:hAnsi="Times New Roman"/>
                <w:sz w:val="22"/>
                <w:szCs w:val="22"/>
              </w:rPr>
              <w:t>ий</w:t>
            </w:r>
            <w:r w:rsidRPr="003E4442">
              <w:rPr>
                <w:rFonts w:ascii="Times New Roman" w:hAnsi="Times New Roman"/>
                <w:sz w:val="22"/>
                <w:szCs w:val="22"/>
              </w:rPr>
              <w:t xml:space="preserve"> діє на підставі статуту, з однієї сторони, та</w:t>
            </w:r>
          </w:p>
          <w:p w14:paraId="5FE70BA8" w14:textId="77777777" w:rsidR="00084F36" w:rsidRPr="003E4442" w:rsidRDefault="005F7104" w:rsidP="008E7029">
            <w:pPr>
              <w:pStyle w:val="31"/>
              <w:shd w:val="clear" w:color="auto" w:fill="auto"/>
              <w:tabs>
                <w:tab w:val="left" w:pos="241"/>
              </w:tabs>
              <w:spacing w:before="0" w:after="0" w:line="240" w:lineRule="auto"/>
              <w:ind w:right="20" w:firstLine="0"/>
              <w:rPr>
                <w:sz w:val="22"/>
                <w:szCs w:val="22"/>
                <w:lang w:val="uk-UA"/>
              </w:rPr>
            </w:pPr>
            <w:r w:rsidRPr="003E4442">
              <w:rPr>
                <w:b/>
                <w:sz w:val="22"/>
                <w:szCs w:val="22"/>
                <w:lang w:val="uk-UA"/>
              </w:rPr>
              <w:t>Підрядник</w:t>
            </w:r>
            <w:r w:rsidRPr="003E4442">
              <w:rPr>
                <w:sz w:val="22"/>
                <w:szCs w:val="22"/>
                <w:lang w:val="uk-UA"/>
              </w:rPr>
              <w:t>_____________________________________________________________________</w:t>
            </w:r>
            <w:r w:rsidRPr="003E4442">
              <w:rPr>
                <w:sz w:val="22"/>
                <w:szCs w:val="22"/>
                <w:u w:val="single"/>
                <w:lang w:val="uk-UA"/>
              </w:rPr>
              <w:t>,</w:t>
            </w:r>
            <w:r w:rsidR="004B6575" w:rsidRPr="003E4442">
              <w:rPr>
                <w:sz w:val="22"/>
                <w:szCs w:val="22"/>
                <w:u w:val="single"/>
                <w:lang w:val="uk-UA"/>
              </w:rPr>
              <w:t xml:space="preserve"> </w:t>
            </w:r>
            <w:r w:rsidRPr="003E4442">
              <w:rPr>
                <w:sz w:val="22"/>
                <w:szCs w:val="22"/>
                <w:u w:val="single"/>
                <w:lang w:val="uk-UA"/>
              </w:rPr>
              <w:t xml:space="preserve"> </w:t>
            </w:r>
            <w:r w:rsidRPr="003E4442">
              <w:rPr>
                <w:sz w:val="22"/>
                <w:szCs w:val="22"/>
                <w:lang w:val="uk-UA"/>
              </w:rPr>
              <w:t>в особі_________________________________________________________________________,                                          який діє на підставі _______________________________________________,</w:t>
            </w:r>
          </w:p>
        </w:tc>
      </w:tr>
      <w:tr w:rsidR="00084F36" w:rsidRPr="003E4442" w14:paraId="6C5AD9E9" w14:textId="77777777" w:rsidTr="00BA1004">
        <w:tc>
          <w:tcPr>
            <w:tcW w:w="9627" w:type="dxa"/>
            <w:gridSpan w:val="2"/>
          </w:tcPr>
          <w:p w14:paraId="33ADB390" w14:textId="77777777" w:rsidR="00084F36" w:rsidRPr="003E4442" w:rsidRDefault="00084F36" w:rsidP="00084F36">
            <w:pPr>
              <w:pStyle w:val="31"/>
              <w:shd w:val="clear" w:color="auto" w:fill="auto"/>
              <w:spacing w:before="0" w:after="0" w:line="240" w:lineRule="auto"/>
              <w:ind w:left="20" w:right="20" w:firstLine="680"/>
              <w:rPr>
                <w:sz w:val="22"/>
                <w:szCs w:val="22"/>
                <w:lang w:val="uk-UA"/>
              </w:rPr>
            </w:pPr>
            <w:r w:rsidRPr="003E4442">
              <w:rPr>
                <w:sz w:val="22"/>
                <w:szCs w:val="22"/>
                <w:lang w:val="uk-UA"/>
              </w:rPr>
              <w:t>далі по тексту разом - Сторони, а кожний окремо - Сторона, уклали цей Договір, далі по тексту - Договір про нижченаведене:</w:t>
            </w:r>
          </w:p>
          <w:p w14:paraId="29CE59E1" w14:textId="77777777" w:rsidR="00084F36" w:rsidRPr="003E4442" w:rsidRDefault="00084F36">
            <w:pPr>
              <w:rPr>
                <w:rFonts w:ascii="Times New Roman" w:hAnsi="Times New Roman"/>
                <w:sz w:val="22"/>
                <w:szCs w:val="22"/>
              </w:rPr>
            </w:pPr>
          </w:p>
        </w:tc>
      </w:tr>
      <w:tr w:rsidR="00084F36" w:rsidRPr="003E4442" w14:paraId="255EF3A2" w14:textId="77777777" w:rsidTr="00BA1004">
        <w:tc>
          <w:tcPr>
            <w:tcW w:w="9627" w:type="dxa"/>
            <w:gridSpan w:val="2"/>
          </w:tcPr>
          <w:p w14:paraId="7466C34A" w14:textId="77777777" w:rsidR="00084F36" w:rsidRPr="003E4442" w:rsidRDefault="00084F36" w:rsidP="00157510">
            <w:pPr>
              <w:pStyle w:val="26"/>
              <w:keepNext/>
              <w:keepLines/>
              <w:shd w:val="clear" w:color="auto" w:fill="auto"/>
              <w:tabs>
                <w:tab w:val="left" w:pos="3274"/>
                <w:tab w:val="left" w:pos="4954"/>
                <w:tab w:val="left" w:leader="hyphen" w:pos="5478"/>
                <w:tab w:val="left" w:pos="6423"/>
              </w:tabs>
              <w:spacing w:before="0" w:after="0" w:line="240" w:lineRule="auto"/>
              <w:ind w:firstLine="0"/>
              <w:jc w:val="center"/>
              <w:rPr>
                <w:b/>
                <w:spacing w:val="0"/>
                <w:sz w:val="22"/>
                <w:szCs w:val="22"/>
                <w:lang w:val="uk-UA"/>
              </w:rPr>
            </w:pPr>
            <w:bookmarkStart w:id="0" w:name="bookmark7"/>
            <w:r w:rsidRPr="003E4442">
              <w:rPr>
                <w:b/>
                <w:spacing w:val="0"/>
                <w:sz w:val="22"/>
                <w:szCs w:val="22"/>
                <w:lang w:val="uk-UA"/>
              </w:rPr>
              <w:t>1. ПРЕДМЕТ ДОГОВОРУ</w:t>
            </w:r>
            <w:bookmarkEnd w:id="0"/>
          </w:p>
        </w:tc>
      </w:tr>
      <w:tr w:rsidR="00084F36" w:rsidRPr="003E4442" w14:paraId="6180AAEC" w14:textId="77777777" w:rsidTr="00D43E8B">
        <w:trPr>
          <w:trHeight w:val="2228"/>
        </w:trPr>
        <w:tc>
          <w:tcPr>
            <w:tcW w:w="9627" w:type="dxa"/>
            <w:gridSpan w:val="2"/>
          </w:tcPr>
          <w:p w14:paraId="46B54A2B" w14:textId="77777777" w:rsidR="00084F36" w:rsidRPr="003E4442" w:rsidRDefault="004B6575" w:rsidP="00132B3C">
            <w:pPr>
              <w:pStyle w:val="31"/>
              <w:shd w:val="clear" w:color="auto" w:fill="auto"/>
              <w:tabs>
                <w:tab w:val="left" w:pos="0"/>
              </w:tabs>
              <w:spacing w:before="0" w:after="0" w:line="274" w:lineRule="exact"/>
              <w:ind w:right="40" w:firstLine="0"/>
              <w:rPr>
                <w:sz w:val="22"/>
                <w:szCs w:val="22"/>
                <w:lang w:val="uk-UA"/>
              </w:rPr>
            </w:pPr>
            <w:r w:rsidRPr="003E4442">
              <w:rPr>
                <w:sz w:val="22"/>
                <w:szCs w:val="22"/>
                <w:lang w:val="uk-UA"/>
              </w:rPr>
              <w:t xml:space="preserve">1.1. </w:t>
            </w:r>
            <w:r w:rsidR="00084F36" w:rsidRPr="003E4442">
              <w:rPr>
                <w:sz w:val="22"/>
                <w:szCs w:val="22"/>
                <w:lang w:val="uk-UA"/>
              </w:rPr>
              <w:t xml:space="preserve">Замовник доручає, а Підрядник приймає на себе зобов'язання виконати на свій ризик весь обсяг робіт по _________________________________________________________ </w:t>
            </w:r>
            <w:r w:rsidR="00B0745F" w:rsidRPr="003E4442">
              <w:rPr>
                <w:b/>
                <w:i/>
                <w:sz w:val="22"/>
                <w:szCs w:val="22"/>
                <w:lang w:val="uk-UA"/>
              </w:rPr>
              <w:t>______________________</w:t>
            </w:r>
            <w:r w:rsidR="00CA0829" w:rsidRPr="003E4442">
              <w:rPr>
                <w:rFonts w:eastAsia="Calibri"/>
                <w:sz w:val="22"/>
                <w:szCs w:val="22"/>
                <w:lang w:val="uk-UA"/>
              </w:rPr>
              <w:t xml:space="preserve"> </w:t>
            </w:r>
            <w:r w:rsidR="00CA0829" w:rsidRPr="003E4442">
              <w:rPr>
                <w:b/>
                <w:i/>
                <w:sz w:val="22"/>
                <w:szCs w:val="22"/>
                <w:lang w:val="uk-UA"/>
              </w:rPr>
              <w:t>СП «</w:t>
            </w:r>
            <w:proofErr w:type="spellStart"/>
            <w:r w:rsidR="00CA0829" w:rsidRPr="003E4442">
              <w:rPr>
                <w:b/>
                <w:i/>
                <w:sz w:val="22"/>
                <w:szCs w:val="22"/>
                <w:lang w:val="uk-UA"/>
              </w:rPr>
              <w:t>Оптіма-Фарм</w:t>
            </w:r>
            <w:proofErr w:type="spellEnd"/>
            <w:r w:rsidR="00CA0829" w:rsidRPr="003E4442">
              <w:rPr>
                <w:b/>
                <w:i/>
                <w:sz w:val="22"/>
                <w:szCs w:val="22"/>
                <w:lang w:val="uk-UA"/>
              </w:rPr>
              <w:t>, ЛТД»</w:t>
            </w:r>
            <w:r w:rsidR="00B0745F" w:rsidRPr="003E4442">
              <w:rPr>
                <w:b/>
                <w:i/>
                <w:sz w:val="22"/>
                <w:szCs w:val="22"/>
                <w:lang w:val="uk-UA"/>
              </w:rPr>
              <w:t>,</w:t>
            </w:r>
            <w:r w:rsidR="00CA0829" w:rsidRPr="003E4442">
              <w:rPr>
                <w:b/>
                <w:i/>
                <w:sz w:val="22"/>
                <w:szCs w:val="22"/>
                <w:lang w:val="uk-UA"/>
              </w:rPr>
              <w:t xml:space="preserve"> за </w:t>
            </w:r>
            <w:proofErr w:type="spellStart"/>
            <w:r w:rsidR="00CA0829" w:rsidRPr="003E4442">
              <w:rPr>
                <w:b/>
                <w:i/>
                <w:sz w:val="22"/>
                <w:szCs w:val="22"/>
                <w:lang w:val="uk-UA"/>
              </w:rPr>
              <w:t>адресою</w:t>
            </w:r>
            <w:proofErr w:type="spellEnd"/>
            <w:r w:rsidR="00CA0829" w:rsidRPr="003E4442">
              <w:rPr>
                <w:b/>
                <w:i/>
                <w:sz w:val="22"/>
                <w:szCs w:val="22"/>
                <w:lang w:val="uk-UA"/>
              </w:rPr>
              <w:t xml:space="preserve">: </w:t>
            </w:r>
            <w:r w:rsidR="00B0745F" w:rsidRPr="003E4442">
              <w:rPr>
                <w:b/>
                <w:i/>
                <w:sz w:val="22"/>
                <w:szCs w:val="22"/>
                <w:lang w:val="uk-UA"/>
              </w:rPr>
              <w:t>_____________________</w:t>
            </w:r>
            <w:r w:rsidRPr="003E4442">
              <w:rPr>
                <w:b/>
                <w:i/>
                <w:sz w:val="22"/>
                <w:szCs w:val="22"/>
                <w:lang w:val="uk-UA"/>
              </w:rPr>
              <w:t>,</w:t>
            </w:r>
            <w:r w:rsidRPr="003E4442">
              <w:rPr>
                <w:sz w:val="22"/>
                <w:szCs w:val="22"/>
                <w:lang w:val="uk-UA"/>
              </w:rPr>
              <w:t xml:space="preserve"> </w:t>
            </w:r>
            <w:r w:rsidR="00084F36" w:rsidRPr="003E4442">
              <w:rPr>
                <w:sz w:val="22"/>
                <w:szCs w:val="22"/>
                <w:lang w:val="uk-UA"/>
              </w:rPr>
              <w:t>від</w:t>
            </w:r>
            <w:r w:rsidR="000546A4" w:rsidRPr="003E4442">
              <w:rPr>
                <w:sz w:val="22"/>
                <w:szCs w:val="22"/>
                <w:lang w:val="uk-UA"/>
              </w:rPr>
              <w:t>повідно до умов даного Договору</w:t>
            </w:r>
            <w:r w:rsidR="000B209F" w:rsidRPr="003E4442">
              <w:rPr>
                <w:sz w:val="22"/>
                <w:szCs w:val="22"/>
                <w:lang w:val="uk-UA"/>
              </w:rPr>
              <w:t>,</w:t>
            </w:r>
            <w:r w:rsidR="000546A4" w:rsidRPr="003E4442">
              <w:rPr>
                <w:sz w:val="22"/>
                <w:szCs w:val="22"/>
                <w:lang w:val="uk-UA"/>
              </w:rPr>
              <w:t xml:space="preserve"> </w:t>
            </w:r>
            <w:r w:rsidR="00084F36" w:rsidRPr="003E4442">
              <w:rPr>
                <w:sz w:val="22"/>
                <w:szCs w:val="22"/>
                <w:lang w:val="uk-UA"/>
              </w:rPr>
              <w:t>Додат</w:t>
            </w:r>
            <w:r w:rsidR="000546A4" w:rsidRPr="003E4442">
              <w:rPr>
                <w:sz w:val="22"/>
                <w:szCs w:val="22"/>
                <w:lang w:val="uk-UA"/>
              </w:rPr>
              <w:t>ку</w:t>
            </w:r>
            <w:r w:rsidR="00084F36" w:rsidRPr="003E4442">
              <w:rPr>
                <w:sz w:val="22"/>
                <w:szCs w:val="22"/>
                <w:lang w:val="uk-UA"/>
              </w:rPr>
              <w:t xml:space="preserve"> №1</w:t>
            </w:r>
            <w:r w:rsidR="001221B1" w:rsidRPr="003E4442">
              <w:rPr>
                <w:sz w:val="22"/>
                <w:szCs w:val="22"/>
                <w:lang w:val="uk-UA"/>
              </w:rPr>
              <w:t xml:space="preserve"> «Технічне завдання» від «   »______року__ </w:t>
            </w:r>
            <w:r w:rsidR="00084F36" w:rsidRPr="003E4442">
              <w:rPr>
                <w:sz w:val="22"/>
                <w:szCs w:val="22"/>
                <w:lang w:val="uk-UA"/>
              </w:rPr>
              <w:t>до даного Договору</w:t>
            </w:r>
            <w:r w:rsidR="000546A4" w:rsidRPr="003E4442">
              <w:rPr>
                <w:sz w:val="22"/>
                <w:szCs w:val="22"/>
                <w:lang w:val="uk-UA"/>
              </w:rPr>
              <w:t xml:space="preserve"> (далі – Технічне завдання)</w:t>
            </w:r>
            <w:r w:rsidR="00084F36" w:rsidRPr="003E4442">
              <w:rPr>
                <w:sz w:val="22"/>
                <w:szCs w:val="22"/>
                <w:lang w:val="uk-UA"/>
              </w:rPr>
              <w:t>, затверд</w:t>
            </w:r>
            <w:r w:rsidR="000B209F" w:rsidRPr="003E4442">
              <w:rPr>
                <w:sz w:val="22"/>
                <w:szCs w:val="22"/>
                <w:lang w:val="uk-UA"/>
              </w:rPr>
              <w:t>женого та підписаного Сторонами, та проект</w:t>
            </w:r>
            <w:r w:rsidR="00124496" w:rsidRPr="003E4442">
              <w:rPr>
                <w:sz w:val="22"/>
                <w:szCs w:val="22"/>
                <w:lang w:val="uk-UA"/>
              </w:rPr>
              <w:t>ної документації</w:t>
            </w:r>
            <w:r w:rsidR="000B209F" w:rsidRPr="003E4442">
              <w:rPr>
                <w:sz w:val="22"/>
                <w:szCs w:val="22"/>
                <w:lang w:val="uk-UA"/>
              </w:rPr>
              <w:t xml:space="preserve"> «Назва. Шифр, дата»</w:t>
            </w:r>
            <w:r w:rsidR="00593779" w:rsidRPr="003E4442">
              <w:rPr>
                <w:sz w:val="22"/>
                <w:szCs w:val="22"/>
                <w:lang w:val="uk-UA"/>
              </w:rPr>
              <w:t>, розроблено</w:t>
            </w:r>
            <w:r w:rsidR="00132B3C" w:rsidRPr="003E4442">
              <w:rPr>
                <w:sz w:val="22"/>
                <w:szCs w:val="22"/>
                <w:lang w:val="uk-UA"/>
              </w:rPr>
              <w:t xml:space="preserve">ї </w:t>
            </w:r>
            <w:r w:rsidR="00593779" w:rsidRPr="003E4442">
              <w:rPr>
                <w:sz w:val="22"/>
                <w:szCs w:val="22"/>
                <w:lang w:val="uk-UA"/>
              </w:rPr>
              <w:t>_________________</w:t>
            </w:r>
            <w:r w:rsidR="000B209F" w:rsidRPr="003E4442">
              <w:rPr>
                <w:sz w:val="22"/>
                <w:szCs w:val="22"/>
                <w:lang w:val="uk-UA"/>
              </w:rPr>
              <w:t xml:space="preserve"> (далі </w:t>
            </w:r>
            <w:r w:rsidR="00124496" w:rsidRPr="003E4442">
              <w:rPr>
                <w:sz w:val="22"/>
                <w:szCs w:val="22"/>
                <w:lang w:val="uk-UA"/>
              </w:rPr>
              <w:t>–</w:t>
            </w:r>
            <w:r w:rsidR="00916944" w:rsidRPr="003E4442">
              <w:rPr>
                <w:sz w:val="22"/>
                <w:szCs w:val="22"/>
                <w:lang w:val="uk-UA"/>
              </w:rPr>
              <w:t xml:space="preserve"> Проект</w:t>
            </w:r>
            <w:r w:rsidR="00124496" w:rsidRPr="003E4442">
              <w:rPr>
                <w:sz w:val="22"/>
                <w:szCs w:val="22"/>
                <w:lang w:val="uk-UA"/>
              </w:rPr>
              <w:t>на документація</w:t>
            </w:r>
            <w:r w:rsidR="000B209F" w:rsidRPr="003E4442">
              <w:rPr>
                <w:sz w:val="22"/>
                <w:szCs w:val="22"/>
                <w:lang w:val="uk-UA"/>
              </w:rPr>
              <w:t>).</w:t>
            </w:r>
          </w:p>
          <w:p w14:paraId="33EB35EE" w14:textId="77777777" w:rsidR="00D848F0" w:rsidRPr="003E4442" w:rsidRDefault="00D848F0" w:rsidP="00132B3C">
            <w:pPr>
              <w:pStyle w:val="31"/>
              <w:shd w:val="clear" w:color="auto" w:fill="auto"/>
              <w:tabs>
                <w:tab w:val="left" w:pos="0"/>
              </w:tabs>
              <w:spacing w:before="0" w:after="0" w:line="274" w:lineRule="exact"/>
              <w:ind w:right="40" w:firstLine="0"/>
              <w:rPr>
                <w:sz w:val="22"/>
                <w:szCs w:val="22"/>
                <w:lang w:val="uk-UA"/>
              </w:rPr>
            </w:pPr>
            <w:r w:rsidRPr="003E4442">
              <w:rPr>
                <w:sz w:val="22"/>
                <w:szCs w:val="22"/>
                <w:lang w:val="uk-UA"/>
              </w:rPr>
              <w:t>Всі роботи повинні бути виконані «під ключ» - не вимагати доробки, доведення, настройки, бути в повністю готовому до експлуатації стані.</w:t>
            </w:r>
          </w:p>
        </w:tc>
      </w:tr>
      <w:tr w:rsidR="00084F36" w:rsidRPr="003E4442" w14:paraId="0A3AB5D2" w14:textId="77777777" w:rsidTr="00BA1004">
        <w:tc>
          <w:tcPr>
            <w:tcW w:w="9627" w:type="dxa"/>
            <w:gridSpan w:val="2"/>
          </w:tcPr>
          <w:p w14:paraId="202A1A2B" w14:textId="77777777" w:rsidR="000546A4" w:rsidRPr="003E4442" w:rsidRDefault="004B6575" w:rsidP="004B6575">
            <w:pPr>
              <w:pStyle w:val="31"/>
              <w:shd w:val="clear" w:color="auto" w:fill="auto"/>
              <w:tabs>
                <w:tab w:val="left" w:pos="0"/>
              </w:tabs>
              <w:spacing w:before="0" w:after="0" w:line="274" w:lineRule="exact"/>
              <w:ind w:right="40" w:firstLine="0"/>
              <w:rPr>
                <w:sz w:val="22"/>
                <w:szCs w:val="22"/>
                <w:lang w:val="uk-UA"/>
              </w:rPr>
            </w:pPr>
            <w:r w:rsidRPr="003E4442">
              <w:rPr>
                <w:sz w:val="22"/>
                <w:szCs w:val="22"/>
                <w:lang w:val="uk-UA"/>
              </w:rPr>
              <w:t>1.2.</w:t>
            </w:r>
            <w:r w:rsidR="00084F36" w:rsidRPr="003E4442">
              <w:rPr>
                <w:sz w:val="22"/>
                <w:szCs w:val="22"/>
                <w:lang w:val="uk-UA"/>
              </w:rPr>
              <w:t xml:space="preserve"> Відповідно до положень даного Договору Замовник зобов'язаний прийняти та оплатити  виконані Роботи.</w:t>
            </w:r>
          </w:p>
        </w:tc>
      </w:tr>
      <w:tr w:rsidR="00084F36" w:rsidRPr="003E4442" w14:paraId="74CF3BAC" w14:textId="77777777" w:rsidTr="00BA1004">
        <w:tc>
          <w:tcPr>
            <w:tcW w:w="9627" w:type="dxa"/>
            <w:gridSpan w:val="2"/>
          </w:tcPr>
          <w:p w14:paraId="095DF6BC" w14:textId="77777777" w:rsidR="00084F36" w:rsidRPr="003E4442" w:rsidRDefault="004B6575" w:rsidP="000546A4">
            <w:pPr>
              <w:pStyle w:val="31"/>
              <w:shd w:val="clear" w:color="auto" w:fill="auto"/>
              <w:tabs>
                <w:tab w:val="left" w:pos="0"/>
              </w:tabs>
              <w:spacing w:before="0" w:after="0" w:line="240" w:lineRule="auto"/>
              <w:ind w:right="40" w:firstLine="0"/>
              <w:rPr>
                <w:sz w:val="22"/>
                <w:szCs w:val="22"/>
                <w:lang w:val="uk-UA"/>
              </w:rPr>
            </w:pPr>
            <w:r w:rsidRPr="003E4442">
              <w:rPr>
                <w:sz w:val="22"/>
                <w:szCs w:val="22"/>
                <w:lang w:val="uk-UA"/>
              </w:rPr>
              <w:t>1.3.</w:t>
            </w:r>
            <w:r w:rsidR="00084F36" w:rsidRPr="003E4442">
              <w:rPr>
                <w:sz w:val="22"/>
                <w:szCs w:val="22"/>
                <w:lang w:val="uk-UA"/>
              </w:rPr>
              <w:t xml:space="preserve"> Підрядник має прав</w:t>
            </w:r>
            <w:r w:rsidR="004D2AE6" w:rsidRPr="003E4442">
              <w:rPr>
                <w:sz w:val="22"/>
                <w:szCs w:val="22"/>
                <w:lang w:val="uk-UA"/>
              </w:rPr>
              <w:t>о залучати до р</w:t>
            </w:r>
            <w:r w:rsidR="00084F36" w:rsidRPr="003E4442">
              <w:rPr>
                <w:sz w:val="22"/>
                <w:szCs w:val="22"/>
                <w:lang w:val="uk-UA"/>
              </w:rPr>
              <w:t>обіт субпідрядників, при цьому, залишаючись</w:t>
            </w:r>
            <w:r w:rsidR="000546A4" w:rsidRPr="003E4442">
              <w:rPr>
                <w:sz w:val="22"/>
                <w:szCs w:val="22"/>
                <w:lang w:val="uk-UA"/>
              </w:rPr>
              <w:t xml:space="preserve"> </w:t>
            </w:r>
            <w:r w:rsidR="00084F36" w:rsidRPr="003E4442">
              <w:rPr>
                <w:sz w:val="22"/>
                <w:szCs w:val="22"/>
                <w:lang w:val="uk-UA"/>
              </w:rPr>
              <w:t xml:space="preserve">відповідальним на умовах Договору за виконання цими субпідрядниками </w:t>
            </w:r>
            <w:r w:rsidR="004D2AE6" w:rsidRPr="003E4442">
              <w:rPr>
                <w:sz w:val="22"/>
                <w:szCs w:val="22"/>
                <w:lang w:val="uk-UA"/>
              </w:rPr>
              <w:t>р</w:t>
            </w:r>
            <w:r w:rsidR="00084F36" w:rsidRPr="003E4442">
              <w:rPr>
                <w:sz w:val="22"/>
                <w:szCs w:val="22"/>
                <w:lang w:val="uk-UA"/>
              </w:rPr>
              <w:t>обіт у такому ж ступ</w:t>
            </w:r>
            <w:r w:rsidR="004D2AE6" w:rsidRPr="003E4442">
              <w:rPr>
                <w:sz w:val="22"/>
                <w:szCs w:val="22"/>
                <w:lang w:val="uk-UA"/>
              </w:rPr>
              <w:t>ені, як він відповідає за свої р</w:t>
            </w:r>
            <w:r w:rsidR="00084F36" w:rsidRPr="003E4442">
              <w:rPr>
                <w:sz w:val="22"/>
                <w:szCs w:val="22"/>
                <w:lang w:val="uk-UA"/>
              </w:rPr>
              <w:t>оботи.</w:t>
            </w:r>
          </w:p>
        </w:tc>
      </w:tr>
      <w:tr w:rsidR="004B6575" w:rsidRPr="003E4442" w14:paraId="722DA68B" w14:textId="77777777" w:rsidTr="00BA1004">
        <w:tc>
          <w:tcPr>
            <w:tcW w:w="9627" w:type="dxa"/>
            <w:gridSpan w:val="2"/>
          </w:tcPr>
          <w:p w14:paraId="4D312A39" w14:textId="77777777" w:rsidR="000546A4" w:rsidRPr="003E4442" w:rsidRDefault="004B6575" w:rsidP="00073269">
            <w:pPr>
              <w:pStyle w:val="31"/>
              <w:shd w:val="clear" w:color="auto" w:fill="auto"/>
              <w:spacing w:before="0" w:after="0" w:line="240" w:lineRule="auto"/>
              <w:ind w:right="20" w:firstLine="0"/>
              <w:rPr>
                <w:sz w:val="22"/>
                <w:szCs w:val="22"/>
                <w:lang w:val="uk-UA"/>
              </w:rPr>
            </w:pPr>
            <w:r w:rsidRPr="003E4442">
              <w:rPr>
                <w:sz w:val="22"/>
                <w:szCs w:val="22"/>
                <w:lang w:val="uk-UA"/>
              </w:rPr>
              <w:t>1.4. Найменування, види та обсяг робіт визначаються: Додатком № 2 «</w:t>
            </w:r>
            <w:r w:rsidR="00073269" w:rsidRPr="003E4442">
              <w:rPr>
                <w:sz w:val="22"/>
                <w:szCs w:val="22"/>
                <w:lang w:val="uk-UA"/>
              </w:rPr>
              <w:t>Специфікація на виконання робіт</w:t>
            </w:r>
            <w:r w:rsidRPr="003E4442">
              <w:rPr>
                <w:sz w:val="22"/>
                <w:szCs w:val="22"/>
                <w:lang w:val="uk-UA"/>
              </w:rPr>
              <w:t>»</w:t>
            </w:r>
            <w:r w:rsidR="001221B1" w:rsidRPr="003E4442">
              <w:rPr>
                <w:sz w:val="22"/>
                <w:szCs w:val="22"/>
                <w:lang w:val="uk-UA"/>
              </w:rPr>
              <w:t xml:space="preserve"> від «__» _________ ____ року</w:t>
            </w:r>
            <w:r w:rsidR="00626DA1" w:rsidRPr="003E4442">
              <w:rPr>
                <w:sz w:val="22"/>
                <w:szCs w:val="22"/>
                <w:lang w:val="uk-UA"/>
              </w:rPr>
              <w:t xml:space="preserve"> (далі – </w:t>
            </w:r>
            <w:r w:rsidR="00073269" w:rsidRPr="003E4442">
              <w:rPr>
                <w:sz w:val="22"/>
                <w:szCs w:val="22"/>
                <w:lang w:val="uk-UA"/>
              </w:rPr>
              <w:t>Специфікація на роботи</w:t>
            </w:r>
            <w:r w:rsidR="00626DA1" w:rsidRPr="003E4442">
              <w:rPr>
                <w:sz w:val="22"/>
                <w:szCs w:val="22"/>
                <w:lang w:val="uk-UA"/>
              </w:rPr>
              <w:t>)</w:t>
            </w:r>
            <w:r w:rsidRPr="003E4442">
              <w:rPr>
                <w:sz w:val="22"/>
                <w:szCs w:val="22"/>
                <w:lang w:val="uk-UA"/>
              </w:rPr>
              <w:t>.</w:t>
            </w:r>
            <w:r w:rsidR="004E3ADF" w:rsidRPr="003E4442">
              <w:rPr>
                <w:sz w:val="22"/>
                <w:szCs w:val="22"/>
                <w:lang w:val="uk-UA"/>
              </w:rPr>
              <w:t xml:space="preserve"> Найменування, кількість та вартість матеріалів/обладнання, що використовується при виконанні Робіт визначається в Додатку №2.2. «Специфікація на поставку матеріалів/обладнання» (далі - Специфікація на матеріали).</w:t>
            </w:r>
          </w:p>
        </w:tc>
      </w:tr>
      <w:tr w:rsidR="004B6575" w:rsidRPr="003E4442" w14:paraId="10989C14" w14:textId="77777777" w:rsidTr="00BA1004">
        <w:tc>
          <w:tcPr>
            <w:tcW w:w="9627" w:type="dxa"/>
            <w:gridSpan w:val="2"/>
          </w:tcPr>
          <w:p w14:paraId="5C5B1A88" w14:textId="77777777" w:rsidR="004B6575" w:rsidRPr="003E4442" w:rsidRDefault="004B6575" w:rsidP="00916944">
            <w:pPr>
              <w:pStyle w:val="31"/>
              <w:shd w:val="clear" w:color="auto" w:fill="auto"/>
              <w:spacing w:before="0" w:after="0" w:line="240" w:lineRule="auto"/>
              <w:ind w:right="20" w:firstLine="0"/>
              <w:rPr>
                <w:sz w:val="22"/>
                <w:szCs w:val="22"/>
                <w:lang w:val="uk-UA"/>
              </w:rPr>
            </w:pPr>
            <w:r w:rsidRPr="003E4442">
              <w:rPr>
                <w:sz w:val="22"/>
                <w:szCs w:val="22"/>
                <w:lang w:val="uk-UA"/>
              </w:rPr>
              <w:t>1.</w:t>
            </w:r>
            <w:r w:rsidR="00916944" w:rsidRPr="003E4442">
              <w:rPr>
                <w:sz w:val="22"/>
                <w:szCs w:val="22"/>
                <w:lang w:val="uk-UA"/>
              </w:rPr>
              <w:t>5</w:t>
            </w:r>
            <w:r w:rsidRPr="003E4442">
              <w:rPr>
                <w:sz w:val="22"/>
                <w:szCs w:val="22"/>
                <w:lang w:val="uk-UA"/>
              </w:rPr>
              <w:t>. Підрядник підтверджує наявність на момент підписання Договору і впродовж всього строку його дії всіх необхідних допусків, дозволів та ліцензій на право виконання Робіт, згідно чинного законодавства України. Право Підрядника здійснювати Роботи, щодо яких Підрядник прийняв на себе зобов’язання підтверджується ліцензією серії __ № _________.</w:t>
            </w:r>
          </w:p>
          <w:p w14:paraId="2E15ACF2" w14:textId="77777777" w:rsidR="00916944" w:rsidRPr="003E4442" w:rsidRDefault="00916944">
            <w:pPr>
              <w:pStyle w:val="31"/>
              <w:shd w:val="clear" w:color="auto" w:fill="auto"/>
              <w:spacing w:before="0" w:after="0" w:line="240" w:lineRule="auto"/>
              <w:ind w:right="20" w:firstLine="0"/>
              <w:rPr>
                <w:sz w:val="22"/>
                <w:szCs w:val="22"/>
                <w:lang w:val="uk-UA"/>
              </w:rPr>
            </w:pPr>
            <w:r w:rsidRPr="003E4442">
              <w:rPr>
                <w:sz w:val="22"/>
                <w:szCs w:val="22"/>
                <w:lang w:val="uk-UA"/>
              </w:rPr>
              <w:t xml:space="preserve">1.6. Підписанням цього Договору Підрядник засвідчує отримання </w:t>
            </w:r>
            <w:r w:rsidR="00124496" w:rsidRPr="003E4442">
              <w:rPr>
                <w:sz w:val="22"/>
                <w:szCs w:val="22"/>
                <w:lang w:val="uk-UA"/>
              </w:rPr>
              <w:t>Проектної документації</w:t>
            </w:r>
            <w:r w:rsidRPr="003E4442">
              <w:rPr>
                <w:sz w:val="22"/>
                <w:szCs w:val="22"/>
                <w:lang w:val="uk-UA"/>
              </w:rPr>
              <w:t>.</w:t>
            </w:r>
          </w:p>
        </w:tc>
      </w:tr>
      <w:tr w:rsidR="004B6575" w:rsidRPr="003E4442" w14:paraId="0D97BAA9" w14:textId="77777777" w:rsidTr="00BA1004">
        <w:tc>
          <w:tcPr>
            <w:tcW w:w="9627" w:type="dxa"/>
            <w:gridSpan w:val="2"/>
          </w:tcPr>
          <w:p w14:paraId="49A86EC7" w14:textId="77777777" w:rsidR="004B6575" w:rsidRPr="003E4442" w:rsidRDefault="004B6575" w:rsidP="00084F36">
            <w:pPr>
              <w:pStyle w:val="26"/>
              <w:keepNext/>
              <w:keepLines/>
              <w:shd w:val="clear" w:color="auto" w:fill="auto"/>
              <w:spacing w:before="0" w:after="0" w:line="170" w:lineRule="exact"/>
              <w:ind w:firstLine="0"/>
              <w:rPr>
                <w:spacing w:val="0"/>
                <w:sz w:val="22"/>
                <w:szCs w:val="22"/>
                <w:lang w:val="uk-UA"/>
              </w:rPr>
            </w:pPr>
            <w:bookmarkStart w:id="1" w:name="bookmark9"/>
            <w:bookmarkStart w:id="2" w:name="bookmark8"/>
          </w:p>
          <w:p w14:paraId="5DAE9505" w14:textId="77777777" w:rsidR="004B6575" w:rsidRPr="003E4442" w:rsidRDefault="004B6575" w:rsidP="00084F36">
            <w:pPr>
              <w:pStyle w:val="26"/>
              <w:keepNext/>
              <w:keepLines/>
              <w:shd w:val="clear" w:color="auto" w:fill="auto"/>
              <w:spacing w:before="0" w:after="0" w:line="240" w:lineRule="auto"/>
              <w:ind w:firstLine="0"/>
              <w:jc w:val="center"/>
              <w:rPr>
                <w:b/>
                <w:sz w:val="22"/>
                <w:szCs w:val="22"/>
                <w:lang w:val="uk-UA"/>
              </w:rPr>
            </w:pPr>
            <w:r w:rsidRPr="003E4442">
              <w:rPr>
                <w:b/>
                <w:spacing w:val="0"/>
                <w:sz w:val="22"/>
                <w:szCs w:val="22"/>
                <w:lang w:val="uk-UA"/>
              </w:rPr>
              <w:t>2. ЦІНА ДОГОВОР</w:t>
            </w:r>
            <w:bookmarkEnd w:id="1"/>
            <w:r w:rsidRPr="003E4442">
              <w:rPr>
                <w:b/>
                <w:spacing w:val="0"/>
                <w:sz w:val="22"/>
                <w:szCs w:val="22"/>
                <w:lang w:val="uk-UA"/>
              </w:rPr>
              <w:t>У</w:t>
            </w:r>
            <w:bookmarkEnd w:id="2"/>
          </w:p>
        </w:tc>
      </w:tr>
      <w:tr w:rsidR="004B6575" w:rsidRPr="003E4442" w14:paraId="121C22C9" w14:textId="77777777" w:rsidTr="004E3ADF">
        <w:trPr>
          <w:trHeight w:val="1866"/>
        </w:trPr>
        <w:tc>
          <w:tcPr>
            <w:tcW w:w="9627" w:type="dxa"/>
            <w:gridSpan w:val="2"/>
          </w:tcPr>
          <w:p w14:paraId="10E090B5" w14:textId="77777777" w:rsidR="004B6575" w:rsidRPr="003E4442" w:rsidRDefault="004B6575" w:rsidP="004E3ADF">
            <w:pPr>
              <w:pStyle w:val="31"/>
              <w:numPr>
                <w:ilvl w:val="1"/>
                <w:numId w:val="5"/>
              </w:numPr>
              <w:shd w:val="clear" w:color="auto" w:fill="auto"/>
              <w:tabs>
                <w:tab w:val="left" w:pos="0"/>
              </w:tabs>
              <w:spacing w:before="0" w:after="0" w:line="240" w:lineRule="auto"/>
              <w:ind w:left="0" w:right="40" w:firstLine="0"/>
              <w:rPr>
                <w:sz w:val="22"/>
                <w:szCs w:val="22"/>
                <w:lang w:val="uk-UA"/>
              </w:rPr>
            </w:pPr>
            <w:r w:rsidRPr="003E4442">
              <w:rPr>
                <w:sz w:val="22"/>
                <w:szCs w:val="22"/>
                <w:lang w:val="uk-UA"/>
              </w:rPr>
              <w:t>Сторони домовились, що</w:t>
            </w:r>
            <w:r w:rsidR="00073269" w:rsidRPr="003E4442">
              <w:rPr>
                <w:sz w:val="22"/>
                <w:szCs w:val="22"/>
                <w:lang w:val="uk-UA"/>
              </w:rPr>
              <w:t xml:space="preserve"> ціна Договору складається із загальної</w:t>
            </w:r>
            <w:r w:rsidRPr="003E4442">
              <w:rPr>
                <w:sz w:val="22"/>
                <w:szCs w:val="22"/>
                <w:lang w:val="uk-UA"/>
              </w:rPr>
              <w:t xml:space="preserve"> коштор</w:t>
            </w:r>
            <w:r w:rsidR="00073269" w:rsidRPr="003E4442">
              <w:rPr>
                <w:sz w:val="22"/>
                <w:szCs w:val="22"/>
                <w:lang w:val="uk-UA"/>
              </w:rPr>
              <w:t>исної вартості</w:t>
            </w:r>
            <w:r w:rsidR="00BC14B1" w:rsidRPr="003E4442">
              <w:rPr>
                <w:sz w:val="22"/>
                <w:szCs w:val="22"/>
                <w:lang w:val="uk-UA"/>
              </w:rPr>
              <w:t xml:space="preserve"> робіт (Додаток № 2</w:t>
            </w:r>
            <w:r w:rsidRPr="003E4442">
              <w:rPr>
                <w:sz w:val="22"/>
                <w:szCs w:val="22"/>
                <w:lang w:val="uk-UA"/>
              </w:rPr>
              <w:t xml:space="preserve"> «</w:t>
            </w:r>
            <w:r w:rsidR="00073269" w:rsidRPr="003E4442">
              <w:rPr>
                <w:sz w:val="22"/>
                <w:szCs w:val="22"/>
                <w:lang w:val="uk-UA"/>
              </w:rPr>
              <w:t>Специфікація на виконання робіт</w:t>
            </w:r>
            <w:r w:rsidRPr="003E4442">
              <w:rPr>
                <w:sz w:val="22"/>
                <w:szCs w:val="22"/>
                <w:lang w:val="uk-UA"/>
              </w:rPr>
              <w:t>»</w:t>
            </w:r>
            <w:r w:rsidR="00916944" w:rsidRPr="003E4442">
              <w:rPr>
                <w:sz w:val="22"/>
                <w:szCs w:val="22"/>
                <w:lang w:val="uk-UA"/>
              </w:rPr>
              <w:t xml:space="preserve"> від ___________</w:t>
            </w:r>
            <w:r w:rsidRPr="003E4442">
              <w:rPr>
                <w:sz w:val="22"/>
                <w:szCs w:val="22"/>
                <w:lang w:val="uk-UA"/>
              </w:rPr>
              <w:t>)</w:t>
            </w:r>
            <w:r w:rsidR="00073269" w:rsidRPr="003E4442">
              <w:rPr>
                <w:sz w:val="22"/>
                <w:szCs w:val="22"/>
                <w:lang w:val="uk-UA"/>
              </w:rPr>
              <w:t xml:space="preserve"> та загальної кошторисної вартості матеріалів/обладнання (Додаток №2-1 «Специфікація на поставку матеріалів/обладнання» від__________)</w:t>
            </w:r>
            <w:r w:rsidRPr="003E4442">
              <w:rPr>
                <w:sz w:val="22"/>
                <w:szCs w:val="22"/>
                <w:lang w:val="uk-UA"/>
              </w:rPr>
              <w:t xml:space="preserve"> </w:t>
            </w:r>
            <w:r w:rsidR="00073269" w:rsidRPr="003E4442">
              <w:rPr>
                <w:sz w:val="22"/>
                <w:szCs w:val="22"/>
                <w:lang w:val="uk-UA"/>
              </w:rPr>
              <w:t xml:space="preserve">та </w:t>
            </w:r>
            <w:r w:rsidRPr="003E4442">
              <w:rPr>
                <w:sz w:val="22"/>
                <w:szCs w:val="22"/>
                <w:lang w:val="uk-UA"/>
              </w:rPr>
              <w:t>становить _____________________грн. (_________________________________________грн. 00 коп.), крім того ПДВ 20% _______________________ грн. (_______________________________ грн. ____ коп.), всього ____________________________грн. (____________________________________грн. ___коп.)</w:t>
            </w:r>
          </w:p>
        </w:tc>
      </w:tr>
      <w:tr w:rsidR="004B6575" w:rsidRPr="003E4442" w14:paraId="2E4D49DB" w14:textId="77777777" w:rsidTr="00BA1004">
        <w:tc>
          <w:tcPr>
            <w:tcW w:w="9627" w:type="dxa"/>
            <w:gridSpan w:val="2"/>
          </w:tcPr>
          <w:p w14:paraId="5C6F20E1" w14:textId="77777777" w:rsidR="004B6575" w:rsidRPr="003E4442" w:rsidRDefault="004B6575" w:rsidP="00101720">
            <w:pPr>
              <w:pStyle w:val="31"/>
              <w:numPr>
                <w:ilvl w:val="1"/>
                <w:numId w:val="5"/>
              </w:numPr>
              <w:shd w:val="clear" w:color="auto" w:fill="auto"/>
              <w:spacing w:before="0" w:after="0" w:line="240" w:lineRule="auto"/>
              <w:ind w:left="0" w:right="40" w:firstLine="0"/>
              <w:rPr>
                <w:sz w:val="22"/>
                <w:szCs w:val="22"/>
                <w:lang w:val="uk-UA"/>
              </w:rPr>
            </w:pPr>
            <w:r w:rsidRPr="003E4442">
              <w:rPr>
                <w:sz w:val="22"/>
                <w:szCs w:val="22"/>
                <w:lang w:val="uk-UA"/>
              </w:rPr>
              <w:t>Дана сума включає в себе всі необхідні витрати на виконання робіт, передбачених  Технічним завданням</w:t>
            </w:r>
            <w:r w:rsidR="00ED60C6" w:rsidRPr="003E4442">
              <w:rPr>
                <w:sz w:val="22"/>
                <w:szCs w:val="22"/>
                <w:lang w:val="uk-UA"/>
              </w:rPr>
              <w:t xml:space="preserve"> та </w:t>
            </w:r>
            <w:r w:rsidR="00124496" w:rsidRPr="003E4442">
              <w:rPr>
                <w:sz w:val="22"/>
                <w:szCs w:val="22"/>
                <w:lang w:val="uk-UA"/>
              </w:rPr>
              <w:t>Проектною документацією</w:t>
            </w:r>
            <w:r w:rsidRPr="003E4442">
              <w:rPr>
                <w:sz w:val="22"/>
                <w:szCs w:val="22"/>
                <w:lang w:val="uk-UA"/>
              </w:rPr>
              <w:t>.</w:t>
            </w:r>
          </w:p>
        </w:tc>
      </w:tr>
      <w:tr w:rsidR="004B6575" w:rsidRPr="003E4442" w14:paraId="2094C2A7" w14:textId="77777777" w:rsidTr="00BA1004">
        <w:tc>
          <w:tcPr>
            <w:tcW w:w="9627" w:type="dxa"/>
            <w:gridSpan w:val="2"/>
          </w:tcPr>
          <w:p w14:paraId="66172289" w14:textId="77777777" w:rsidR="004B6575" w:rsidRPr="003E4442" w:rsidRDefault="004B6575" w:rsidP="00073269">
            <w:pPr>
              <w:pStyle w:val="31"/>
              <w:numPr>
                <w:ilvl w:val="1"/>
                <w:numId w:val="5"/>
              </w:numPr>
              <w:shd w:val="clear" w:color="auto" w:fill="auto"/>
              <w:tabs>
                <w:tab w:val="left" w:pos="0"/>
                <w:tab w:val="left" w:pos="426"/>
              </w:tabs>
              <w:spacing w:before="0" w:after="0" w:line="240" w:lineRule="auto"/>
              <w:ind w:left="0" w:right="40" w:firstLine="0"/>
              <w:rPr>
                <w:sz w:val="22"/>
                <w:szCs w:val="22"/>
                <w:lang w:val="uk-UA"/>
              </w:rPr>
            </w:pPr>
            <w:r w:rsidRPr="003E4442">
              <w:rPr>
                <w:sz w:val="22"/>
                <w:szCs w:val="22"/>
                <w:lang w:val="uk-UA"/>
              </w:rPr>
              <w:t xml:space="preserve">Загальна кошторисна вартість робіт (Ціна договору) є твердою в розумінні </w:t>
            </w:r>
            <w:r w:rsidR="003E4442">
              <w:rPr>
                <w:sz w:val="22"/>
                <w:szCs w:val="22"/>
                <w:lang w:val="uk-UA"/>
              </w:rPr>
              <w:t>Кошторисних норм</w:t>
            </w:r>
            <w:r w:rsidR="003E4442" w:rsidRPr="003E4442">
              <w:rPr>
                <w:sz w:val="22"/>
                <w:szCs w:val="22"/>
                <w:lang w:val="uk-UA"/>
              </w:rPr>
              <w:t xml:space="preserve"> України «Настанова з визначення ва</w:t>
            </w:r>
            <w:r w:rsidR="003E4442">
              <w:rPr>
                <w:sz w:val="22"/>
                <w:szCs w:val="22"/>
                <w:lang w:val="uk-UA"/>
              </w:rPr>
              <w:t>ртості будівництва», затверджених Наказом М</w:t>
            </w:r>
            <w:r w:rsidR="003E4442" w:rsidRPr="003E4442">
              <w:rPr>
                <w:sz w:val="22"/>
                <w:szCs w:val="22"/>
                <w:lang w:val="uk-UA"/>
              </w:rPr>
              <w:t>іністерства розвитку громад та територій України</w:t>
            </w:r>
            <w:r w:rsidR="003E4442">
              <w:rPr>
                <w:sz w:val="22"/>
                <w:szCs w:val="22"/>
                <w:lang w:val="uk-UA"/>
              </w:rPr>
              <w:t xml:space="preserve"> від 01.11.2021 №</w:t>
            </w:r>
            <w:r w:rsidR="003E4442" w:rsidRPr="003E4442">
              <w:rPr>
                <w:sz w:val="22"/>
                <w:szCs w:val="22"/>
                <w:lang w:val="uk-UA"/>
              </w:rPr>
              <w:t>281 «Про затвердження кошторисних норм України у будівництві»</w:t>
            </w:r>
            <w:r w:rsidRPr="003E4442">
              <w:rPr>
                <w:sz w:val="22"/>
                <w:szCs w:val="22"/>
                <w:lang w:val="uk-UA"/>
              </w:rPr>
              <w:t>. Тверда договірна ціна визначена з урахуванням фізичних обсягів робіт згідно Технічного завдання</w:t>
            </w:r>
            <w:r w:rsidR="00ED60C6" w:rsidRPr="003E4442">
              <w:rPr>
                <w:sz w:val="22"/>
                <w:szCs w:val="22"/>
                <w:lang w:val="uk-UA"/>
              </w:rPr>
              <w:t xml:space="preserve">, </w:t>
            </w:r>
            <w:r w:rsidR="00916944" w:rsidRPr="003E4442">
              <w:rPr>
                <w:sz w:val="22"/>
                <w:szCs w:val="22"/>
                <w:lang w:val="uk-UA"/>
              </w:rPr>
              <w:t>Проект</w:t>
            </w:r>
            <w:r w:rsidR="00073269" w:rsidRPr="003E4442">
              <w:rPr>
                <w:sz w:val="22"/>
                <w:szCs w:val="22"/>
                <w:lang w:val="uk-UA"/>
              </w:rPr>
              <w:t>ної документації, Специфікації на виконання робіт та Специфікації на поставку матеріалів/</w:t>
            </w:r>
            <w:r w:rsidR="00161038" w:rsidRPr="003E4442">
              <w:rPr>
                <w:sz w:val="22"/>
                <w:szCs w:val="22"/>
                <w:lang w:val="uk-UA"/>
              </w:rPr>
              <w:t>обладнання</w:t>
            </w:r>
            <w:r w:rsidRPr="003E4442">
              <w:rPr>
                <w:sz w:val="22"/>
                <w:szCs w:val="22"/>
                <w:lang w:val="uk-UA"/>
              </w:rPr>
              <w:t>.</w:t>
            </w:r>
          </w:p>
        </w:tc>
      </w:tr>
      <w:tr w:rsidR="004B6575" w:rsidRPr="003E4442" w14:paraId="3C5CE815" w14:textId="77777777" w:rsidTr="00BA1004">
        <w:tc>
          <w:tcPr>
            <w:tcW w:w="9627" w:type="dxa"/>
            <w:gridSpan w:val="2"/>
          </w:tcPr>
          <w:p w14:paraId="05FC5531" w14:textId="77777777" w:rsidR="004B6575" w:rsidRPr="003E4442" w:rsidRDefault="004B6575" w:rsidP="00BA1004">
            <w:pPr>
              <w:pStyle w:val="31"/>
              <w:numPr>
                <w:ilvl w:val="1"/>
                <w:numId w:val="5"/>
              </w:numPr>
              <w:shd w:val="clear" w:color="auto" w:fill="auto"/>
              <w:spacing w:before="0" w:after="0" w:line="240" w:lineRule="auto"/>
              <w:ind w:left="0" w:right="40" w:firstLine="0"/>
              <w:rPr>
                <w:sz w:val="22"/>
                <w:szCs w:val="22"/>
                <w:lang w:val="ru-RU"/>
              </w:rPr>
            </w:pPr>
            <w:r w:rsidRPr="003E4442">
              <w:rPr>
                <w:sz w:val="22"/>
                <w:szCs w:val="22"/>
                <w:lang w:val="uk-UA"/>
              </w:rPr>
              <w:t xml:space="preserve">У випадку внесення Замовником змін у погоджене та підписане Сторонами Технічне завдання, договірна ціна передбачена п. </w:t>
            </w:r>
            <w:r w:rsidR="00FA23E4" w:rsidRPr="003E4442">
              <w:rPr>
                <w:sz w:val="22"/>
                <w:szCs w:val="22"/>
                <w:lang w:val="uk-UA"/>
              </w:rPr>
              <w:t>2</w:t>
            </w:r>
            <w:r w:rsidRPr="003E4442">
              <w:rPr>
                <w:sz w:val="22"/>
                <w:szCs w:val="22"/>
                <w:lang w:val="uk-UA"/>
              </w:rPr>
              <w:t>.1. даного Договору в обов'язковому випадку переглядається, що буде оформлено у вигляді додаткової угоди до даного Договору.</w:t>
            </w:r>
            <w:r w:rsidR="00626DA1" w:rsidRPr="003E4442">
              <w:rPr>
                <w:sz w:val="22"/>
                <w:szCs w:val="22"/>
                <w:lang w:val="ru-RU"/>
              </w:rPr>
              <w:tab/>
            </w:r>
          </w:p>
        </w:tc>
      </w:tr>
      <w:tr w:rsidR="00BA1004" w:rsidRPr="003E4442" w14:paraId="7668C5A1" w14:textId="77777777" w:rsidTr="00BA1004">
        <w:tc>
          <w:tcPr>
            <w:tcW w:w="9627" w:type="dxa"/>
            <w:gridSpan w:val="2"/>
          </w:tcPr>
          <w:p w14:paraId="534038B5" w14:textId="77777777" w:rsidR="00BA1004" w:rsidRPr="003E4442" w:rsidRDefault="00BA1004" w:rsidP="00BA1004">
            <w:pPr>
              <w:pStyle w:val="26"/>
              <w:keepNext/>
              <w:keepLines/>
              <w:shd w:val="clear" w:color="auto" w:fill="auto"/>
              <w:spacing w:before="0" w:after="0" w:line="170" w:lineRule="exact"/>
              <w:ind w:firstLine="0"/>
              <w:rPr>
                <w:spacing w:val="0"/>
                <w:sz w:val="22"/>
                <w:szCs w:val="22"/>
                <w:lang w:val="uk-UA"/>
              </w:rPr>
            </w:pPr>
          </w:p>
          <w:p w14:paraId="61CC51BE" w14:textId="77777777" w:rsidR="00BA1004" w:rsidRPr="003E4442" w:rsidRDefault="00BA1004" w:rsidP="00BA1004">
            <w:pPr>
              <w:pStyle w:val="31"/>
              <w:shd w:val="clear" w:color="auto" w:fill="auto"/>
              <w:spacing w:before="0" w:after="0" w:line="240" w:lineRule="auto"/>
              <w:ind w:right="40" w:firstLine="0"/>
              <w:jc w:val="center"/>
              <w:rPr>
                <w:sz w:val="22"/>
                <w:szCs w:val="22"/>
                <w:lang w:val="uk-UA"/>
              </w:rPr>
            </w:pPr>
            <w:r w:rsidRPr="003E4442">
              <w:rPr>
                <w:b/>
                <w:sz w:val="22"/>
                <w:szCs w:val="22"/>
                <w:lang w:val="uk-UA"/>
              </w:rPr>
              <w:t>3</w:t>
            </w:r>
            <w:r w:rsidRPr="003E4442">
              <w:rPr>
                <w:b/>
                <w:sz w:val="22"/>
                <w:szCs w:val="22"/>
              </w:rPr>
              <w:t>. РОЗРАХУНКИ ЗА ДОГОВОРОМ</w:t>
            </w:r>
          </w:p>
        </w:tc>
      </w:tr>
      <w:tr w:rsidR="00BA1004" w:rsidRPr="003E4442" w14:paraId="793BA266" w14:textId="77777777" w:rsidTr="00BA1004">
        <w:tc>
          <w:tcPr>
            <w:tcW w:w="9627" w:type="dxa"/>
            <w:gridSpan w:val="2"/>
          </w:tcPr>
          <w:p w14:paraId="2C72A900" w14:textId="77777777" w:rsidR="00BA1004" w:rsidRPr="003E4442" w:rsidRDefault="00BA1004" w:rsidP="00BA1004">
            <w:pPr>
              <w:pStyle w:val="31"/>
              <w:shd w:val="clear" w:color="auto" w:fill="auto"/>
              <w:spacing w:before="0" w:after="0" w:line="240" w:lineRule="auto"/>
              <w:ind w:right="40" w:firstLine="0"/>
              <w:rPr>
                <w:sz w:val="22"/>
                <w:szCs w:val="22"/>
                <w:lang w:val="uk-UA"/>
              </w:rPr>
            </w:pPr>
            <w:r w:rsidRPr="003E4442">
              <w:rPr>
                <w:sz w:val="22"/>
                <w:szCs w:val="22"/>
                <w:lang w:val="uk-UA"/>
              </w:rPr>
              <w:t>3.1. Оплату робіт по даному Договору Зам</w:t>
            </w:r>
            <w:r w:rsidR="00BC14B1" w:rsidRPr="003E4442">
              <w:rPr>
                <w:sz w:val="22"/>
                <w:szCs w:val="22"/>
                <w:lang w:val="uk-UA"/>
              </w:rPr>
              <w:t>овник здійснює згідно Додатку №3</w:t>
            </w:r>
            <w:r w:rsidRPr="003E4442">
              <w:rPr>
                <w:sz w:val="22"/>
                <w:szCs w:val="22"/>
                <w:lang w:val="uk-UA"/>
              </w:rPr>
              <w:t xml:space="preserve"> «Графік фінансування робіт» від «___» ______________року до даного Договору (далі - Графік фінансування робіт). Остаточний розрахунок Замовник має право  здійснювати  після надання Підрядником Замовнику повного комплекту виконавчої документації, передбаченого для такого виду робіт чинним законодавством України та Технічним завданням. У разі не надання необхідних документів, Замовник може відступити від термінів оплати, передбачених у графіку фінансування робіт, до надання цих документів та виконання робіт.  Така відстрочка в оплаті не буде вважатися простроченням строків оплати зі сторони Замовника.</w:t>
            </w:r>
          </w:p>
          <w:p w14:paraId="45CA340D" w14:textId="77777777" w:rsidR="00D848F0" w:rsidRPr="003E4442" w:rsidRDefault="00D848F0" w:rsidP="00BA1004">
            <w:pPr>
              <w:pStyle w:val="31"/>
              <w:shd w:val="clear" w:color="auto" w:fill="auto"/>
              <w:spacing w:before="0" w:after="0" w:line="240" w:lineRule="auto"/>
              <w:ind w:right="40" w:firstLine="0"/>
              <w:rPr>
                <w:sz w:val="22"/>
                <w:szCs w:val="22"/>
                <w:lang w:val="uk-UA"/>
              </w:rPr>
            </w:pPr>
            <w:r w:rsidRPr="003E4442">
              <w:rPr>
                <w:sz w:val="22"/>
                <w:szCs w:val="22"/>
                <w:lang w:val="uk-UA"/>
              </w:rPr>
              <w:t>3.2. Замовник має право утримати з суми коштів, що підлягає виплаті Підряднику за виконані роботи, суми неустойок (штрафів, пені), нарахованих Замовником Підряднику у відповідності до розділу 9 Договору. Таке утримання здійснюється Замовником шляхом направлення Підряднику відповідного повідомлення із зазначенням: суми неустойок (штрафів, пені), їх розрахунок, підставі їх утримання. У випадку, якщо Підрядник не згоден з утриманням Замовником суми неустойок, то він здійснює оскарження відповідних дій Замовника в суді. Зобов’язання з оплати вартості робіт в частині грошових сум, утриманих Замовником згідно цього пункту, виникає у Замовника на дату набрання чинності рішення суду, яким визнано неправомірними дії Замовника, вирішено стягнути утримані суми коштів, тощо (в залежності від обраного Підрядником способу захисту своїх прав).</w:t>
            </w:r>
          </w:p>
        </w:tc>
      </w:tr>
      <w:tr w:rsidR="004B6575" w:rsidRPr="003E4442" w14:paraId="2DA3D809" w14:textId="77777777" w:rsidTr="00BA1004">
        <w:tc>
          <w:tcPr>
            <w:tcW w:w="9627" w:type="dxa"/>
            <w:gridSpan w:val="2"/>
          </w:tcPr>
          <w:p w14:paraId="7FD20E6C" w14:textId="77777777" w:rsidR="004B6575" w:rsidRPr="003E4442" w:rsidRDefault="004B6575" w:rsidP="009B10E6">
            <w:pPr>
              <w:pStyle w:val="26"/>
              <w:keepNext/>
              <w:keepLines/>
              <w:shd w:val="clear" w:color="auto" w:fill="auto"/>
              <w:spacing w:before="0" w:after="0" w:line="170" w:lineRule="exact"/>
              <w:ind w:left="3420" w:firstLine="0"/>
              <w:jc w:val="left"/>
              <w:rPr>
                <w:spacing w:val="0"/>
                <w:sz w:val="22"/>
                <w:szCs w:val="22"/>
                <w:lang w:val="uk-UA"/>
              </w:rPr>
            </w:pPr>
            <w:bookmarkStart w:id="3" w:name="bookmark13"/>
          </w:p>
          <w:p w14:paraId="388050AD" w14:textId="77777777" w:rsidR="004B6575" w:rsidRPr="003E4442" w:rsidRDefault="004B6575" w:rsidP="009B10E6">
            <w:pPr>
              <w:pStyle w:val="26"/>
              <w:keepNext/>
              <w:keepLines/>
              <w:shd w:val="clear" w:color="auto" w:fill="auto"/>
              <w:spacing w:before="0" w:after="0" w:line="240" w:lineRule="auto"/>
              <w:ind w:left="3420" w:firstLine="0"/>
              <w:jc w:val="left"/>
              <w:rPr>
                <w:b/>
                <w:spacing w:val="0"/>
                <w:sz w:val="22"/>
                <w:szCs w:val="22"/>
                <w:lang w:val="uk-UA"/>
              </w:rPr>
            </w:pPr>
            <w:r w:rsidRPr="003E4442">
              <w:rPr>
                <w:b/>
                <w:spacing w:val="0"/>
                <w:sz w:val="22"/>
                <w:szCs w:val="22"/>
                <w:lang w:val="uk-UA"/>
              </w:rPr>
              <w:t>4. СТРОКИ ВИКОНАННЯ РОБІТ</w:t>
            </w:r>
            <w:bookmarkEnd w:id="3"/>
          </w:p>
        </w:tc>
      </w:tr>
      <w:tr w:rsidR="004B6575" w:rsidRPr="003E4442" w14:paraId="7F3B7F17" w14:textId="77777777" w:rsidTr="00BA1004">
        <w:tc>
          <w:tcPr>
            <w:tcW w:w="9627" w:type="dxa"/>
            <w:gridSpan w:val="2"/>
          </w:tcPr>
          <w:p w14:paraId="01A3AD49" w14:textId="77777777" w:rsidR="004B6575" w:rsidRPr="003E4442" w:rsidRDefault="004B6575" w:rsidP="00A55A1F">
            <w:pPr>
              <w:pStyle w:val="31"/>
              <w:shd w:val="clear" w:color="auto" w:fill="auto"/>
              <w:tabs>
                <w:tab w:val="left" w:pos="366"/>
                <w:tab w:val="left" w:pos="3420"/>
              </w:tabs>
              <w:spacing w:before="0" w:after="0" w:line="240" w:lineRule="auto"/>
              <w:ind w:firstLine="0"/>
              <w:rPr>
                <w:sz w:val="22"/>
                <w:szCs w:val="22"/>
                <w:lang w:val="uk-UA"/>
              </w:rPr>
            </w:pPr>
            <w:r w:rsidRPr="003E4442">
              <w:rPr>
                <w:sz w:val="22"/>
                <w:szCs w:val="22"/>
                <w:lang w:val="uk-UA"/>
              </w:rPr>
              <w:t xml:space="preserve">4.1.Виконання робіт за Договором починається з </w:t>
            </w:r>
            <w:r w:rsidR="00301ED3" w:rsidRPr="003E4442">
              <w:rPr>
                <w:sz w:val="22"/>
                <w:szCs w:val="22"/>
                <w:lang w:val="uk-UA"/>
              </w:rPr>
              <w:t xml:space="preserve">дня </w:t>
            </w:r>
            <w:r w:rsidRPr="003E4442">
              <w:rPr>
                <w:sz w:val="22"/>
                <w:szCs w:val="22"/>
                <w:lang w:val="uk-UA"/>
              </w:rPr>
              <w:t>перерахування Замовником Підряд</w:t>
            </w:r>
            <w:r w:rsidR="00B969E3" w:rsidRPr="003E4442">
              <w:rPr>
                <w:sz w:val="22"/>
                <w:szCs w:val="22"/>
                <w:lang w:val="uk-UA"/>
              </w:rPr>
              <w:t xml:space="preserve">нику авансового платежу </w:t>
            </w:r>
            <w:r w:rsidRPr="003E4442">
              <w:rPr>
                <w:sz w:val="22"/>
                <w:szCs w:val="22"/>
                <w:lang w:val="uk-UA"/>
              </w:rPr>
              <w:t>відповідно до Графіку фінансування робіт.</w:t>
            </w:r>
          </w:p>
        </w:tc>
      </w:tr>
      <w:tr w:rsidR="004B6575" w:rsidRPr="003E4442" w14:paraId="73C69490" w14:textId="77777777" w:rsidTr="00BA1004">
        <w:tc>
          <w:tcPr>
            <w:tcW w:w="9627" w:type="dxa"/>
            <w:gridSpan w:val="2"/>
          </w:tcPr>
          <w:p w14:paraId="288790B1" w14:textId="77777777" w:rsidR="004B6575" w:rsidRPr="003E4442" w:rsidRDefault="00B969E3" w:rsidP="0013325A">
            <w:pPr>
              <w:pStyle w:val="31"/>
              <w:shd w:val="clear" w:color="auto" w:fill="auto"/>
              <w:tabs>
                <w:tab w:val="left" w:pos="370"/>
                <w:tab w:val="left" w:pos="3420"/>
              </w:tabs>
              <w:spacing w:before="0" w:after="0" w:line="269" w:lineRule="exact"/>
              <w:ind w:firstLine="0"/>
              <w:rPr>
                <w:sz w:val="22"/>
                <w:szCs w:val="22"/>
                <w:lang w:val="uk-UA"/>
              </w:rPr>
            </w:pPr>
            <w:r w:rsidRPr="003E4442">
              <w:rPr>
                <w:sz w:val="22"/>
                <w:szCs w:val="22"/>
                <w:lang w:val="uk-UA"/>
              </w:rPr>
              <w:t>4.2. Загальна т</w:t>
            </w:r>
            <w:r w:rsidR="004B6575" w:rsidRPr="003E4442">
              <w:rPr>
                <w:sz w:val="22"/>
                <w:szCs w:val="22"/>
                <w:lang w:val="uk-UA"/>
              </w:rPr>
              <w:t>ривалість робіт</w:t>
            </w:r>
            <w:r w:rsidRPr="003E4442">
              <w:rPr>
                <w:sz w:val="22"/>
                <w:szCs w:val="22"/>
                <w:lang w:val="uk-UA"/>
              </w:rPr>
              <w:t>, тривалість окремих робіт</w:t>
            </w:r>
            <w:r w:rsidR="004B6575" w:rsidRPr="003E4442">
              <w:rPr>
                <w:sz w:val="22"/>
                <w:szCs w:val="22"/>
                <w:lang w:val="uk-UA"/>
              </w:rPr>
              <w:t>,</w:t>
            </w:r>
            <w:r w:rsidRPr="003E4442">
              <w:rPr>
                <w:sz w:val="22"/>
                <w:szCs w:val="22"/>
                <w:lang w:val="uk-UA"/>
              </w:rPr>
              <w:t xml:space="preserve"> які</w:t>
            </w:r>
            <w:r w:rsidR="004B6575" w:rsidRPr="003E4442">
              <w:rPr>
                <w:sz w:val="22"/>
                <w:szCs w:val="22"/>
                <w:lang w:val="uk-UA"/>
              </w:rPr>
              <w:t xml:space="preserve"> викону</w:t>
            </w:r>
            <w:r w:rsidRPr="003E4442">
              <w:rPr>
                <w:sz w:val="22"/>
                <w:szCs w:val="22"/>
                <w:lang w:val="uk-UA"/>
              </w:rPr>
              <w:t>ються</w:t>
            </w:r>
            <w:r w:rsidR="004B6575" w:rsidRPr="003E4442">
              <w:rPr>
                <w:sz w:val="22"/>
                <w:szCs w:val="22"/>
                <w:lang w:val="uk-UA"/>
              </w:rPr>
              <w:t xml:space="preserve"> Підрядником, повинна відповідати Додатку №</w:t>
            </w:r>
            <w:r w:rsidR="00BC14B1" w:rsidRPr="003E4442">
              <w:rPr>
                <w:sz w:val="22"/>
                <w:szCs w:val="22"/>
                <w:lang w:val="uk-UA"/>
              </w:rPr>
              <w:t>4</w:t>
            </w:r>
            <w:r w:rsidR="000338A5" w:rsidRPr="003E4442">
              <w:rPr>
                <w:sz w:val="22"/>
                <w:szCs w:val="22"/>
                <w:lang w:val="uk-UA"/>
              </w:rPr>
              <w:t xml:space="preserve"> «Графік виконання робіт»  від</w:t>
            </w:r>
            <w:r w:rsidR="0085710A" w:rsidRPr="003E4442">
              <w:rPr>
                <w:sz w:val="22"/>
                <w:szCs w:val="22"/>
                <w:lang w:val="uk-UA"/>
              </w:rPr>
              <w:t xml:space="preserve">              </w:t>
            </w:r>
            <w:r w:rsidR="000338A5" w:rsidRPr="003E4442">
              <w:rPr>
                <w:sz w:val="22"/>
                <w:szCs w:val="22"/>
                <w:lang w:val="uk-UA"/>
              </w:rPr>
              <w:t xml:space="preserve"> «    » _________________року</w:t>
            </w:r>
            <w:r w:rsidR="000546A4" w:rsidRPr="003E4442">
              <w:rPr>
                <w:sz w:val="22"/>
                <w:szCs w:val="22"/>
                <w:lang w:val="uk-UA"/>
              </w:rPr>
              <w:t xml:space="preserve"> (далі – Графік виконання робіт)</w:t>
            </w:r>
            <w:r w:rsidRPr="003E4442">
              <w:rPr>
                <w:sz w:val="22"/>
                <w:szCs w:val="22"/>
                <w:lang w:val="uk-UA"/>
              </w:rPr>
              <w:t>. В</w:t>
            </w:r>
            <w:r w:rsidR="004B6575" w:rsidRPr="003E4442">
              <w:rPr>
                <w:sz w:val="22"/>
                <w:szCs w:val="22"/>
                <w:lang w:val="uk-UA"/>
              </w:rPr>
              <w:t xml:space="preserve"> будь-якому разі всі роботи повинні бути завершені не пізніше «___» ________ 20__ року. Датою завершення робіт вважається дата підписання Акту здачі-приймання виконаних робіт Робочою комісією Замовника.</w:t>
            </w:r>
          </w:p>
        </w:tc>
      </w:tr>
      <w:tr w:rsidR="00B969E3" w:rsidRPr="003E4442" w14:paraId="06833587" w14:textId="77777777" w:rsidTr="00BA1004">
        <w:trPr>
          <w:trHeight w:val="794"/>
        </w:trPr>
        <w:tc>
          <w:tcPr>
            <w:tcW w:w="9627" w:type="dxa"/>
            <w:gridSpan w:val="2"/>
          </w:tcPr>
          <w:p w14:paraId="243E5658" w14:textId="77777777" w:rsidR="00B969E3" w:rsidRPr="003E4442" w:rsidRDefault="00B969E3" w:rsidP="0013325A">
            <w:pPr>
              <w:pStyle w:val="31"/>
              <w:shd w:val="clear" w:color="auto" w:fill="auto"/>
              <w:tabs>
                <w:tab w:val="left" w:pos="370"/>
                <w:tab w:val="left" w:pos="3420"/>
              </w:tabs>
              <w:spacing w:before="0" w:after="0" w:line="269" w:lineRule="exact"/>
              <w:ind w:firstLine="0"/>
              <w:rPr>
                <w:sz w:val="22"/>
                <w:szCs w:val="22"/>
                <w:lang w:val="uk-UA"/>
              </w:rPr>
            </w:pPr>
            <w:r w:rsidRPr="003E4442">
              <w:rPr>
                <w:sz w:val="22"/>
                <w:szCs w:val="22"/>
                <w:lang w:val="uk-UA"/>
              </w:rPr>
              <w:t xml:space="preserve">4.3. У випадку несвоєчасного початку Підрядником виконання робіт, прострочення виконання Підрядником окремих робіт Замовник має право відмовитися від Договору шляхом письмового повідомлення Підрядника. </w:t>
            </w:r>
            <w:r w:rsidR="00667748" w:rsidRPr="003E4442">
              <w:rPr>
                <w:sz w:val="22"/>
                <w:szCs w:val="22"/>
                <w:lang w:val="uk-UA"/>
              </w:rPr>
              <w:t xml:space="preserve">У випадку такої відмови Замовника, </w:t>
            </w:r>
            <w:r w:rsidR="00020875" w:rsidRPr="003E4442">
              <w:rPr>
                <w:sz w:val="22"/>
                <w:szCs w:val="22"/>
                <w:lang w:val="uk-UA"/>
              </w:rPr>
              <w:t>Підрядник зобов’язаний</w:t>
            </w:r>
            <w:r w:rsidR="00667748" w:rsidRPr="003E4442">
              <w:rPr>
                <w:sz w:val="22"/>
                <w:szCs w:val="22"/>
                <w:lang w:val="uk-UA"/>
              </w:rPr>
              <w:t xml:space="preserve"> протягом 1-го робочого дня</w:t>
            </w:r>
            <w:r w:rsidR="00020875" w:rsidRPr="003E4442">
              <w:rPr>
                <w:sz w:val="22"/>
                <w:szCs w:val="22"/>
                <w:lang w:val="uk-UA"/>
              </w:rPr>
              <w:t xml:space="preserve"> повернути</w:t>
            </w:r>
            <w:r w:rsidR="00667748" w:rsidRPr="003E4442">
              <w:rPr>
                <w:sz w:val="22"/>
                <w:szCs w:val="22"/>
                <w:lang w:val="uk-UA"/>
              </w:rPr>
              <w:t xml:space="preserve"> Замовнику отриману суму передоплати, за вирахуванням вартості фактично виконаних робіт.</w:t>
            </w:r>
          </w:p>
        </w:tc>
      </w:tr>
      <w:tr w:rsidR="004B6575" w:rsidRPr="003E4442" w14:paraId="45B7E93E" w14:textId="77777777" w:rsidTr="00BA1004">
        <w:tc>
          <w:tcPr>
            <w:tcW w:w="9627" w:type="dxa"/>
            <w:gridSpan w:val="2"/>
          </w:tcPr>
          <w:p w14:paraId="72A9416C" w14:textId="77777777" w:rsidR="004B6575" w:rsidRPr="003E4442" w:rsidRDefault="004B6575" w:rsidP="00053F36">
            <w:pPr>
              <w:pStyle w:val="26"/>
              <w:keepNext/>
              <w:keepLines/>
              <w:shd w:val="clear" w:color="auto" w:fill="auto"/>
              <w:spacing w:before="0" w:after="0" w:line="170" w:lineRule="exact"/>
              <w:ind w:left="2720" w:firstLine="0"/>
              <w:jc w:val="left"/>
              <w:rPr>
                <w:spacing w:val="0"/>
                <w:sz w:val="22"/>
                <w:szCs w:val="22"/>
                <w:lang w:val="uk-UA"/>
              </w:rPr>
            </w:pPr>
            <w:bookmarkStart w:id="4" w:name="bookmark14"/>
          </w:p>
          <w:p w14:paraId="623FD414" w14:textId="77777777" w:rsidR="004B6575" w:rsidRPr="003E4442" w:rsidRDefault="004B6575" w:rsidP="00053F36">
            <w:pPr>
              <w:pStyle w:val="26"/>
              <w:keepNext/>
              <w:keepLines/>
              <w:shd w:val="clear" w:color="auto" w:fill="auto"/>
              <w:spacing w:before="0" w:after="0" w:line="240" w:lineRule="auto"/>
              <w:ind w:left="2720" w:firstLine="0"/>
              <w:jc w:val="left"/>
              <w:rPr>
                <w:b/>
                <w:sz w:val="22"/>
                <w:szCs w:val="22"/>
                <w:lang w:val="ru-RU"/>
              </w:rPr>
            </w:pPr>
            <w:r w:rsidRPr="003E4442">
              <w:rPr>
                <w:b/>
                <w:spacing w:val="0"/>
                <w:sz w:val="22"/>
                <w:szCs w:val="22"/>
                <w:lang w:val="uk-UA"/>
              </w:rPr>
              <w:t>5</w:t>
            </w:r>
            <w:r w:rsidRPr="003E4442">
              <w:rPr>
                <w:b/>
                <w:spacing w:val="0"/>
                <w:sz w:val="22"/>
                <w:szCs w:val="22"/>
              </w:rPr>
              <w:t>. МАТЕРІАЛЬНО-ТЕХНІЧНЕ ЗАБЕЗПЕЧЕННЯ</w:t>
            </w:r>
            <w:bookmarkEnd w:id="4"/>
          </w:p>
        </w:tc>
      </w:tr>
      <w:tr w:rsidR="004B6575" w:rsidRPr="003E4442" w14:paraId="1822185D" w14:textId="77777777" w:rsidTr="00BA1004">
        <w:tc>
          <w:tcPr>
            <w:tcW w:w="9627" w:type="dxa"/>
            <w:gridSpan w:val="2"/>
          </w:tcPr>
          <w:p w14:paraId="3B7BD188" w14:textId="77777777" w:rsidR="004B6575" w:rsidRPr="003E4442" w:rsidRDefault="004B6575" w:rsidP="004D2AE6">
            <w:pPr>
              <w:pStyle w:val="31"/>
              <w:shd w:val="clear" w:color="auto" w:fill="auto"/>
              <w:tabs>
                <w:tab w:val="left" w:pos="370"/>
              </w:tabs>
              <w:spacing w:before="0" w:after="0" w:line="269" w:lineRule="exact"/>
              <w:ind w:firstLine="0"/>
              <w:rPr>
                <w:sz w:val="22"/>
                <w:szCs w:val="22"/>
                <w:lang w:val="uk-UA"/>
              </w:rPr>
            </w:pPr>
            <w:r w:rsidRPr="003E4442">
              <w:rPr>
                <w:sz w:val="22"/>
                <w:szCs w:val="22"/>
                <w:lang w:val="uk-UA"/>
              </w:rPr>
              <w:t>5.1.Забезпечення робіт всім обсягом необхідних матеріалів, систем, приладів, механізмів, робочих інструментів у повному обсязі, а також організація всього процесу їх поставки, очищення від мит, перевірки якості й комплектності, складування, зберігання й належного використання для провадження робіт покладається на Підрядника.</w:t>
            </w:r>
          </w:p>
        </w:tc>
      </w:tr>
      <w:tr w:rsidR="004B6575" w:rsidRPr="003E4442" w14:paraId="700DF884" w14:textId="77777777" w:rsidTr="00BA1004">
        <w:tc>
          <w:tcPr>
            <w:tcW w:w="9627" w:type="dxa"/>
            <w:gridSpan w:val="2"/>
          </w:tcPr>
          <w:p w14:paraId="6F0D65F9" w14:textId="77777777" w:rsidR="004B6575" w:rsidRPr="003E4442" w:rsidRDefault="004B6575" w:rsidP="00AE09A6">
            <w:pPr>
              <w:pStyle w:val="31"/>
              <w:shd w:val="clear" w:color="auto" w:fill="auto"/>
              <w:tabs>
                <w:tab w:val="left" w:pos="370"/>
              </w:tabs>
              <w:spacing w:before="0" w:after="0" w:line="274" w:lineRule="exact"/>
              <w:ind w:left="20" w:firstLine="0"/>
              <w:rPr>
                <w:sz w:val="22"/>
                <w:szCs w:val="22"/>
                <w:lang w:val="uk-UA"/>
              </w:rPr>
            </w:pPr>
            <w:r w:rsidRPr="003E4442">
              <w:rPr>
                <w:sz w:val="22"/>
                <w:szCs w:val="22"/>
                <w:lang w:val="uk-UA"/>
              </w:rPr>
              <w:t>5.2.Всі використовувані Підрядником матеріали, кошти, прилади й устаткування повинні відповідати стандартам, установленим в Україні, підлягають обов'язковій сертифікації на території України, повинні мати сертифікати походження й сертифікати</w:t>
            </w:r>
            <w:r w:rsidR="00CE4DCD" w:rsidRPr="003E4442">
              <w:rPr>
                <w:sz w:val="22"/>
                <w:szCs w:val="22"/>
                <w:lang w:val="uk-UA"/>
              </w:rPr>
              <w:t xml:space="preserve"> відповідності встановленим в Україні стандартам.</w:t>
            </w:r>
          </w:p>
        </w:tc>
      </w:tr>
      <w:tr w:rsidR="004B6575" w:rsidRPr="003E4442" w14:paraId="1DF55CED" w14:textId="77777777" w:rsidTr="00BA1004">
        <w:tc>
          <w:tcPr>
            <w:tcW w:w="9627" w:type="dxa"/>
            <w:gridSpan w:val="2"/>
          </w:tcPr>
          <w:p w14:paraId="6303D1EB" w14:textId="77777777" w:rsidR="004B6575" w:rsidRPr="003E4442" w:rsidRDefault="004B6575" w:rsidP="004D2AE6">
            <w:pPr>
              <w:pStyle w:val="31"/>
              <w:shd w:val="clear" w:color="auto" w:fill="auto"/>
              <w:spacing w:before="0" w:after="0" w:line="264" w:lineRule="exact"/>
              <w:ind w:right="20" w:firstLine="20"/>
              <w:rPr>
                <w:sz w:val="22"/>
                <w:szCs w:val="22"/>
                <w:lang w:val="uk-UA"/>
              </w:rPr>
            </w:pPr>
            <w:r w:rsidRPr="003E4442">
              <w:rPr>
                <w:sz w:val="22"/>
                <w:szCs w:val="22"/>
                <w:lang w:val="uk-UA"/>
              </w:rPr>
              <w:t>5.3. Підрядник гарантує, що будь-які заборонені для використання, бувші у використанні, або небезпечні для здоров'я й навколишнього середовища матеріали не будуть використані для виконання робіт за Договором. У випадку виявлення Замовником таких матеріалів і встаткування на Об'єкті, Підрядник повинен буде замінити їх за свій рахунок у найкоротший термін, не звільняючись від відповідальності.</w:t>
            </w:r>
          </w:p>
          <w:p w14:paraId="249908DA" w14:textId="77777777" w:rsidR="00D848F0" w:rsidRPr="003E4442" w:rsidRDefault="00D848F0" w:rsidP="004D2AE6">
            <w:pPr>
              <w:pStyle w:val="31"/>
              <w:shd w:val="clear" w:color="auto" w:fill="auto"/>
              <w:spacing w:before="0" w:after="0" w:line="264" w:lineRule="exact"/>
              <w:ind w:right="20" w:firstLine="20"/>
              <w:rPr>
                <w:sz w:val="22"/>
                <w:szCs w:val="22"/>
                <w:lang w:val="uk-UA"/>
              </w:rPr>
            </w:pPr>
            <w:r w:rsidRPr="003E4442">
              <w:rPr>
                <w:sz w:val="22"/>
                <w:szCs w:val="22"/>
                <w:lang w:val="uk-UA"/>
              </w:rPr>
              <w:t>5.4. Підписанням цього Договору Підрядник засвідчує, що Замовником забезпечено всі необхідні умови для виконання ним робіт на об’єкті.</w:t>
            </w:r>
          </w:p>
        </w:tc>
      </w:tr>
      <w:tr w:rsidR="004B6575" w:rsidRPr="003E4442" w14:paraId="2E7B092F" w14:textId="77777777" w:rsidTr="00BA1004">
        <w:tc>
          <w:tcPr>
            <w:tcW w:w="9627" w:type="dxa"/>
            <w:gridSpan w:val="2"/>
          </w:tcPr>
          <w:p w14:paraId="68FABFBF" w14:textId="77777777" w:rsidR="004B6575" w:rsidRPr="003E4442" w:rsidRDefault="004B6575" w:rsidP="00FA590C">
            <w:pPr>
              <w:pStyle w:val="26"/>
              <w:keepNext/>
              <w:keepLines/>
              <w:shd w:val="clear" w:color="auto" w:fill="auto"/>
              <w:spacing w:before="0" w:after="0" w:line="170" w:lineRule="exact"/>
              <w:ind w:left="3860" w:firstLine="0"/>
              <w:jc w:val="left"/>
              <w:rPr>
                <w:spacing w:val="0"/>
                <w:sz w:val="22"/>
                <w:szCs w:val="22"/>
                <w:lang w:val="uk-UA"/>
              </w:rPr>
            </w:pPr>
            <w:bookmarkStart w:id="5" w:name="bookmark15"/>
          </w:p>
          <w:p w14:paraId="769ADF72" w14:textId="77777777" w:rsidR="004B6575" w:rsidRPr="003E4442" w:rsidRDefault="004B6575" w:rsidP="00FA590C">
            <w:pPr>
              <w:pStyle w:val="26"/>
              <w:keepNext/>
              <w:keepLines/>
              <w:shd w:val="clear" w:color="auto" w:fill="auto"/>
              <w:spacing w:before="0" w:after="0" w:line="240" w:lineRule="auto"/>
              <w:ind w:firstLine="0"/>
              <w:jc w:val="center"/>
              <w:rPr>
                <w:b/>
                <w:sz w:val="22"/>
                <w:szCs w:val="22"/>
                <w:lang w:val="uk-UA"/>
              </w:rPr>
            </w:pPr>
            <w:r w:rsidRPr="003E4442">
              <w:rPr>
                <w:b/>
                <w:spacing w:val="0"/>
                <w:sz w:val="22"/>
                <w:szCs w:val="22"/>
                <w:lang w:val="uk-UA"/>
              </w:rPr>
              <w:t>6. ВИКОНАННЯ РОБІТ</w:t>
            </w:r>
            <w:bookmarkEnd w:id="5"/>
          </w:p>
        </w:tc>
      </w:tr>
      <w:tr w:rsidR="004B6575" w:rsidRPr="003E4442" w14:paraId="6CE33152" w14:textId="77777777" w:rsidTr="00BA1004">
        <w:tc>
          <w:tcPr>
            <w:tcW w:w="9627" w:type="dxa"/>
            <w:gridSpan w:val="2"/>
          </w:tcPr>
          <w:p w14:paraId="411C11C9" w14:textId="77777777" w:rsidR="004B6575" w:rsidRPr="003E4442" w:rsidRDefault="00020875" w:rsidP="00020875">
            <w:pPr>
              <w:pStyle w:val="31"/>
              <w:keepNext/>
              <w:keepLines/>
              <w:shd w:val="clear" w:color="auto" w:fill="auto"/>
              <w:tabs>
                <w:tab w:val="left" w:pos="0"/>
              </w:tabs>
              <w:spacing w:before="0" w:after="0" w:line="240" w:lineRule="auto"/>
              <w:ind w:firstLine="0"/>
              <w:rPr>
                <w:sz w:val="22"/>
                <w:szCs w:val="22"/>
                <w:lang w:val="uk-UA"/>
              </w:rPr>
            </w:pPr>
            <w:r w:rsidRPr="003E4442">
              <w:rPr>
                <w:sz w:val="22"/>
                <w:szCs w:val="22"/>
                <w:lang w:val="uk-UA"/>
              </w:rPr>
              <w:t>6.1.</w:t>
            </w:r>
            <w:r w:rsidR="004B6575" w:rsidRPr="003E4442">
              <w:rPr>
                <w:sz w:val="22"/>
                <w:szCs w:val="22"/>
                <w:lang w:val="uk-UA"/>
              </w:rPr>
              <w:t xml:space="preserve"> Виконання робіт і відповідальність за якість і строки виконання робіт в повному обсязі покладають на Підрядника.</w:t>
            </w:r>
          </w:p>
        </w:tc>
      </w:tr>
      <w:tr w:rsidR="004B6575" w:rsidRPr="003E4442" w14:paraId="7A59FBF4" w14:textId="77777777" w:rsidTr="00BA1004">
        <w:tc>
          <w:tcPr>
            <w:tcW w:w="9627" w:type="dxa"/>
            <w:gridSpan w:val="2"/>
          </w:tcPr>
          <w:p w14:paraId="62E806CE" w14:textId="77777777" w:rsidR="004B6575" w:rsidRPr="003E4442" w:rsidRDefault="00020875" w:rsidP="008E7029">
            <w:pPr>
              <w:pStyle w:val="31"/>
              <w:keepNext/>
              <w:keepLines/>
              <w:shd w:val="clear" w:color="auto" w:fill="auto"/>
              <w:tabs>
                <w:tab w:val="left" w:pos="0"/>
              </w:tabs>
              <w:spacing w:before="0" w:after="0" w:line="240" w:lineRule="auto"/>
              <w:ind w:firstLine="0"/>
              <w:rPr>
                <w:sz w:val="22"/>
                <w:szCs w:val="22"/>
                <w:lang w:val="uk-UA"/>
              </w:rPr>
            </w:pPr>
            <w:r w:rsidRPr="003E4442">
              <w:rPr>
                <w:sz w:val="22"/>
                <w:szCs w:val="22"/>
                <w:lang w:val="uk-UA"/>
              </w:rPr>
              <w:t xml:space="preserve">6.2. </w:t>
            </w:r>
            <w:r w:rsidR="004B6575" w:rsidRPr="003E4442">
              <w:rPr>
                <w:sz w:val="22"/>
                <w:szCs w:val="22"/>
                <w:lang w:val="uk-UA"/>
              </w:rPr>
              <w:t>Роботи виконуються відпов</w:t>
            </w:r>
            <w:r w:rsidR="008E7029" w:rsidRPr="003E4442">
              <w:rPr>
                <w:sz w:val="22"/>
                <w:szCs w:val="22"/>
                <w:lang w:val="uk-UA"/>
              </w:rPr>
              <w:t>ідно до Графіка виконання робіт.</w:t>
            </w:r>
          </w:p>
        </w:tc>
      </w:tr>
      <w:tr w:rsidR="004B6575" w:rsidRPr="003E4442" w14:paraId="17E8DCCF" w14:textId="77777777" w:rsidTr="00BA1004">
        <w:tc>
          <w:tcPr>
            <w:tcW w:w="9627" w:type="dxa"/>
            <w:gridSpan w:val="2"/>
          </w:tcPr>
          <w:p w14:paraId="6923A7CA" w14:textId="77777777" w:rsidR="004B6575" w:rsidRPr="003E4442" w:rsidRDefault="00020875" w:rsidP="00BB0B80">
            <w:pPr>
              <w:pStyle w:val="31"/>
              <w:shd w:val="clear" w:color="auto" w:fill="auto"/>
              <w:tabs>
                <w:tab w:val="left" w:pos="0"/>
              </w:tabs>
              <w:spacing w:before="0" w:after="0" w:line="269" w:lineRule="exact"/>
              <w:ind w:right="20" w:firstLine="0"/>
              <w:rPr>
                <w:sz w:val="22"/>
                <w:szCs w:val="22"/>
                <w:lang w:val="uk-UA"/>
              </w:rPr>
            </w:pPr>
            <w:r w:rsidRPr="003E4442">
              <w:rPr>
                <w:sz w:val="22"/>
                <w:szCs w:val="22"/>
                <w:lang w:val="uk-UA"/>
              </w:rPr>
              <w:t xml:space="preserve">6.3. </w:t>
            </w:r>
            <w:r w:rsidR="004B6575" w:rsidRPr="003E4442">
              <w:rPr>
                <w:sz w:val="22"/>
                <w:szCs w:val="22"/>
                <w:lang w:val="uk-UA"/>
              </w:rPr>
              <w:t>Представники Замовника мають право одержати доступ у будь-який час, у будь-які приміщення Об'єкта, перевіряти відповідність р</w:t>
            </w:r>
            <w:r w:rsidR="00066FC5" w:rsidRPr="003E4442">
              <w:rPr>
                <w:sz w:val="22"/>
                <w:szCs w:val="22"/>
                <w:lang w:val="uk-UA"/>
              </w:rPr>
              <w:t xml:space="preserve">обіт Технічному завданню, </w:t>
            </w:r>
            <w:r w:rsidR="00124496" w:rsidRPr="003E4442">
              <w:rPr>
                <w:sz w:val="22"/>
                <w:szCs w:val="22"/>
                <w:lang w:val="uk-UA"/>
              </w:rPr>
              <w:t>Проектній документації</w:t>
            </w:r>
            <w:r w:rsidR="00301ED3" w:rsidRPr="003E4442">
              <w:rPr>
                <w:sz w:val="22"/>
                <w:szCs w:val="22"/>
                <w:lang w:val="uk-UA"/>
              </w:rPr>
              <w:t xml:space="preserve">, </w:t>
            </w:r>
            <w:r w:rsidR="004B6575" w:rsidRPr="003E4442">
              <w:rPr>
                <w:sz w:val="22"/>
                <w:szCs w:val="22"/>
                <w:lang w:val="uk-UA"/>
              </w:rPr>
              <w:t xml:space="preserve">контролювати якість виконаних робіт, у тому числі схованих; перевірити якість матеріалів і конструкцій; проводити проміжні контрольні виміри виконаних робіт і використовуваних </w:t>
            </w:r>
            <w:r w:rsidR="004B6575" w:rsidRPr="003E4442">
              <w:rPr>
                <w:sz w:val="22"/>
                <w:szCs w:val="22"/>
                <w:lang w:val="uk-UA"/>
              </w:rPr>
              <w:lastRenderedPageBreak/>
              <w:t xml:space="preserve">матеріалів, перевіряти наявність сертифікатів відповідності на матеріали, конструкції й інші необхідні документи; з'ясовувати інші питання по виконанню робіт. </w:t>
            </w:r>
          </w:p>
        </w:tc>
      </w:tr>
      <w:tr w:rsidR="004B6575" w:rsidRPr="003E4442" w14:paraId="369E6900" w14:textId="77777777" w:rsidTr="00BA1004">
        <w:tc>
          <w:tcPr>
            <w:tcW w:w="9627" w:type="dxa"/>
            <w:gridSpan w:val="2"/>
          </w:tcPr>
          <w:p w14:paraId="5B6B9E4E" w14:textId="77777777" w:rsidR="00BB0B80" w:rsidRPr="003E4442" w:rsidRDefault="00020875" w:rsidP="00020875">
            <w:pPr>
              <w:pStyle w:val="31"/>
              <w:shd w:val="clear" w:color="auto" w:fill="auto"/>
              <w:tabs>
                <w:tab w:val="left" w:pos="0"/>
              </w:tabs>
              <w:spacing w:before="0" w:after="0" w:line="240" w:lineRule="auto"/>
              <w:ind w:right="20" w:firstLine="0"/>
              <w:rPr>
                <w:sz w:val="22"/>
                <w:szCs w:val="22"/>
                <w:lang w:val="uk-UA"/>
              </w:rPr>
            </w:pPr>
            <w:r w:rsidRPr="003E4442">
              <w:rPr>
                <w:sz w:val="22"/>
                <w:szCs w:val="22"/>
                <w:lang w:val="uk-UA"/>
              </w:rPr>
              <w:lastRenderedPageBreak/>
              <w:t>6.4.</w:t>
            </w:r>
            <w:r w:rsidR="00BB0B80" w:rsidRPr="003E4442">
              <w:rPr>
                <w:sz w:val="22"/>
                <w:szCs w:val="22"/>
                <w:lang w:val="ru-RU"/>
              </w:rPr>
              <w:t xml:space="preserve"> </w:t>
            </w:r>
            <w:r w:rsidR="00BB0B80" w:rsidRPr="003E4442">
              <w:rPr>
                <w:sz w:val="22"/>
                <w:szCs w:val="22"/>
                <w:lang w:val="uk-UA"/>
              </w:rPr>
              <w:t>У разі виникнення між Замовником і Підрядником спору з приводу недоліків виконаних робіт або їх причин на вимогу будь-кого з них має бути призначена експертиза. Витрати на проведення експертизи несе Підрядник, крім випадків, коли експертизою встановлена відсутність порушень договору або причинного зв’язку між діями Підрядника та виявленими недоліками. У цих випадках витрати на проведення експертизи несе сторона, яка вимагала</w:t>
            </w:r>
            <w:r w:rsidR="00674548" w:rsidRPr="003E4442">
              <w:rPr>
                <w:sz w:val="22"/>
                <w:szCs w:val="22"/>
                <w:lang w:val="uk-UA"/>
              </w:rPr>
              <w:t xml:space="preserve"> </w:t>
            </w:r>
            <w:r w:rsidR="00BB0B80" w:rsidRPr="003E4442">
              <w:rPr>
                <w:sz w:val="22"/>
                <w:szCs w:val="22"/>
                <w:lang w:val="uk-UA"/>
              </w:rPr>
              <w:t xml:space="preserve"> її призначення, а якщо експертизу призначено за погодженням Сторін, - обидві Сторони порівну.</w:t>
            </w:r>
          </w:p>
          <w:p w14:paraId="4AA4FD83" w14:textId="77777777" w:rsidR="004B6575" w:rsidRPr="003E4442" w:rsidRDefault="00BB0B80">
            <w:pPr>
              <w:pStyle w:val="31"/>
              <w:shd w:val="clear" w:color="auto" w:fill="auto"/>
              <w:tabs>
                <w:tab w:val="left" w:pos="0"/>
              </w:tabs>
              <w:spacing w:before="0" w:after="0" w:line="240" w:lineRule="auto"/>
              <w:ind w:right="20" w:firstLine="0"/>
              <w:rPr>
                <w:sz w:val="22"/>
                <w:szCs w:val="22"/>
                <w:lang w:val="uk-UA"/>
              </w:rPr>
            </w:pPr>
            <w:r w:rsidRPr="003E4442">
              <w:rPr>
                <w:sz w:val="22"/>
                <w:szCs w:val="22"/>
                <w:lang w:val="uk-UA"/>
              </w:rPr>
              <w:t>6.5.</w:t>
            </w:r>
            <w:r w:rsidR="004B6575" w:rsidRPr="003E4442">
              <w:rPr>
                <w:sz w:val="22"/>
                <w:szCs w:val="22"/>
                <w:lang w:val="uk-UA"/>
              </w:rPr>
              <w:t xml:space="preserve">Замовник має право в будь-який момент на свій розсуд вносити зміни щодо </w:t>
            </w:r>
            <w:r w:rsidR="004B6575" w:rsidRPr="003E4442">
              <w:rPr>
                <w:sz w:val="22"/>
                <w:szCs w:val="22"/>
              </w:rPr>
              <w:t>p</w:t>
            </w:r>
            <w:proofErr w:type="spellStart"/>
            <w:r w:rsidR="004B6575" w:rsidRPr="003E4442">
              <w:rPr>
                <w:sz w:val="22"/>
                <w:szCs w:val="22"/>
                <w:lang w:val="uk-UA"/>
              </w:rPr>
              <w:t>обіт</w:t>
            </w:r>
            <w:proofErr w:type="spellEnd"/>
            <w:r w:rsidR="004B6575" w:rsidRPr="003E4442">
              <w:rPr>
                <w:sz w:val="22"/>
                <w:szCs w:val="22"/>
                <w:lang w:val="uk-UA"/>
              </w:rPr>
              <w:t xml:space="preserve"> за Договором, збільшити або зменшити обсяги робіт, змінити послідовність етапів виконання </w:t>
            </w:r>
            <w:r w:rsidR="004B6575" w:rsidRPr="003E4442">
              <w:rPr>
                <w:sz w:val="22"/>
                <w:szCs w:val="22"/>
              </w:rPr>
              <w:t>p</w:t>
            </w:r>
            <w:proofErr w:type="spellStart"/>
            <w:r w:rsidR="004B6575" w:rsidRPr="003E4442">
              <w:rPr>
                <w:sz w:val="22"/>
                <w:szCs w:val="22"/>
                <w:lang w:val="uk-UA"/>
              </w:rPr>
              <w:t>обіт</w:t>
            </w:r>
            <w:proofErr w:type="spellEnd"/>
            <w:r w:rsidR="004B6575" w:rsidRPr="003E4442">
              <w:rPr>
                <w:sz w:val="22"/>
                <w:szCs w:val="22"/>
                <w:lang w:val="uk-UA"/>
              </w:rPr>
              <w:t xml:space="preserve">, замінити один етап виконання </w:t>
            </w:r>
            <w:r w:rsidR="004B6575" w:rsidRPr="003E4442">
              <w:rPr>
                <w:sz w:val="22"/>
                <w:szCs w:val="22"/>
              </w:rPr>
              <w:t>p</w:t>
            </w:r>
            <w:proofErr w:type="spellStart"/>
            <w:r w:rsidR="004B6575" w:rsidRPr="003E4442">
              <w:rPr>
                <w:sz w:val="22"/>
                <w:szCs w:val="22"/>
                <w:lang w:val="uk-UA"/>
              </w:rPr>
              <w:t>обіт</w:t>
            </w:r>
            <w:proofErr w:type="spellEnd"/>
            <w:r w:rsidR="004B6575" w:rsidRPr="003E4442">
              <w:rPr>
                <w:sz w:val="22"/>
                <w:szCs w:val="22"/>
                <w:lang w:val="uk-UA"/>
              </w:rPr>
              <w:t xml:space="preserve"> іншим у разі погодження цих змін із Підрядником та оформлення їх у вигляді додаткової угоди до даного Договору. Підрядник і Замовник повинні спільно погодити підтвердження ціни стосовно додаткового обсягу робіт і оформити документально таку взаємну згоду шляхом підписання додаткової угоди до даного Договору.</w:t>
            </w:r>
          </w:p>
        </w:tc>
      </w:tr>
      <w:tr w:rsidR="004B6575" w:rsidRPr="003E4442" w14:paraId="7ABC2DF9" w14:textId="77777777" w:rsidTr="00BA1004">
        <w:tc>
          <w:tcPr>
            <w:tcW w:w="9627" w:type="dxa"/>
            <w:gridSpan w:val="2"/>
          </w:tcPr>
          <w:p w14:paraId="762EF9BE" w14:textId="77777777" w:rsidR="004B6575" w:rsidRPr="003E4442" w:rsidRDefault="00020875" w:rsidP="00020875">
            <w:pPr>
              <w:pStyle w:val="31"/>
              <w:shd w:val="clear" w:color="auto" w:fill="auto"/>
              <w:tabs>
                <w:tab w:val="left" w:pos="0"/>
              </w:tabs>
              <w:spacing w:before="0" w:after="0" w:line="269" w:lineRule="exact"/>
              <w:ind w:firstLine="0"/>
              <w:rPr>
                <w:sz w:val="22"/>
                <w:szCs w:val="22"/>
                <w:lang w:val="uk-UA"/>
              </w:rPr>
            </w:pPr>
            <w:r w:rsidRPr="003E4442">
              <w:rPr>
                <w:sz w:val="22"/>
                <w:szCs w:val="22"/>
                <w:lang w:val="uk-UA"/>
              </w:rPr>
              <w:t>6.</w:t>
            </w:r>
            <w:r w:rsidR="00BB0B80" w:rsidRPr="003E4442">
              <w:rPr>
                <w:sz w:val="22"/>
                <w:szCs w:val="22"/>
                <w:lang w:val="uk-UA"/>
              </w:rPr>
              <w:t>6</w:t>
            </w:r>
            <w:r w:rsidRPr="003E4442">
              <w:rPr>
                <w:sz w:val="22"/>
                <w:szCs w:val="22"/>
                <w:lang w:val="uk-UA"/>
              </w:rPr>
              <w:t xml:space="preserve">. </w:t>
            </w:r>
            <w:r w:rsidR="004B6575" w:rsidRPr="003E4442">
              <w:rPr>
                <w:sz w:val="22"/>
                <w:szCs w:val="22"/>
                <w:lang w:val="uk-UA"/>
              </w:rPr>
              <w:t>Підрядник зобов'язується вести всю необхідну поточну й виконавчу документацію, передбачену чинним законодавством України, й за свій рахунок дотримуватися всіх спеціальних виробничих, технічних, і інших норм і розпоряджень, з огляду на вимоги відносно:</w:t>
            </w:r>
          </w:p>
          <w:p w14:paraId="032FD893" w14:textId="77777777" w:rsidR="004B6575" w:rsidRPr="003E4442" w:rsidRDefault="004B6575" w:rsidP="00101720">
            <w:pPr>
              <w:pStyle w:val="31"/>
              <w:numPr>
                <w:ilvl w:val="0"/>
                <w:numId w:val="16"/>
              </w:numPr>
              <w:shd w:val="clear" w:color="auto" w:fill="auto"/>
              <w:tabs>
                <w:tab w:val="left" w:pos="553"/>
              </w:tabs>
              <w:spacing w:before="0" w:after="0" w:line="269" w:lineRule="exact"/>
              <w:ind w:left="540" w:hanging="81"/>
              <w:rPr>
                <w:sz w:val="22"/>
                <w:szCs w:val="22"/>
                <w:lang w:val="uk-UA"/>
              </w:rPr>
            </w:pPr>
            <w:r w:rsidRPr="003E4442">
              <w:rPr>
                <w:sz w:val="22"/>
                <w:szCs w:val="22"/>
                <w:lang w:val="uk-UA"/>
              </w:rPr>
              <w:t>виробничої санітарії;</w:t>
            </w:r>
          </w:p>
          <w:p w14:paraId="5D943E44" w14:textId="77777777" w:rsidR="004B6575" w:rsidRPr="003E4442" w:rsidRDefault="004B6575" w:rsidP="00101720">
            <w:pPr>
              <w:pStyle w:val="31"/>
              <w:numPr>
                <w:ilvl w:val="0"/>
                <w:numId w:val="16"/>
              </w:numPr>
              <w:shd w:val="clear" w:color="auto" w:fill="auto"/>
              <w:tabs>
                <w:tab w:val="left" w:pos="543"/>
              </w:tabs>
              <w:spacing w:before="0" w:after="0" w:line="269" w:lineRule="exact"/>
              <w:ind w:left="540" w:hanging="81"/>
              <w:rPr>
                <w:sz w:val="22"/>
                <w:szCs w:val="22"/>
                <w:lang w:val="uk-UA"/>
              </w:rPr>
            </w:pPr>
            <w:r w:rsidRPr="003E4442">
              <w:rPr>
                <w:sz w:val="22"/>
                <w:szCs w:val="22"/>
                <w:lang w:val="uk-UA"/>
              </w:rPr>
              <w:t>техніки безпеки й охорони праці;</w:t>
            </w:r>
          </w:p>
          <w:p w14:paraId="1B259FC2" w14:textId="77777777" w:rsidR="009B58F0" w:rsidRPr="003E4442" w:rsidRDefault="009B58F0" w:rsidP="009B58F0">
            <w:pPr>
              <w:pStyle w:val="31"/>
              <w:numPr>
                <w:ilvl w:val="0"/>
                <w:numId w:val="16"/>
              </w:numPr>
              <w:shd w:val="clear" w:color="auto" w:fill="auto"/>
              <w:tabs>
                <w:tab w:val="left" w:pos="553"/>
              </w:tabs>
              <w:spacing w:before="0" w:after="0" w:line="269" w:lineRule="exact"/>
              <w:ind w:left="540" w:hanging="81"/>
              <w:rPr>
                <w:sz w:val="22"/>
                <w:szCs w:val="22"/>
                <w:lang w:val="uk-UA"/>
              </w:rPr>
            </w:pPr>
            <w:r w:rsidRPr="003E4442">
              <w:rPr>
                <w:sz w:val="22"/>
                <w:szCs w:val="22"/>
                <w:lang w:val="uk-UA"/>
              </w:rPr>
              <w:t>пожежної безпеки;</w:t>
            </w:r>
          </w:p>
          <w:p w14:paraId="0D6E92EC" w14:textId="77777777" w:rsidR="004B6575" w:rsidRPr="003E4442" w:rsidRDefault="004B6575" w:rsidP="00101720">
            <w:pPr>
              <w:pStyle w:val="31"/>
              <w:numPr>
                <w:ilvl w:val="0"/>
                <w:numId w:val="16"/>
              </w:numPr>
              <w:shd w:val="clear" w:color="auto" w:fill="auto"/>
              <w:tabs>
                <w:tab w:val="left" w:pos="543"/>
              </w:tabs>
              <w:spacing w:before="0" w:after="0" w:line="269" w:lineRule="exact"/>
              <w:ind w:left="540" w:hanging="81"/>
              <w:rPr>
                <w:sz w:val="22"/>
                <w:szCs w:val="22"/>
                <w:lang w:val="uk-UA"/>
              </w:rPr>
            </w:pPr>
            <w:r w:rsidRPr="003E4442">
              <w:rPr>
                <w:sz w:val="22"/>
                <w:szCs w:val="22"/>
                <w:lang w:val="uk-UA"/>
              </w:rPr>
              <w:t xml:space="preserve">охорони навколишнього середовища; </w:t>
            </w:r>
          </w:p>
          <w:p w14:paraId="6607191C" w14:textId="77777777" w:rsidR="00D72EF5" w:rsidRPr="003E4442" w:rsidRDefault="004B6575" w:rsidP="00101720">
            <w:pPr>
              <w:pStyle w:val="31"/>
              <w:numPr>
                <w:ilvl w:val="0"/>
                <w:numId w:val="16"/>
              </w:numPr>
              <w:shd w:val="clear" w:color="auto" w:fill="auto"/>
              <w:tabs>
                <w:tab w:val="left" w:pos="543"/>
              </w:tabs>
              <w:spacing w:before="0" w:after="0" w:line="269" w:lineRule="exact"/>
              <w:ind w:left="540" w:hanging="81"/>
              <w:rPr>
                <w:sz w:val="22"/>
                <w:szCs w:val="22"/>
                <w:lang w:val="uk-UA"/>
              </w:rPr>
            </w:pPr>
            <w:r w:rsidRPr="003E4442">
              <w:rPr>
                <w:sz w:val="22"/>
                <w:szCs w:val="22"/>
                <w:lang w:val="uk-UA"/>
              </w:rPr>
              <w:t>збирання й вивозу будівельного сміття й очищення доріг і нести за свій рахунок всі витрати, які зможуть виникнути у зв’язку з виконанням викладеного вище положення.</w:t>
            </w:r>
          </w:p>
          <w:p w14:paraId="395B3BE9" w14:textId="77777777" w:rsidR="00D72EF5" w:rsidRPr="003E4442" w:rsidRDefault="00D72EF5" w:rsidP="00D72EF5">
            <w:pPr>
              <w:pStyle w:val="31"/>
              <w:shd w:val="clear" w:color="auto" w:fill="auto"/>
              <w:tabs>
                <w:tab w:val="left" w:pos="543"/>
              </w:tabs>
              <w:spacing w:before="0" w:after="0" w:line="269" w:lineRule="exact"/>
              <w:ind w:firstLine="0"/>
              <w:rPr>
                <w:sz w:val="22"/>
                <w:szCs w:val="22"/>
                <w:lang w:val="uk-UA"/>
              </w:rPr>
            </w:pPr>
            <w:r w:rsidRPr="003E4442">
              <w:rPr>
                <w:sz w:val="22"/>
                <w:szCs w:val="22"/>
                <w:lang w:val="uk-UA"/>
              </w:rPr>
              <w:t xml:space="preserve">6.7. Підрядник забезпечує допуск до виконання робіт лише тих працівників, що мають достатній та </w:t>
            </w:r>
            <w:r w:rsidR="00A81A4F" w:rsidRPr="003E4442">
              <w:rPr>
                <w:sz w:val="22"/>
                <w:szCs w:val="22"/>
                <w:lang w:val="uk-UA"/>
              </w:rPr>
              <w:t>належний</w:t>
            </w:r>
            <w:r w:rsidRPr="003E4442">
              <w:rPr>
                <w:sz w:val="22"/>
                <w:szCs w:val="22"/>
                <w:lang w:val="uk-UA"/>
              </w:rPr>
              <w:t xml:space="preserve"> рівень кваліфікації та знань</w:t>
            </w:r>
            <w:r w:rsidR="00826514" w:rsidRPr="003E4442">
              <w:rPr>
                <w:sz w:val="22"/>
                <w:szCs w:val="22"/>
                <w:lang w:val="uk-UA"/>
              </w:rPr>
              <w:t xml:space="preserve">, </w:t>
            </w:r>
            <w:r w:rsidR="00A81A4F" w:rsidRPr="003E4442">
              <w:rPr>
                <w:sz w:val="22"/>
                <w:szCs w:val="22"/>
                <w:lang w:val="uk-UA"/>
              </w:rPr>
              <w:t>необхідних</w:t>
            </w:r>
            <w:r w:rsidR="00826514" w:rsidRPr="003E4442">
              <w:rPr>
                <w:sz w:val="22"/>
                <w:szCs w:val="22"/>
                <w:lang w:val="uk-UA"/>
              </w:rPr>
              <w:t xml:space="preserve"> для безпечного виконання робіт</w:t>
            </w:r>
            <w:r w:rsidR="00A81A4F" w:rsidRPr="003E4442">
              <w:rPr>
                <w:sz w:val="22"/>
                <w:szCs w:val="22"/>
                <w:lang w:val="uk-UA"/>
              </w:rPr>
              <w:t xml:space="preserve"> за цим Договором відповідно до вимог техніки безпеки та охорони праці</w:t>
            </w:r>
            <w:r w:rsidRPr="003E4442">
              <w:rPr>
                <w:sz w:val="22"/>
                <w:szCs w:val="22"/>
                <w:lang w:val="uk-UA"/>
              </w:rPr>
              <w:t xml:space="preserve">. </w:t>
            </w:r>
          </w:p>
          <w:p w14:paraId="7C163355" w14:textId="77777777" w:rsidR="004B6575" w:rsidRPr="003E4442" w:rsidRDefault="00D72EF5" w:rsidP="00826514">
            <w:pPr>
              <w:pStyle w:val="31"/>
              <w:shd w:val="clear" w:color="auto" w:fill="auto"/>
              <w:tabs>
                <w:tab w:val="left" w:pos="543"/>
              </w:tabs>
              <w:spacing w:before="0" w:after="0" w:line="269" w:lineRule="exact"/>
              <w:ind w:firstLine="0"/>
              <w:rPr>
                <w:sz w:val="22"/>
                <w:szCs w:val="22"/>
                <w:lang w:val="uk-UA"/>
              </w:rPr>
            </w:pPr>
            <w:r w:rsidRPr="003E4442">
              <w:rPr>
                <w:sz w:val="22"/>
                <w:szCs w:val="22"/>
                <w:lang w:val="uk-UA"/>
              </w:rPr>
              <w:t xml:space="preserve">6.8. До початку виконання робіт Підрядник зобов’язається надати Замовнику наказ про призначення </w:t>
            </w:r>
            <w:r w:rsidR="00826514" w:rsidRPr="003E4442">
              <w:rPr>
                <w:sz w:val="22"/>
                <w:szCs w:val="22"/>
                <w:lang w:val="uk-UA"/>
              </w:rPr>
              <w:t>уповноваженої особи, відповідальної за належне та безпечне виконання робіт по даному Договору на об’єкті Замовника</w:t>
            </w:r>
            <w:r w:rsidR="00A81A4F" w:rsidRPr="003E4442">
              <w:rPr>
                <w:sz w:val="22"/>
                <w:szCs w:val="22"/>
                <w:lang w:val="uk-UA"/>
              </w:rPr>
              <w:t xml:space="preserve"> впродовж всього строку виконання робіт</w:t>
            </w:r>
            <w:r w:rsidR="00826514" w:rsidRPr="003E4442">
              <w:rPr>
                <w:sz w:val="22"/>
                <w:szCs w:val="22"/>
                <w:lang w:val="uk-UA"/>
              </w:rPr>
              <w:t>.</w:t>
            </w:r>
            <w:r w:rsidRPr="003E4442">
              <w:rPr>
                <w:sz w:val="22"/>
                <w:szCs w:val="22"/>
                <w:lang w:val="uk-UA"/>
              </w:rPr>
              <w:t xml:space="preserve"> </w:t>
            </w:r>
          </w:p>
        </w:tc>
      </w:tr>
      <w:tr w:rsidR="004B6575" w:rsidRPr="003E4442" w14:paraId="1D6C6C11" w14:textId="77777777" w:rsidTr="00BA1004">
        <w:tc>
          <w:tcPr>
            <w:tcW w:w="9627" w:type="dxa"/>
            <w:gridSpan w:val="2"/>
          </w:tcPr>
          <w:p w14:paraId="203CB174" w14:textId="77777777" w:rsidR="004B6575" w:rsidRPr="003E4442" w:rsidRDefault="004B6575" w:rsidP="008B4457">
            <w:pPr>
              <w:pStyle w:val="26"/>
              <w:keepNext/>
              <w:keepLines/>
              <w:shd w:val="clear" w:color="auto" w:fill="auto"/>
              <w:spacing w:before="0" w:after="0" w:line="170" w:lineRule="exact"/>
              <w:ind w:left="540" w:hanging="520"/>
              <w:rPr>
                <w:spacing w:val="0"/>
                <w:sz w:val="22"/>
                <w:szCs w:val="22"/>
                <w:lang w:val="uk-UA"/>
              </w:rPr>
            </w:pPr>
            <w:bookmarkStart w:id="6" w:name="bookmark16"/>
          </w:p>
          <w:p w14:paraId="53707CB1" w14:textId="77777777" w:rsidR="004B6575" w:rsidRPr="003E4442" w:rsidRDefault="004B6575" w:rsidP="008B4457">
            <w:pPr>
              <w:pStyle w:val="26"/>
              <w:keepNext/>
              <w:keepLines/>
              <w:shd w:val="clear" w:color="auto" w:fill="auto"/>
              <w:spacing w:before="0" w:after="0" w:line="240" w:lineRule="auto"/>
              <w:ind w:left="540" w:hanging="520"/>
              <w:jc w:val="center"/>
              <w:rPr>
                <w:b/>
                <w:sz w:val="22"/>
                <w:szCs w:val="22"/>
                <w:lang w:val="uk-UA"/>
              </w:rPr>
            </w:pPr>
            <w:r w:rsidRPr="003E4442">
              <w:rPr>
                <w:b/>
                <w:spacing w:val="0"/>
                <w:sz w:val="22"/>
                <w:szCs w:val="22"/>
                <w:lang w:val="uk-UA"/>
              </w:rPr>
              <w:t xml:space="preserve">7. </w:t>
            </w:r>
            <w:r w:rsidRPr="003E4442">
              <w:rPr>
                <w:b/>
                <w:spacing w:val="0"/>
                <w:sz w:val="22"/>
                <w:szCs w:val="22"/>
                <w:lang w:val="ru-RU"/>
              </w:rPr>
              <w:t>ГАРАНТІЇ</w:t>
            </w:r>
            <w:bookmarkEnd w:id="6"/>
          </w:p>
        </w:tc>
      </w:tr>
      <w:tr w:rsidR="004B6575" w:rsidRPr="003E4442" w14:paraId="70619F3F" w14:textId="77777777" w:rsidTr="00BA1004">
        <w:tc>
          <w:tcPr>
            <w:tcW w:w="9627" w:type="dxa"/>
            <w:gridSpan w:val="2"/>
          </w:tcPr>
          <w:p w14:paraId="637A92E1" w14:textId="77777777" w:rsidR="004B6575" w:rsidRPr="003E4442" w:rsidRDefault="004B6575" w:rsidP="00020875">
            <w:pPr>
              <w:pStyle w:val="31"/>
              <w:shd w:val="clear" w:color="auto" w:fill="auto"/>
              <w:tabs>
                <w:tab w:val="left" w:pos="0"/>
              </w:tabs>
              <w:spacing w:before="0" w:after="0" w:line="240" w:lineRule="auto"/>
              <w:ind w:right="20" w:firstLine="0"/>
              <w:rPr>
                <w:sz w:val="22"/>
                <w:szCs w:val="22"/>
                <w:lang w:val="ru-RU"/>
              </w:rPr>
            </w:pPr>
            <w:r w:rsidRPr="003E4442">
              <w:rPr>
                <w:sz w:val="22"/>
                <w:szCs w:val="22"/>
                <w:lang w:val="uk-UA"/>
              </w:rPr>
              <w:t>7.1.Гарантійний Період на роботи, виконані за даним Договором,</w:t>
            </w:r>
            <w:r w:rsidR="00684EE1" w:rsidRPr="003E4442">
              <w:rPr>
                <w:sz w:val="22"/>
                <w:szCs w:val="22"/>
                <w:lang w:val="uk-UA"/>
              </w:rPr>
              <w:t xml:space="preserve"> та використані Підрядником матеріали,</w:t>
            </w:r>
            <w:r w:rsidRPr="003E4442">
              <w:rPr>
                <w:sz w:val="22"/>
                <w:szCs w:val="22"/>
                <w:lang w:val="uk-UA"/>
              </w:rPr>
              <w:t xml:space="preserve"> становить</w:t>
            </w:r>
            <w:r w:rsidR="00093B31" w:rsidRPr="00093B31">
              <w:rPr>
                <w:sz w:val="22"/>
                <w:szCs w:val="22"/>
                <w:lang w:val="ru-RU"/>
              </w:rPr>
              <w:t xml:space="preserve"> _________</w:t>
            </w:r>
            <w:r w:rsidR="00020875" w:rsidRPr="003E4442">
              <w:rPr>
                <w:rStyle w:val="0pt"/>
                <w:b w:val="0"/>
                <w:spacing w:val="0"/>
                <w:sz w:val="22"/>
                <w:szCs w:val="22"/>
                <w:lang w:val="uk-UA"/>
              </w:rPr>
              <w:t xml:space="preserve"> ро</w:t>
            </w:r>
            <w:r w:rsidRPr="003E4442">
              <w:rPr>
                <w:rStyle w:val="0pt"/>
                <w:b w:val="0"/>
                <w:spacing w:val="0"/>
                <w:sz w:val="22"/>
                <w:szCs w:val="22"/>
                <w:lang w:val="uk-UA"/>
              </w:rPr>
              <w:t>к</w:t>
            </w:r>
            <w:r w:rsidR="00020875" w:rsidRPr="003E4442">
              <w:rPr>
                <w:rStyle w:val="0pt"/>
                <w:b w:val="0"/>
                <w:spacing w:val="0"/>
                <w:sz w:val="22"/>
                <w:szCs w:val="22"/>
                <w:lang w:val="uk-UA"/>
              </w:rPr>
              <w:t>ів</w:t>
            </w:r>
            <w:r w:rsidRPr="003E4442">
              <w:rPr>
                <w:b/>
                <w:sz w:val="22"/>
                <w:szCs w:val="22"/>
                <w:lang w:val="uk-UA"/>
              </w:rPr>
              <w:t>.</w:t>
            </w:r>
            <w:r w:rsidRPr="003E4442">
              <w:rPr>
                <w:sz w:val="22"/>
                <w:szCs w:val="22"/>
                <w:lang w:val="uk-UA"/>
              </w:rPr>
              <w:t xml:space="preserve"> Перебіг гарантійного періоду починається з  дати здачі Замовнику завершених Робіт.</w:t>
            </w:r>
          </w:p>
        </w:tc>
      </w:tr>
      <w:tr w:rsidR="004B6575" w:rsidRPr="003E4442" w14:paraId="163B1F60" w14:textId="77777777" w:rsidTr="00BA1004">
        <w:tc>
          <w:tcPr>
            <w:tcW w:w="9627" w:type="dxa"/>
            <w:gridSpan w:val="2"/>
          </w:tcPr>
          <w:p w14:paraId="6C272819" w14:textId="77777777" w:rsidR="004B6575" w:rsidRPr="003E4442" w:rsidRDefault="004B6575" w:rsidP="0062711D">
            <w:pPr>
              <w:pStyle w:val="Normal1"/>
              <w:shd w:val="clear" w:color="auto" w:fill="FFFFFF"/>
              <w:jc w:val="both"/>
              <w:rPr>
                <w:sz w:val="22"/>
                <w:szCs w:val="22"/>
              </w:rPr>
            </w:pPr>
            <w:r w:rsidRPr="003E4442">
              <w:rPr>
                <w:sz w:val="22"/>
                <w:szCs w:val="22"/>
                <w:lang w:val="uk-UA"/>
              </w:rPr>
              <w:t xml:space="preserve">7.2. У разі виявлення протягом гарантійних строків у закінчених роботах недоліків (дефектів) Замовник протягом 10 (десяти) календарних днів після їх виявлення повідомить про це Підрядника і запросить його для складання </w:t>
            </w:r>
            <w:proofErr w:type="spellStart"/>
            <w:r w:rsidRPr="003E4442">
              <w:rPr>
                <w:sz w:val="22"/>
                <w:szCs w:val="22"/>
                <w:lang w:val="uk-UA"/>
              </w:rPr>
              <w:t>акта</w:t>
            </w:r>
            <w:proofErr w:type="spellEnd"/>
            <w:r w:rsidRPr="003E4442">
              <w:rPr>
                <w:sz w:val="22"/>
                <w:szCs w:val="22"/>
                <w:lang w:val="uk-UA"/>
              </w:rPr>
              <w:t xml:space="preserve"> про порядок і строки усунення виявлених недоліків (дефектів). Якщо Підрядник не з'явиться без поважних причин у, визначений у запрошенні строк, Замовник має право залучити до складання </w:t>
            </w:r>
            <w:proofErr w:type="spellStart"/>
            <w:r w:rsidRPr="003E4442">
              <w:rPr>
                <w:sz w:val="22"/>
                <w:szCs w:val="22"/>
                <w:lang w:val="uk-UA"/>
              </w:rPr>
              <w:t>акта</w:t>
            </w:r>
            <w:proofErr w:type="spellEnd"/>
            <w:r w:rsidRPr="003E4442">
              <w:rPr>
                <w:sz w:val="22"/>
                <w:szCs w:val="22"/>
                <w:lang w:val="uk-UA"/>
              </w:rPr>
              <w:t xml:space="preserve"> незалежних експертів, повідомивши про це Підрядника.</w:t>
            </w:r>
          </w:p>
          <w:p w14:paraId="353A3CCC" w14:textId="77777777" w:rsidR="004B6575" w:rsidRPr="003E4442" w:rsidRDefault="004B6575" w:rsidP="0062711D">
            <w:pPr>
              <w:pStyle w:val="Normal1"/>
              <w:shd w:val="clear" w:color="auto" w:fill="FFFFFF"/>
              <w:ind w:firstLine="709"/>
              <w:jc w:val="both"/>
              <w:rPr>
                <w:sz w:val="22"/>
                <w:szCs w:val="22"/>
              </w:rPr>
            </w:pPr>
            <w:r w:rsidRPr="003E4442">
              <w:rPr>
                <w:sz w:val="22"/>
                <w:szCs w:val="22"/>
                <w:lang w:val="uk-UA"/>
              </w:rPr>
              <w:t>Акт, складений без участі Підрядника, надсилається йому для виконання протягом 10 (десяти) календарних днів після складання.</w:t>
            </w:r>
          </w:p>
        </w:tc>
      </w:tr>
      <w:tr w:rsidR="004B6575" w:rsidRPr="003E4442" w14:paraId="35B73588" w14:textId="77777777" w:rsidTr="00BA1004">
        <w:tc>
          <w:tcPr>
            <w:tcW w:w="9627" w:type="dxa"/>
            <w:gridSpan w:val="2"/>
          </w:tcPr>
          <w:p w14:paraId="752F615D" w14:textId="77777777" w:rsidR="004B6575" w:rsidRPr="003E4442" w:rsidRDefault="004B6575" w:rsidP="0047662F">
            <w:pPr>
              <w:pStyle w:val="Normal1"/>
              <w:shd w:val="clear" w:color="auto" w:fill="FFFFFF"/>
              <w:jc w:val="both"/>
              <w:rPr>
                <w:sz w:val="22"/>
                <w:szCs w:val="22"/>
                <w:lang w:val="uk-UA"/>
              </w:rPr>
            </w:pPr>
            <w:r w:rsidRPr="003E4442">
              <w:rPr>
                <w:sz w:val="22"/>
                <w:szCs w:val="22"/>
                <w:lang w:val="uk-UA"/>
              </w:rPr>
              <w:t>7.3.Підрядник зобов'язаний за свій рахунок усунути залежні від нього недоліки (дефекти) в строки та в порядку, визначені в акті про їх усунення. Якщо Підрядник не забезпечить виконання цієї вимоги чи буде порушувати строки її виконання, Замовник має право прийняти рішення, попередньо повідомивши про нього Підрядника, про усунення недоліків (дефектів) власними силами або із залученням третіх осіб із відшкодуванням витрат та одержаних збитків за рахунок Підрядника.</w:t>
            </w:r>
          </w:p>
        </w:tc>
      </w:tr>
      <w:tr w:rsidR="004B6575" w:rsidRPr="003E4442" w14:paraId="54AFE58C" w14:textId="77777777" w:rsidTr="00BA1004">
        <w:tc>
          <w:tcPr>
            <w:tcW w:w="9627" w:type="dxa"/>
            <w:gridSpan w:val="2"/>
          </w:tcPr>
          <w:p w14:paraId="508D68EA" w14:textId="77777777" w:rsidR="004B6575" w:rsidRPr="003E4442" w:rsidRDefault="004B6575" w:rsidP="0047662F">
            <w:pPr>
              <w:pStyle w:val="24"/>
              <w:shd w:val="clear" w:color="auto" w:fill="auto"/>
              <w:spacing w:after="0" w:line="170" w:lineRule="exact"/>
              <w:ind w:firstLine="0"/>
              <w:jc w:val="left"/>
              <w:rPr>
                <w:spacing w:val="0"/>
                <w:sz w:val="22"/>
                <w:szCs w:val="22"/>
                <w:lang w:val="uk-UA"/>
              </w:rPr>
            </w:pPr>
            <w:bookmarkStart w:id="7" w:name="bookmark20"/>
          </w:p>
          <w:p w14:paraId="5BFEAFEC" w14:textId="77777777" w:rsidR="004B6575" w:rsidRPr="003E4442" w:rsidRDefault="004B6575" w:rsidP="0062711D">
            <w:pPr>
              <w:pStyle w:val="24"/>
              <w:shd w:val="clear" w:color="auto" w:fill="auto"/>
              <w:spacing w:after="0" w:line="240" w:lineRule="auto"/>
              <w:ind w:left="3500" w:firstLine="0"/>
              <w:jc w:val="left"/>
              <w:rPr>
                <w:b/>
                <w:sz w:val="22"/>
                <w:szCs w:val="22"/>
                <w:lang w:val="uk-UA"/>
              </w:rPr>
            </w:pPr>
            <w:r w:rsidRPr="003E4442">
              <w:rPr>
                <w:b/>
                <w:spacing w:val="0"/>
                <w:sz w:val="22"/>
                <w:szCs w:val="22"/>
                <w:lang w:val="uk-UA"/>
              </w:rPr>
              <w:t>8</w:t>
            </w:r>
            <w:r w:rsidRPr="003E4442">
              <w:rPr>
                <w:b/>
                <w:spacing w:val="0"/>
                <w:sz w:val="22"/>
                <w:szCs w:val="22"/>
              </w:rPr>
              <w:t>. ЗДАЧА</w:t>
            </w:r>
            <w:r w:rsidRPr="003E4442">
              <w:rPr>
                <w:b/>
                <w:spacing w:val="0"/>
                <w:sz w:val="22"/>
                <w:szCs w:val="22"/>
                <w:lang w:val="uk-UA"/>
              </w:rPr>
              <w:t xml:space="preserve"> ВИКОНАНИХ </w:t>
            </w:r>
            <w:r w:rsidRPr="003E4442">
              <w:rPr>
                <w:b/>
                <w:spacing w:val="0"/>
                <w:sz w:val="22"/>
                <w:szCs w:val="22"/>
              </w:rPr>
              <w:t xml:space="preserve"> </w:t>
            </w:r>
            <w:bookmarkEnd w:id="7"/>
            <w:r w:rsidRPr="003E4442">
              <w:rPr>
                <w:b/>
                <w:spacing w:val="0"/>
                <w:sz w:val="22"/>
                <w:szCs w:val="22"/>
                <w:lang w:val="uk-UA"/>
              </w:rPr>
              <w:t>РОБІТ</w:t>
            </w:r>
          </w:p>
        </w:tc>
      </w:tr>
      <w:tr w:rsidR="004B6575" w:rsidRPr="003E4442" w14:paraId="321B09EF" w14:textId="77777777" w:rsidTr="00BA1004">
        <w:tc>
          <w:tcPr>
            <w:tcW w:w="9627" w:type="dxa"/>
            <w:gridSpan w:val="2"/>
          </w:tcPr>
          <w:p w14:paraId="7B060C83" w14:textId="77777777" w:rsidR="00E56064" w:rsidRPr="003E4442" w:rsidRDefault="004B6575" w:rsidP="00E56064">
            <w:pPr>
              <w:pStyle w:val="31"/>
              <w:shd w:val="clear" w:color="auto" w:fill="auto"/>
              <w:tabs>
                <w:tab w:val="left" w:pos="524"/>
              </w:tabs>
              <w:spacing w:before="0" w:after="0" w:line="274" w:lineRule="exact"/>
              <w:ind w:right="20" w:firstLine="0"/>
              <w:rPr>
                <w:sz w:val="22"/>
                <w:szCs w:val="22"/>
                <w:lang w:val="uk-UA"/>
              </w:rPr>
            </w:pPr>
            <w:r w:rsidRPr="003E4442">
              <w:rPr>
                <w:sz w:val="22"/>
                <w:szCs w:val="22"/>
                <w:lang w:val="uk-UA"/>
              </w:rPr>
              <w:t>8.1. Підрядник зобов'язаний письмово за 5 (п'ять) календарних днів до завершення робіт повідомити Замовника про закінчення робіт і готовності  до проведення випробувань і здачі робіт Робочій комісії Замовника</w:t>
            </w:r>
            <w:r w:rsidR="00384C4B" w:rsidRPr="003E4442">
              <w:rPr>
                <w:sz w:val="22"/>
                <w:szCs w:val="22"/>
                <w:lang w:val="uk-UA"/>
              </w:rPr>
              <w:t xml:space="preserve"> та</w:t>
            </w:r>
            <w:r w:rsidR="00E56064" w:rsidRPr="003E4442">
              <w:rPr>
                <w:sz w:val="22"/>
                <w:szCs w:val="22"/>
                <w:lang w:val="uk-UA"/>
              </w:rPr>
              <w:t xml:space="preserve"> надіслати акти виконаних робіт, </w:t>
            </w:r>
            <w:r w:rsidR="00384C4B" w:rsidRPr="003E4442">
              <w:rPr>
                <w:sz w:val="22"/>
                <w:szCs w:val="22"/>
                <w:lang w:val="uk-UA"/>
              </w:rPr>
              <w:t>реєстр виконавчої документації по виконаним роботам</w:t>
            </w:r>
            <w:r w:rsidR="00E56064" w:rsidRPr="003E4442">
              <w:rPr>
                <w:sz w:val="22"/>
                <w:szCs w:val="22"/>
                <w:lang w:val="uk-UA"/>
              </w:rPr>
              <w:t xml:space="preserve">, </w:t>
            </w:r>
            <w:proofErr w:type="spellStart"/>
            <w:r w:rsidR="00E56064" w:rsidRPr="003E4442">
              <w:rPr>
                <w:sz w:val="22"/>
                <w:szCs w:val="22"/>
                <w:lang w:val="ru-RU"/>
              </w:rPr>
              <w:t>виконавчі</w:t>
            </w:r>
            <w:proofErr w:type="spellEnd"/>
            <w:r w:rsidR="00E56064" w:rsidRPr="003E4442">
              <w:rPr>
                <w:sz w:val="22"/>
                <w:szCs w:val="22"/>
                <w:lang w:val="ru-RU"/>
              </w:rPr>
              <w:t xml:space="preserve"> </w:t>
            </w:r>
            <w:proofErr w:type="spellStart"/>
            <w:r w:rsidR="00E56064" w:rsidRPr="003E4442">
              <w:rPr>
                <w:sz w:val="22"/>
                <w:szCs w:val="22"/>
                <w:lang w:val="ru-RU"/>
              </w:rPr>
              <w:t>схеми</w:t>
            </w:r>
            <w:proofErr w:type="spellEnd"/>
            <w:r w:rsidR="00E56064" w:rsidRPr="003E4442">
              <w:rPr>
                <w:sz w:val="22"/>
                <w:szCs w:val="22"/>
                <w:lang w:val="ru-RU"/>
              </w:rPr>
              <w:t xml:space="preserve"> по </w:t>
            </w:r>
            <w:proofErr w:type="spellStart"/>
            <w:r w:rsidR="00E56064" w:rsidRPr="003E4442">
              <w:rPr>
                <w:sz w:val="22"/>
                <w:szCs w:val="22"/>
                <w:lang w:val="ru-RU"/>
              </w:rPr>
              <w:t>виконаним</w:t>
            </w:r>
            <w:proofErr w:type="spellEnd"/>
            <w:r w:rsidR="00E56064" w:rsidRPr="003E4442">
              <w:rPr>
                <w:sz w:val="22"/>
                <w:szCs w:val="22"/>
                <w:lang w:val="ru-RU"/>
              </w:rPr>
              <w:t xml:space="preserve"> роботам з </w:t>
            </w:r>
            <w:proofErr w:type="spellStart"/>
            <w:r w:rsidR="00E56064" w:rsidRPr="003E4442">
              <w:rPr>
                <w:sz w:val="22"/>
                <w:szCs w:val="22"/>
                <w:lang w:val="ru-RU"/>
              </w:rPr>
              <w:t>розрахунком</w:t>
            </w:r>
            <w:proofErr w:type="spellEnd"/>
            <w:r w:rsidR="00E56064" w:rsidRPr="003E4442">
              <w:rPr>
                <w:sz w:val="22"/>
                <w:szCs w:val="22"/>
                <w:lang w:val="ru-RU"/>
              </w:rPr>
              <w:t xml:space="preserve"> </w:t>
            </w:r>
            <w:proofErr w:type="spellStart"/>
            <w:r w:rsidR="00E56064" w:rsidRPr="003E4442">
              <w:rPr>
                <w:sz w:val="22"/>
                <w:szCs w:val="22"/>
                <w:lang w:val="ru-RU"/>
              </w:rPr>
              <w:t>обсягів</w:t>
            </w:r>
            <w:proofErr w:type="spellEnd"/>
            <w:r w:rsidR="00E56064" w:rsidRPr="003E4442">
              <w:rPr>
                <w:sz w:val="22"/>
                <w:szCs w:val="22"/>
                <w:lang w:val="ru-RU"/>
              </w:rPr>
              <w:t xml:space="preserve"> </w:t>
            </w:r>
            <w:proofErr w:type="spellStart"/>
            <w:r w:rsidR="00E56064" w:rsidRPr="003E4442">
              <w:rPr>
                <w:sz w:val="22"/>
                <w:szCs w:val="22"/>
                <w:lang w:val="ru-RU"/>
              </w:rPr>
              <w:t>виконаних</w:t>
            </w:r>
            <w:proofErr w:type="spellEnd"/>
            <w:r w:rsidR="00E56064" w:rsidRPr="003E4442">
              <w:rPr>
                <w:sz w:val="22"/>
                <w:szCs w:val="22"/>
                <w:lang w:val="ru-RU"/>
              </w:rPr>
              <w:t xml:space="preserve"> </w:t>
            </w:r>
            <w:proofErr w:type="spellStart"/>
            <w:r w:rsidR="00E56064" w:rsidRPr="003E4442">
              <w:rPr>
                <w:sz w:val="22"/>
                <w:szCs w:val="22"/>
                <w:lang w:val="ru-RU"/>
              </w:rPr>
              <w:t>робіт</w:t>
            </w:r>
            <w:proofErr w:type="spellEnd"/>
            <w:r w:rsidR="00E56064" w:rsidRPr="003E4442">
              <w:rPr>
                <w:sz w:val="22"/>
                <w:szCs w:val="22"/>
                <w:lang w:val="ru-RU"/>
              </w:rPr>
              <w:t xml:space="preserve">, </w:t>
            </w:r>
            <w:proofErr w:type="spellStart"/>
            <w:r w:rsidR="00E56064" w:rsidRPr="003E4442">
              <w:rPr>
                <w:sz w:val="22"/>
                <w:szCs w:val="22"/>
                <w:lang w:val="ru-RU"/>
              </w:rPr>
              <w:t>наданих</w:t>
            </w:r>
            <w:proofErr w:type="spellEnd"/>
            <w:r w:rsidR="00E56064" w:rsidRPr="003E4442">
              <w:rPr>
                <w:sz w:val="22"/>
                <w:szCs w:val="22"/>
                <w:lang w:val="ru-RU"/>
              </w:rPr>
              <w:t xml:space="preserve"> у </w:t>
            </w:r>
            <w:proofErr w:type="spellStart"/>
            <w:r w:rsidR="00E56064" w:rsidRPr="003E4442">
              <w:rPr>
                <w:sz w:val="22"/>
                <w:szCs w:val="22"/>
                <w:lang w:val="ru-RU"/>
              </w:rPr>
              <w:t>електронному</w:t>
            </w:r>
            <w:proofErr w:type="spellEnd"/>
            <w:r w:rsidR="00E56064" w:rsidRPr="003E4442">
              <w:rPr>
                <w:sz w:val="22"/>
                <w:szCs w:val="22"/>
                <w:lang w:val="ru-RU"/>
              </w:rPr>
              <w:t xml:space="preserve"> </w:t>
            </w:r>
            <w:proofErr w:type="spellStart"/>
            <w:r w:rsidR="00E56064" w:rsidRPr="003E4442">
              <w:rPr>
                <w:sz w:val="22"/>
                <w:szCs w:val="22"/>
                <w:lang w:val="ru-RU"/>
              </w:rPr>
              <w:t>вигляді</w:t>
            </w:r>
            <w:proofErr w:type="spellEnd"/>
            <w:r w:rsidR="00E56064" w:rsidRPr="003E4442">
              <w:rPr>
                <w:sz w:val="22"/>
                <w:szCs w:val="22"/>
                <w:lang w:val="ru-RU"/>
              </w:rPr>
              <w:t xml:space="preserve"> у </w:t>
            </w:r>
            <w:proofErr w:type="spellStart"/>
            <w:r w:rsidR="00E56064" w:rsidRPr="003E4442">
              <w:rPr>
                <w:sz w:val="22"/>
                <w:szCs w:val="22"/>
                <w:lang w:val="ru-RU"/>
              </w:rPr>
              <w:t>редагованому</w:t>
            </w:r>
            <w:proofErr w:type="spellEnd"/>
            <w:r w:rsidR="00E56064" w:rsidRPr="003E4442">
              <w:rPr>
                <w:sz w:val="22"/>
                <w:szCs w:val="22"/>
                <w:lang w:val="ru-RU"/>
              </w:rPr>
              <w:t xml:space="preserve"> </w:t>
            </w:r>
            <w:proofErr w:type="spellStart"/>
            <w:r w:rsidR="00E56064" w:rsidRPr="003E4442">
              <w:rPr>
                <w:sz w:val="22"/>
                <w:szCs w:val="22"/>
                <w:lang w:val="ru-RU"/>
              </w:rPr>
              <w:t>форматі</w:t>
            </w:r>
            <w:proofErr w:type="spellEnd"/>
            <w:r w:rsidR="00E56064" w:rsidRPr="003E4442">
              <w:rPr>
                <w:sz w:val="22"/>
                <w:szCs w:val="22"/>
                <w:lang w:val="ru-RU"/>
              </w:rPr>
              <w:t xml:space="preserve"> та на </w:t>
            </w:r>
            <w:proofErr w:type="spellStart"/>
            <w:r w:rsidR="00E56064" w:rsidRPr="003E4442">
              <w:rPr>
                <w:sz w:val="22"/>
                <w:szCs w:val="22"/>
                <w:lang w:val="ru-RU"/>
              </w:rPr>
              <w:t>паперових</w:t>
            </w:r>
            <w:proofErr w:type="spellEnd"/>
            <w:r w:rsidR="00E56064" w:rsidRPr="003E4442">
              <w:rPr>
                <w:sz w:val="22"/>
                <w:szCs w:val="22"/>
                <w:lang w:val="ru-RU"/>
              </w:rPr>
              <w:t xml:space="preserve"> </w:t>
            </w:r>
            <w:proofErr w:type="spellStart"/>
            <w:r w:rsidR="00E56064" w:rsidRPr="003E4442">
              <w:rPr>
                <w:sz w:val="22"/>
                <w:szCs w:val="22"/>
                <w:lang w:val="ru-RU"/>
              </w:rPr>
              <w:t>носіях</w:t>
            </w:r>
            <w:proofErr w:type="spellEnd"/>
            <w:r w:rsidR="00E56064" w:rsidRPr="003E4442">
              <w:rPr>
                <w:sz w:val="22"/>
                <w:szCs w:val="22"/>
                <w:lang w:val="ru-RU"/>
              </w:rPr>
              <w:t xml:space="preserve">, </w:t>
            </w:r>
            <w:proofErr w:type="spellStart"/>
            <w:r w:rsidR="00E56064" w:rsidRPr="003E4442">
              <w:rPr>
                <w:sz w:val="22"/>
                <w:szCs w:val="22"/>
                <w:lang w:val="ru-RU"/>
              </w:rPr>
              <w:t>розрахунок</w:t>
            </w:r>
            <w:proofErr w:type="spellEnd"/>
            <w:r w:rsidR="00E56064" w:rsidRPr="003E4442">
              <w:rPr>
                <w:sz w:val="22"/>
                <w:szCs w:val="22"/>
                <w:lang w:val="ru-RU"/>
              </w:rPr>
              <w:t xml:space="preserve"> норм </w:t>
            </w:r>
            <w:proofErr w:type="spellStart"/>
            <w:r w:rsidR="00E56064" w:rsidRPr="003E4442">
              <w:rPr>
                <w:sz w:val="22"/>
                <w:szCs w:val="22"/>
                <w:lang w:val="ru-RU"/>
              </w:rPr>
              <w:t>витрат</w:t>
            </w:r>
            <w:proofErr w:type="spellEnd"/>
            <w:r w:rsidR="00E56064" w:rsidRPr="003E4442">
              <w:rPr>
                <w:sz w:val="22"/>
                <w:szCs w:val="22"/>
                <w:lang w:val="ru-RU"/>
              </w:rPr>
              <w:t xml:space="preserve"> на </w:t>
            </w:r>
            <w:proofErr w:type="spellStart"/>
            <w:r w:rsidR="00E56064" w:rsidRPr="003E4442">
              <w:rPr>
                <w:sz w:val="22"/>
                <w:szCs w:val="22"/>
                <w:lang w:val="ru-RU"/>
              </w:rPr>
              <w:t>використані</w:t>
            </w:r>
            <w:proofErr w:type="spellEnd"/>
            <w:r w:rsidR="00E56064" w:rsidRPr="003E4442">
              <w:rPr>
                <w:sz w:val="22"/>
                <w:szCs w:val="22"/>
                <w:lang w:val="ru-RU"/>
              </w:rPr>
              <w:t xml:space="preserve"> </w:t>
            </w:r>
            <w:proofErr w:type="spellStart"/>
            <w:r w:rsidR="00E56064" w:rsidRPr="003E4442">
              <w:rPr>
                <w:sz w:val="22"/>
                <w:szCs w:val="22"/>
                <w:lang w:val="ru-RU"/>
              </w:rPr>
              <w:t>матеріали</w:t>
            </w:r>
            <w:proofErr w:type="spellEnd"/>
            <w:r w:rsidR="00E56064" w:rsidRPr="003E4442">
              <w:rPr>
                <w:sz w:val="22"/>
                <w:szCs w:val="22"/>
                <w:lang w:val="ru-RU"/>
              </w:rPr>
              <w:t xml:space="preserve">, </w:t>
            </w:r>
            <w:proofErr w:type="spellStart"/>
            <w:r w:rsidR="00E56064" w:rsidRPr="003E4442">
              <w:rPr>
                <w:sz w:val="22"/>
                <w:szCs w:val="22"/>
                <w:lang w:val="ru-RU"/>
              </w:rPr>
              <w:t>Інструкції</w:t>
            </w:r>
            <w:proofErr w:type="spellEnd"/>
            <w:r w:rsidR="00E56064" w:rsidRPr="003E4442">
              <w:rPr>
                <w:sz w:val="22"/>
                <w:szCs w:val="22"/>
                <w:lang w:val="ru-RU"/>
              </w:rPr>
              <w:t xml:space="preserve"> з </w:t>
            </w:r>
            <w:proofErr w:type="spellStart"/>
            <w:r w:rsidR="00E56064" w:rsidRPr="003E4442">
              <w:rPr>
                <w:sz w:val="22"/>
                <w:szCs w:val="22"/>
                <w:lang w:val="ru-RU"/>
              </w:rPr>
              <w:t>використання</w:t>
            </w:r>
            <w:proofErr w:type="spellEnd"/>
            <w:r w:rsidR="00E56064" w:rsidRPr="003E4442">
              <w:rPr>
                <w:sz w:val="22"/>
                <w:szCs w:val="22"/>
                <w:lang w:val="ru-RU"/>
              </w:rPr>
              <w:t xml:space="preserve"> по </w:t>
            </w:r>
            <w:proofErr w:type="spellStart"/>
            <w:r w:rsidR="00E56064" w:rsidRPr="003E4442">
              <w:rPr>
                <w:sz w:val="22"/>
                <w:szCs w:val="22"/>
                <w:lang w:val="ru-RU"/>
              </w:rPr>
              <w:t>змонтованому</w:t>
            </w:r>
            <w:proofErr w:type="spellEnd"/>
            <w:r w:rsidR="00E56064" w:rsidRPr="003E4442">
              <w:rPr>
                <w:sz w:val="22"/>
                <w:szCs w:val="22"/>
                <w:lang w:val="ru-RU"/>
              </w:rPr>
              <w:t xml:space="preserve"> </w:t>
            </w:r>
            <w:proofErr w:type="spellStart"/>
            <w:r w:rsidR="00E56064" w:rsidRPr="003E4442">
              <w:rPr>
                <w:sz w:val="22"/>
                <w:szCs w:val="22"/>
                <w:lang w:val="ru-RU"/>
              </w:rPr>
              <w:t>обладнання</w:t>
            </w:r>
            <w:proofErr w:type="spellEnd"/>
            <w:r w:rsidR="00E56064" w:rsidRPr="003E4442">
              <w:rPr>
                <w:sz w:val="22"/>
                <w:szCs w:val="22"/>
                <w:lang w:val="ru-RU"/>
              </w:rPr>
              <w:t xml:space="preserve">, паспорта на </w:t>
            </w:r>
            <w:proofErr w:type="spellStart"/>
            <w:r w:rsidR="00E56064" w:rsidRPr="003E4442">
              <w:rPr>
                <w:sz w:val="22"/>
                <w:szCs w:val="22"/>
                <w:lang w:val="ru-RU"/>
              </w:rPr>
              <w:t>використані</w:t>
            </w:r>
            <w:proofErr w:type="spellEnd"/>
            <w:r w:rsidR="00E56064" w:rsidRPr="003E4442">
              <w:rPr>
                <w:sz w:val="22"/>
                <w:szCs w:val="22"/>
                <w:lang w:val="ru-RU"/>
              </w:rPr>
              <w:t xml:space="preserve"> </w:t>
            </w:r>
            <w:proofErr w:type="spellStart"/>
            <w:r w:rsidR="00E56064" w:rsidRPr="003E4442">
              <w:rPr>
                <w:sz w:val="22"/>
                <w:szCs w:val="22"/>
                <w:lang w:val="ru-RU"/>
              </w:rPr>
              <w:t>матеріали</w:t>
            </w:r>
            <w:proofErr w:type="spellEnd"/>
            <w:r w:rsidR="00E56064" w:rsidRPr="003E4442">
              <w:rPr>
                <w:sz w:val="22"/>
                <w:szCs w:val="22"/>
                <w:lang w:val="ru-RU"/>
              </w:rPr>
              <w:t xml:space="preserve"> та </w:t>
            </w:r>
            <w:proofErr w:type="spellStart"/>
            <w:r w:rsidR="00E56064" w:rsidRPr="003E4442">
              <w:rPr>
                <w:sz w:val="22"/>
                <w:szCs w:val="22"/>
                <w:lang w:val="ru-RU"/>
              </w:rPr>
              <w:t>обладнання</w:t>
            </w:r>
            <w:proofErr w:type="spellEnd"/>
            <w:r w:rsidR="00E56064" w:rsidRPr="003E4442">
              <w:rPr>
                <w:sz w:val="22"/>
                <w:szCs w:val="22"/>
                <w:lang w:val="ru-RU"/>
              </w:rPr>
              <w:t xml:space="preserve">, </w:t>
            </w:r>
            <w:r w:rsidR="00E56064" w:rsidRPr="003E4442">
              <w:rPr>
                <w:sz w:val="22"/>
                <w:szCs w:val="22"/>
                <w:lang w:val="uk-UA"/>
              </w:rPr>
              <w:t>с</w:t>
            </w:r>
            <w:proofErr w:type="spellStart"/>
            <w:r w:rsidR="00E56064" w:rsidRPr="003E4442">
              <w:rPr>
                <w:sz w:val="22"/>
                <w:szCs w:val="22"/>
                <w:lang w:val="ru-RU"/>
              </w:rPr>
              <w:t>ертифікати</w:t>
            </w:r>
            <w:proofErr w:type="spellEnd"/>
            <w:r w:rsidR="00E56064" w:rsidRPr="003E4442">
              <w:rPr>
                <w:sz w:val="22"/>
                <w:szCs w:val="22"/>
                <w:lang w:val="ru-RU"/>
              </w:rPr>
              <w:t xml:space="preserve"> </w:t>
            </w:r>
            <w:proofErr w:type="spellStart"/>
            <w:r w:rsidR="00E56064" w:rsidRPr="003E4442">
              <w:rPr>
                <w:sz w:val="22"/>
                <w:szCs w:val="22"/>
                <w:lang w:val="ru-RU"/>
              </w:rPr>
              <w:t>відповідності</w:t>
            </w:r>
            <w:proofErr w:type="spellEnd"/>
            <w:r w:rsidR="00E56064" w:rsidRPr="003E4442">
              <w:rPr>
                <w:sz w:val="22"/>
                <w:szCs w:val="22"/>
                <w:lang w:val="uk-UA"/>
              </w:rPr>
              <w:t xml:space="preserve">, </w:t>
            </w:r>
            <w:r w:rsidR="00E56064" w:rsidRPr="003E4442">
              <w:rPr>
                <w:rFonts w:eastAsiaTheme="minorHAnsi"/>
                <w:sz w:val="22"/>
                <w:szCs w:val="22"/>
                <w:lang w:val="uk-UA"/>
              </w:rPr>
              <w:t>Акти випробувань, акт монтажу та акт введення в експлуатацію для змонтованого обладнання.</w:t>
            </w:r>
          </w:p>
        </w:tc>
      </w:tr>
      <w:tr w:rsidR="004B6575" w:rsidRPr="003E4442" w14:paraId="48A99D00" w14:textId="77777777" w:rsidTr="00BA1004">
        <w:tc>
          <w:tcPr>
            <w:tcW w:w="9627" w:type="dxa"/>
            <w:gridSpan w:val="2"/>
          </w:tcPr>
          <w:p w14:paraId="5258D18B" w14:textId="33C84FDA" w:rsidR="004B6575" w:rsidRPr="003E4442" w:rsidRDefault="004B6575" w:rsidP="00A23AE1">
            <w:pPr>
              <w:pStyle w:val="31"/>
              <w:shd w:val="clear" w:color="auto" w:fill="auto"/>
              <w:tabs>
                <w:tab w:val="left" w:pos="524"/>
              </w:tabs>
              <w:spacing w:before="0" w:after="0" w:line="240" w:lineRule="auto"/>
              <w:ind w:right="20" w:firstLine="0"/>
              <w:rPr>
                <w:sz w:val="22"/>
                <w:szCs w:val="22"/>
                <w:lang w:val="uk-UA"/>
              </w:rPr>
            </w:pPr>
            <w:r w:rsidRPr="003E4442">
              <w:rPr>
                <w:sz w:val="22"/>
                <w:szCs w:val="22"/>
                <w:lang w:val="uk-UA"/>
              </w:rPr>
              <w:t xml:space="preserve">8.2.Замовник організовує та забезпечує створення та діяльності Робочої комісії Замовника для приймання виконаних робіт. Робоча комісія діє протягом </w:t>
            </w:r>
            <w:r w:rsidR="00E60090" w:rsidRPr="00E60090">
              <w:rPr>
                <w:sz w:val="22"/>
                <w:szCs w:val="22"/>
                <w:lang w:val="uk-UA"/>
              </w:rPr>
              <w:t>________</w:t>
            </w:r>
            <w:bookmarkStart w:id="8" w:name="_GoBack"/>
            <w:bookmarkEnd w:id="8"/>
            <w:r w:rsidRPr="003E4442">
              <w:rPr>
                <w:sz w:val="22"/>
                <w:szCs w:val="22"/>
                <w:lang w:val="uk-UA"/>
              </w:rPr>
              <w:t xml:space="preserve"> календарних днів з моменту її створення та в процесі своєї діяльності здійснює:</w:t>
            </w:r>
          </w:p>
          <w:p w14:paraId="346B926B" w14:textId="77777777" w:rsidR="004B6575" w:rsidRPr="003E4442" w:rsidRDefault="004B6575" w:rsidP="00A23AE1">
            <w:pPr>
              <w:pStyle w:val="31"/>
              <w:numPr>
                <w:ilvl w:val="0"/>
                <w:numId w:val="17"/>
              </w:numPr>
              <w:shd w:val="clear" w:color="auto" w:fill="auto"/>
              <w:tabs>
                <w:tab w:val="left" w:pos="686"/>
              </w:tabs>
              <w:spacing w:before="0" w:after="0" w:line="240" w:lineRule="auto"/>
              <w:ind w:left="680" w:right="20" w:hanging="340"/>
              <w:rPr>
                <w:sz w:val="22"/>
                <w:szCs w:val="22"/>
                <w:lang w:val="uk-UA"/>
              </w:rPr>
            </w:pPr>
            <w:r w:rsidRPr="003E4442">
              <w:rPr>
                <w:sz w:val="22"/>
                <w:szCs w:val="22"/>
                <w:lang w:val="uk-UA"/>
              </w:rPr>
              <w:lastRenderedPageBreak/>
              <w:t>Перевірку відповідності виконаних робіт Технічному завданню,</w:t>
            </w:r>
            <w:r w:rsidR="00187512" w:rsidRPr="003E4442">
              <w:rPr>
                <w:sz w:val="22"/>
                <w:szCs w:val="22"/>
                <w:lang w:val="uk-UA"/>
              </w:rPr>
              <w:t xml:space="preserve"> </w:t>
            </w:r>
            <w:r w:rsidR="00124496" w:rsidRPr="003E4442">
              <w:rPr>
                <w:sz w:val="22"/>
                <w:szCs w:val="22"/>
                <w:lang w:val="uk-UA"/>
              </w:rPr>
              <w:t>Проектній документації</w:t>
            </w:r>
            <w:r w:rsidR="00187512" w:rsidRPr="003E4442">
              <w:rPr>
                <w:sz w:val="22"/>
                <w:szCs w:val="22"/>
                <w:lang w:val="uk-UA"/>
              </w:rPr>
              <w:t>,</w:t>
            </w:r>
            <w:r w:rsidRPr="003E4442">
              <w:rPr>
                <w:sz w:val="22"/>
                <w:szCs w:val="22"/>
                <w:lang w:val="uk-UA"/>
              </w:rPr>
              <w:t xml:space="preserve"> нормативній документації і правилам виконання робіт із проведенням у необхідних випадках контрольних випробувань конструкцій;</w:t>
            </w:r>
          </w:p>
          <w:p w14:paraId="1DDCF34E" w14:textId="77777777" w:rsidR="004B6575" w:rsidRPr="003E4442" w:rsidRDefault="004B6575" w:rsidP="00EB22CD">
            <w:pPr>
              <w:pStyle w:val="31"/>
              <w:numPr>
                <w:ilvl w:val="0"/>
                <w:numId w:val="17"/>
              </w:numPr>
              <w:shd w:val="clear" w:color="auto" w:fill="auto"/>
              <w:tabs>
                <w:tab w:val="left" w:pos="690"/>
              </w:tabs>
              <w:spacing w:before="0" w:after="0" w:line="240" w:lineRule="auto"/>
              <w:ind w:left="680" w:right="20" w:hanging="340"/>
              <w:rPr>
                <w:sz w:val="22"/>
                <w:szCs w:val="22"/>
                <w:lang w:val="uk-UA"/>
              </w:rPr>
            </w:pPr>
            <w:r w:rsidRPr="003E4442">
              <w:rPr>
                <w:sz w:val="22"/>
                <w:szCs w:val="22"/>
                <w:lang w:val="uk-UA"/>
              </w:rPr>
              <w:t>Перевірку виконавчої документації,</w:t>
            </w:r>
            <w:r w:rsidR="008E7D11" w:rsidRPr="003E4442">
              <w:rPr>
                <w:sz w:val="22"/>
                <w:szCs w:val="22"/>
                <w:lang w:val="uk-UA"/>
              </w:rPr>
              <w:t xml:space="preserve"> виконавчих схем по виконаним роботам, розрахунку норм витрат на використані матеріали</w:t>
            </w:r>
            <w:r w:rsidR="003F73C5" w:rsidRPr="003E4442">
              <w:rPr>
                <w:sz w:val="22"/>
                <w:szCs w:val="22"/>
                <w:lang w:val="uk-UA"/>
              </w:rPr>
              <w:t>, інструкцій з використання по змонтованому обладнанню</w:t>
            </w:r>
            <w:r w:rsidR="008E7D11" w:rsidRPr="003E4442">
              <w:rPr>
                <w:sz w:val="22"/>
                <w:szCs w:val="22"/>
                <w:lang w:val="uk-UA"/>
              </w:rPr>
              <w:t>,</w:t>
            </w:r>
            <w:r w:rsidRPr="003E4442">
              <w:rPr>
                <w:sz w:val="22"/>
                <w:szCs w:val="22"/>
                <w:lang w:val="uk-UA"/>
              </w:rPr>
              <w:t xml:space="preserve"> </w:t>
            </w:r>
            <w:r w:rsidR="003F73C5" w:rsidRPr="003E4442">
              <w:rPr>
                <w:sz w:val="22"/>
                <w:szCs w:val="22"/>
                <w:lang w:val="uk-UA"/>
              </w:rPr>
              <w:t>паспорт</w:t>
            </w:r>
            <w:r w:rsidR="00E56064" w:rsidRPr="003E4442">
              <w:rPr>
                <w:sz w:val="22"/>
                <w:szCs w:val="22"/>
                <w:lang w:val="uk-UA"/>
              </w:rPr>
              <w:t>и</w:t>
            </w:r>
            <w:r w:rsidR="003F73C5" w:rsidRPr="003E4442">
              <w:rPr>
                <w:sz w:val="22"/>
                <w:szCs w:val="22"/>
                <w:lang w:val="uk-UA"/>
              </w:rPr>
              <w:t xml:space="preserve"> на використані матеріали та обладнання, сертифікатів відповідності, </w:t>
            </w:r>
            <w:r w:rsidRPr="003E4442">
              <w:rPr>
                <w:sz w:val="22"/>
                <w:szCs w:val="22"/>
                <w:lang w:val="uk-UA"/>
              </w:rPr>
              <w:t>актів проміжних перевірок і випробувань, документів</w:t>
            </w:r>
            <w:r w:rsidR="008E7D11" w:rsidRPr="003E4442">
              <w:rPr>
                <w:sz w:val="22"/>
                <w:szCs w:val="22"/>
                <w:lang w:val="uk-UA"/>
              </w:rPr>
              <w:t>,</w:t>
            </w:r>
            <w:r w:rsidRPr="003E4442">
              <w:rPr>
                <w:sz w:val="22"/>
                <w:szCs w:val="22"/>
                <w:lang w:val="uk-UA"/>
              </w:rPr>
              <w:t xml:space="preserve"> які підтверджують якість використовуваних при будівництві матеріалів,</w:t>
            </w:r>
            <w:r w:rsidR="003F73C5" w:rsidRPr="003E4442">
              <w:rPr>
                <w:rFonts w:eastAsiaTheme="minorHAnsi"/>
                <w:sz w:val="22"/>
                <w:szCs w:val="22"/>
                <w:lang w:val="uk-UA"/>
              </w:rPr>
              <w:t xml:space="preserve"> </w:t>
            </w:r>
            <w:r w:rsidR="003F73C5" w:rsidRPr="003E4442">
              <w:rPr>
                <w:sz w:val="22"/>
                <w:szCs w:val="22"/>
                <w:lang w:val="uk-UA"/>
              </w:rPr>
              <w:t>акту монтажу та акту введення в експлуатацію для змонтованого обладнання,</w:t>
            </w:r>
            <w:r w:rsidRPr="003E4442">
              <w:rPr>
                <w:sz w:val="22"/>
                <w:szCs w:val="22"/>
                <w:lang w:val="uk-UA"/>
              </w:rPr>
              <w:t xml:space="preserve"> акт</w:t>
            </w:r>
            <w:r w:rsidR="003F73C5" w:rsidRPr="003E4442">
              <w:rPr>
                <w:sz w:val="22"/>
                <w:szCs w:val="22"/>
                <w:lang w:val="uk-UA"/>
              </w:rPr>
              <w:t>ів</w:t>
            </w:r>
            <w:r w:rsidRPr="003E4442">
              <w:rPr>
                <w:sz w:val="22"/>
                <w:szCs w:val="22"/>
                <w:lang w:val="uk-UA"/>
              </w:rPr>
              <w:t xml:space="preserve"> </w:t>
            </w:r>
            <w:r w:rsidR="00513236" w:rsidRPr="003E4442">
              <w:rPr>
                <w:sz w:val="22"/>
                <w:szCs w:val="22"/>
                <w:lang w:val="uk-UA"/>
              </w:rPr>
              <w:t>на закриття  прихованих робіт</w:t>
            </w:r>
            <w:r w:rsidRPr="003E4442">
              <w:rPr>
                <w:sz w:val="22"/>
                <w:szCs w:val="22"/>
                <w:lang w:val="uk-UA"/>
              </w:rPr>
              <w:t>;</w:t>
            </w:r>
          </w:p>
          <w:p w14:paraId="406EC869" w14:textId="77777777" w:rsidR="004B6575" w:rsidRPr="003E4442" w:rsidRDefault="004B6575" w:rsidP="00A23AE1">
            <w:pPr>
              <w:pStyle w:val="31"/>
              <w:numPr>
                <w:ilvl w:val="0"/>
                <w:numId w:val="17"/>
              </w:numPr>
              <w:shd w:val="clear" w:color="auto" w:fill="auto"/>
              <w:tabs>
                <w:tab w:val="left" w:pos="686"/>
              </w:tabs>
              <w:spacing w:before="0" w:after="0" w:line="240" w:lineRule="auto"/>
              <w:ind w:left="680" w:hanging="340"/>
              <w:rPr>
                <w:sz w:val="22"/>
                <w:szCs w:val="22"/>
                <w:lang w:val="uk-UA"/>
              </w:rPr>
            </w:pPr>
            <w:r w:rsidRPr="003E4442">
              <w:rPr>
                <w:sz w:val="22"/>
                <w:szCs w:val="22"/>
                <w:lang w:val="uk-UA"/>
              </w:rPr>
              <w:t>Перевірку окремих конструкцій і вузлів;</w:t>
            </w:r>
          </w:p>
          <w:p w14:paraId="750B2C26" w14:textId="77777777" w:rsidR="004B6575" w:rsidRPr="003E4442" w:rsidRDefault="00650DAC" w:rsidP="00A23AE1">
            <w:pPr>
              <w:pStyle w:val="31"/>
              <w:numPr>
                <w:ilvl w:val="0"/>
                <w:numId w:val="17"/>
              </w:numPr>
              <w:shd w:val="clear" w:color="auto" w:fill="auto"/>
              <w:tabs>
                <w:tab w:val="left" w:pos="686"/>
              </w:tabs>
              <w:spacing w:before="0" w:after="0" w:line="240" w:lineRule="auto"/>
              <w:ind w:left="680" w:hanging="340"/>
              <w:rPr>
                <w:sz w:val="22"/>
                <w:szCs w:val="22"/>
                <w:lang w:val="uk-UA"/>
              </w:rPr>
            </w:pPr>
            <w:r w:rsidRPr="003E4442">
              <w:rPr>
                <w:sz w:val="22"/>
                <w:szCs w:val="22"/>
                <w:lang w:val="uk-UA"/>
              </w:rPr>
              <w:t>Попередні в</w:t>
            </w:r>
            <w:r w:rsidR="004B6575" w:rsidRPr="003E4442">
              <w:rPr>
                <w:sz w:val="22"/>
                <w:szCs w:val="22"/>
                <w:lang w:val="uk-UA"/>
              </w:rPr>
              <w:t>ипробування і перевірки, необхідні для визначення готовності робіт до гарантійної експлуатації.</w:t>
            </w:r>
          </w:p>
        </w:tc>
      </w:tr>
      <w:tr w:rsidR="004B6575" w:rsidRPr="003E4442" w14:paraId="3D93C144" w14:textId="77777777" w:rsidTr="00BA1004">
        <w:tc>
          <w:tcPr>
            <w:tcW w:w="9627" w:type="dxa"/>
            <w:gridSpan w:val="2"/>
          </w:tcPr>
          <w:p w14:paraId="2DF8D1C2" w14:textId="77777777" w:rsidR="00650DAC" w:rsidRPr="003E4442" w:rsidRDefault="004B6575" w:rsidP="00A23AE1">
            <w:pPr>
              <w:pStyle w:val="31"/>
              <w:shd w:val="clear" w:color="auto" w:fill="auto"/>
              <w:tabs>
                <w:tab w:val="left" w:pos="553"/>
              </w:tabs>
              <w:spacing w:before="0" w:after="0" w:line="274" w:lineRule="exact"/>
              <w:ind w:right="20" w:firstLine="0"/>
              <w:rPr>
                <w:sz w:val="22"/>
                <w:szCs w:val="22"/>
                <w:lang w:val="uk-UA"/>
              </w:rPr>
            </w:pPr>
            <w:r w:rsidRPr="003E4442">
              <w:rPr>
                <w:sz w:val="22"/>
                <w:szCs w:val="22"/>
                <w:lang w:val="uk-UA"/>
              </w:rPr>
              <w:lastRenderedPageBreak/>
              <w:t>8.3.</w:t>
            </w:r>
            <w:r w:rsidR="00650DAC" w:rsidRPr="003E4442">
              <w:rPr>
                <w:sz w:val="22"/>
                <w:szCs w:val="22"/>
                <w:lang w:val="uk-UA"/>
              </w:rPr>
              <w:t xml:space="preserve"> </w:t>
            </w:r>
            <w:r w:rsidRPr="003E4442">
              <w:rPr>
                <w:sz w:val="22"/>
                <w:szCs w:val="22"/>
                <w:lang w:val="uk-UA"/>
              </w:rPr>
              <w:t xml:space="preserve">Після закінчення строку дії Робочої комісії, передбаченого п. 8.2. даного Договору, по результатам її діяльності Сторонами складається та підписується </w:t>
            </w:r>
            <w:r w:rsidR="00A15BB9" w:rsidRPr="003E4442">
              <w:rPr>
                <w:sz w:val="22"/>
                <w:szCs w:val="24"/>
                <w:lang w:val="uk-UA"/>
              </w:rPr>
              <w:t>Акт прийому-передачі виконаних робіт.</w:t>
            </w:r>
          </w:p>
        </w:tc>
      </w:tr>
      <w:tr w:rsidR="004B6575" w:rsidRPr="003E4442" w14:paraId="70A7BC06" w14:textId="77777777" w:rsidTr="00BA1004">
        <w:tc>
          <w:tcPr>
            <w:tcW w:w="9627" w:type="dxa"/>
            <w:gridSpan w:val="2"/>
          </w:tcPr>
          <w:p w14:paraId="686A139C" w14:textId="77777777" w:rsidR="003963A0" w:rsidRPr="003E4442" w:rsidRDefault="004B6575" w:rsidP="00A23AE1">
            <w:pPr>
              <w:pStyle w:val="31"/>
              <w:shd w:val="clear" w:color="auto" w:fill="auto"/>
              <w:tabs>
                <w:tab w:val="left" w:pos="538"/>
              </w:tabs>
              <w:spacing w:before="0" w:after="0" w:line="274" w:lineRule="exact"/>
              <w:ind w:right="20" w:firstLine="0"/>
              <w:rPr>
                <w:sz w:val="22"/>
                <w:szCs w:val="22"/>
                <w:lang w:val="uk-UA"/>
              </w:rPr>
            </w:pPr>
            <w:r w:rsidRPr="003E4442">
              <w:rPr>
                <w:sz w:val="22"/>
                <w:szCs w:val="22"/>
                <w:lang w:val="uk-UA"/>
              </w:rPr>
              <w:t>8.4.</w:t>
            </w:r>
            <w:r w:rsidR="00650DAC" w:rsidRPr="003E4442">
              <w:rPr>
                <w:sz w:val="22"/>
                <w:szCs w:val="22"/>
                <w:lang w:val="uk-UA"/>
              </w:rPr>
              <w:t xml:space="preserve"> </w:t>
            </w:r>
            <w:r w:rsidRPr="003E4442">
              <w:rPr>
                <w:sz w:val="22"/>
                <w:szCs w:val="22"/>
                <w:lang w:val="uk-UA"/>
              </w:rPr>
              <w:t>У випадку виявлення Робочою комісією недоробок чи дефектів у роботах Підрядника,</w:t>
            </w:r>
            <w:r w:rsidR="00650DAC" w:rsidRPr="003E4442">
              <w:rPr>
                <w:sz w:val="22"/>
                <w:szCs w:val="22"/>
                <w:lang w:val="uk-UA"/>
              </w:rPr>
              <w:t xml:space="preserve"> </w:t>
            </w:r>
            <w:r w:rsidRPr="003E4442">
              <w:rPr>
                <w:sz w:val="22"/>
                <w:szCs w:val="22"/>
                <w:lang w:val="uk-UA"/>
              </w:rPr>
              <w:t xml:space="preserve">які сталися з його вини, </w:t>
            </w:r>
            <w:r w:rsidR="00650DAC" w:rsidRPr="003E4442">
              <w:rPr>
                <w:sz w:val="22"/>
                <w:szCs w:val="22"/>
                <w:lang w:val="uk-UA"/>
              </w:rPr>
              <w:t xml:space="preserve">та/або негативного результату попереднього випробування, Сторонами </w:t>
            </w:r>
            <w:r w:rsidRPr="003E4442">
              <w:rPr>
                <w:sz w:val="22"/>
                <w:szCs w:val="22"/>
                <w:lang w:val="uk-UA"/>
              </w:rPr>
              <w:t>складається</w:t>
            </w:r>
            <w:r w:rsidR="00650DAC" w:rsidRPr="003E4442">
              <w:rPr>
                <w:sz w:val="22"/>
                <w:szCs w:val="22"/>
                <w:lang w:val="uk-UA"/>
              </w:rPr>
              <w:t xml:space="preserve"> відповідний</w:t>
            </w:r>
            <w:r w:rsidRPr="003E4442">
              <w:rPr>
                <w:sz w:val="22"/>
                <w:szCs w:val="22"/>
                <w:lang w:val="uk-UA"/>
              </w:rPr>
              <w:t xml:space="preserve"> акт із переліком таких недоробок чи дефектів, які Підрядник зобов'язується усунути в найкоротші строки (протягом строку дії Робочої комісії).</w:t>
            </w:r>
          </w:p>
          <w:p w14:paraId="487F3392" w14:textId="77777777" w:rsidR="00137698" w:rsidRPr="003E4442" w:rsidRDefault="00137698">
            <w:pPr>
              <w:pStyle w:val="31"/>
              <w:shd w:val="clear" w:color="auto" w:fill="auto"/>
              <w:tabs>
                <w:tab w:val="left" w:pos="538"/>
              </w:tabs>
              <w:spacing w:before="0" w:after="0" w:line="274" w:lineRule="exact"/>
              <w:ind w:right="20" w:firstLine="0"/>
              <w:rPr>
                <w:sz w:val="22"/>
                <w:szCs w:val="22"/>
                <w:lang w:val="uk-UA"/>
              </w:rPr>
            </w:pPr>
            <w:r w:rsidRPr="003E4442">
              <w:rPr>
                <w:sz w:val="22"/>
                <w:szCs w:val="22"/>
                <w:lang w:val="uk-UA"/>
              </w:rPr>
              <w:t>8.5. Дострокова здача виконаних Робіт дозволяється.</w:t>
            </w:r>
          </w:p>
          <w:p w14:paraId="52EA3118" w14:textId="77777777" w:rsidR="00650DAC" w:rsidRPr="003E4442" w:rsidRDefault="00650DAC" w:rsidP="00650DAC">
            <w:pPr>
              <w:pStyle w:val="31"/>
              <w:shd w:val="clear" w:color="auto" w:fill="auto"/>
              <w:tabs>
                <w:tab w:val="left" w:pos="538"/>
              </w:tabs>
              <w:spacing w:before="0" w:after="0" w:line="274" w:lineRule="exact"/>
              <w:ind w:right="20" w:firstLine="0"/>
              <w:rPr>
                <w:sz w:val="22"/>
                <w:szCs w:val="22"/>
                <w:lang w:val="uk-UA"/>
              </w:rPr>
            </w:pPr>
            <w:r w:rsidRPr="003E4442">
              <w:rPr>
                <w:sz w:val="22"/>
                <w:szCs w:val="22"/>
                <w:lang w:val="uk-UA"/>
              </w:rPr>
              <w:t>8.6. Замовник має право відмовитися від прийняття Робіт у разі виявлення недоліків, які виключають можливість використання результату Робіт для вказаної в договорі мети та не можуть бути усунені Підрядником, Замовником або третьою особою.</w:t>
            </w:r>
          </w:p>
          <w:p w14:paraId="7D6A4360" w14:textId="77777777" w:rsidR="00650DAC" w:rsidRPr="003E4442" w:rsidRDefault="00650DAC" w:rsidP="00650DAC">
            <w:pPr>
              <w:pStyle w:val="31"/>
              <w:shd w:val="clear" w:color="auto" w:fill="auto"/>
              <w:tabs>
                <w:tab w:val="left" w:pos="538"/>
              </w:tabs>
              <w:spacing w:before="0" w:after="0" w:line="274" w:lineRule="exact"/>
              <w:ind w:right="20" w:firstLine="0"/>
              <w:rPr>
                <w:sz w:val="22"/>
                <w:szCs w:val="22"/>
                <w:lang w:val="uk-UA"/>
              </w:rPr>
            </w:pPr>
          </w:p>
        </w:tc>
      </w:tr>
      <w:tr w:rsidR="004B6575" w:rsidRPr="003E4442" w14:paraId="09FC0BAF" w14:textId="77777777" w:rsidTr="00BA1004">
        <w:tc>
          <w:tcPr>
            <w:tcW w:w="9627" w:type="dxa"/>
            <w:gridSpan w:val="2"/>
          </w:tcPr>
          <w:p w14:paraId="6DE51FA6" w14:textId="77777777" w:rsidR="003963A0" w:rsidRPr="003E4442" w:rsidRDefault="004B6575" w:rsidP="008E7029">
            <w:pPr>
              <w:pStyle w:val="Normal1"/>
              <w:shd w:val="clear" w:color="auto" w:fill="FFFFFF"/>
              <w:jc w:val="center"/>
              <w:rPr>
                <w:b/>
                <w:sz w:val="22"/>
                <w:szCs w:val="22"/>
                <w:lang w:val="uk-UA"/>
              </w:rPr>
            </w:pPr>
            <w:r w:rsidRPr="003E4442">
              <w:rPr>
                <w:b/>
                <w:sz w:val="22"/>
                <w:szCs w:val="22"/>
                <w:lang w:val="uk-UA"/>
              </w:rPr>
              <w:t>9. ВІДПОВІДАЛЬНІСТЬ СТОРІН ЗА ПОРУШЕННЯ ЗОБОВ</w:t>
            </w:r>
            <w:r w:rsidR="0058381E" w:rsidRPr="003E4442">
              <w:rPr>
                <w:b/>
                <w:sz w:val="22"/>
                <w:szCs w:val="22"/>
              </w:rPr>
              <w:t>’</w:t>
            </w:r>
            <w:r w:rsidRPr="003E4442">
              <w:rPr>
                <w:b/>
                <w:sz w:val="22"/>
                <w:szCs w:val="22"/>
                <w:lang w:val="uk-UA"/>
              </w:rPr>
              <w:t xml:space="preserve">ЯЗАНЬ ЗА ДОГОВОРОМ ТА ПОРЯДОК УРЕГУЛЮВАННЯ СПОРІВ </w:t>
            </w:r>
          </w:p>
        </w:tc>
      </w:tr>
      <w:tr w:rsidR="0009323C" w:rsidRPr="003E4442" w14:paraId="11840E3B" w14:textId="77777777" w:rsidTr="00BA1004">
        <w:tc>
          <w:tcPr>
            <w:tcW w:w="9627" w:type="dxa"/>
            <w:gridSpan w:val="2"/>
          </w:tcPr>
          <w:p w14:paraId="2558ED1A" w14:textId="77777777" w:rsidR="0009323C" w:rsidRPr="003E4442" w:rsidRDefault="0009323C" w:rsidP="0009323C">
            <w:pPr>
              <w:pStyle w:val="Normal1"/>
              <w:shd w:val="clear" w:color="auto" w:fill="FFFFFF"/>
              <w:jc w:val="both"/>
              <w:rPr>
                <w:sz w:val="22"/>
                <w:szCs w:val="22"/>
                <w:lang w:val="uk-UA" w:bidi="en-US"/>
              </w:rPr>
            </w:pPr>
            <w:r w:rsidRPr="003E4442">
              <w:rPr>
                <w:sz w:val="22"/>
                <w:szCs w:val="22"/>
                <w:lang w:val="uk-UA" w:bidi="en-US"/>
              </w:rPr>
              <w:t>9.1. Відповідальність за збереження будівельного майданчика, результатів виконання робіт Підрядником, механізмів, матеріалів тощо несе Підрядник до передачі виконаних робіт на Об’єкті  Замовнику за актом приймання-передачі виконаних робіт.</w:t>
            </w:r>
          </w:p>
          <w:p w14:paraId="5F8CBE95" w14:textId="77777777" w:rsidR="0009323C" w:rsidRPr="003E4442" w:rsidRDefault="0009323C" w:rsidP="0009323C">
            <w:pPr>
              <w:pStyle w:val="Normal1"/>
              <w:jc w:val="both"/>
              <w:rPr>
                <w:sz w:val="22"/>
                <w:szCs w:val="22"/>
                <w:lang w:bidi="en-US"/>
              </w:rPr>
            </w:pPr>
            <w:r w:rsidRPr="003E4442">
              <w:rPr>
                <w:sz w:val="22"/>
                <w:szCs w:val="22"/>
                <w:lang w:bidi="en-US"/>
              </w:rPr>
              <w:t xml:space="preserve">9.2. </w:t>
            </w:r>
            <w:proofErr w:type="spellStart"/>
            <w:r w:rsidRPr="003E4442">
              <w:rPr>
                <w:sz w:val="22"/>
                <w:szCs w:val="22"/>
                <w:lang w:bidi="en-US"/>
              </w:rPr>
              <w:t>Сторони</w:t>
            </w:r>
            <w:proofErr w:type="spellEnd"/>
            <w:r w:rsidRPr="003E4442">
              <w:rPr>
                <w:sz w:val="22"/>
                <w:szCs w:val="22"/>
                <w:lang w:bidi="en-US"/>
              </w:rPr>
              <w:t xml:space="preserve"> </w:t>
            </w:r>
            <w:proofErr w:type="spellStart"/>
            <w:r w:rsidRPr="003E4442">
              <w:rPr>
                <w:sz w:val="22"/>
                <w:szCs w:val="22"/>
                <w:lang w:bidi="en-US"/>
              </w:rPr>
              <w:t>несуть</w:t>
            </w:r>
            <w:proofErr w:type="spellEnd"/>
            <w:r w:rsidRPr="003E4442">
              <w:rPr>
                <w:sz w:val="22"/>
                <w:szCs w:val="22"/>
                <w:lang w:bidi="en-US"/>
              </w:rPr>
              <w:t xml:space="preserve"> </w:t>
            </w:r>
            <w:proofErr w:type="spellStart"/>
            <w:r w:rsidRPr="003E4442">
              <w:rPr>
                <w:sz w:val="22"/>
                <w:szCs w:val="22"/>
                <w:lang w:bidi="en-US"/>
              </w:rPr>
              <w:t>відповідальність</w:t>
            </w:r>
            <w:proofErr w:type="spellEnd"/>
            <w:r w:rsidRPr="003E4442">
              <w:rPr>
                <w:sz w:val="22"/>
                <w:szCs w:val="22"/>
                <w:lang w:bidi="en-US"/>
              </w:rPr>
              <w:t xml:space="preserve"> за </w:t>
            </w:r>
            <w:proofErr w:type="spellStart"/>
            <w:r w:rsidRPr="003E4442">
              <w:rPr>
                <w:sz w:val="22"/>
                <w:szCs w:val="22"/>
                <w:lang w:bidi="en-US"/>
              </w:rPr>
              <w:t>прострочення</w:t>
            </w:r>
            <w:proofErr w:type="spellEnd"/>
            <w:r w:rsidRPr="003E4442">
              <w:rPr>
                <w:sz w:val="22"/>
                <w:szCs w:val="22"/>
                <w:lang w:bidi="en-US"/>
              </w:rPr>
              <w:t xml:space="preserve"> </w:t>
            </w:r>
            <w:proofErr w:type="spellStart"/>
            <w:r w:rsidRPr="003E4442">
              <w:rPr>
                <w:sz w:val="22"/>
                <w:szCs w:val="22"/>
                <w:lang w:bidi="en-US"/>
              </w:rPr>
              <w:t>виконання</w:t>
            </w:r>
            <w:proofErr w:type="spellEnd"/>
            <w:r w:rsidRPr="003E4442">
              <w:rPr>
                <w:sz w:val="22"/>
                <w:szCs w:val="22"/>
                <w:lang w:bidi="en-US"/>
              </w:rPr>
              <w:t xml:space="preserve"> </w:t>
            </w:r>
            <w:proofErr w:type="spellStart"/>
            <w:r w:rsidRPr="003E4442">
              <w:rPr>
                <w:sz w:val="22"/>
                <w:szCs w:val="22"/>
                <w:lang w:bidi="en-US"/>
              </w:rPr>
              <w:t>грошових</w:t>
            </w:r>
            <w:proofErr w:type="spellEnd"/>
            <w:r w:rsidRPr="003E4442">
              <w:rPr>
                <w:sz w:val="22"/>
                <w:szCs w:val="22"/>
                <w:lang w:bidi="en-US"/>
              </w:rPr>
              <w:t xml:space="preserve"> </w:t>
            </w:r>
            <w:proofErr w:type="spellStart"/>
            <w:r w:rsidRPr="003E4442">
              <w:rPr>
                <w:sz w:val="22"/>
                <w:szCs w:val="22"/>
                <w:lang w:bidi="en-US"/>
              </w:rPr>
              <w:t>зобов’язань</w:t>
            </w:r>
            <w:proofErr w:type="spellEnd"/>
            <w:r w:rsidRPr="003E4442">
              <w:rPr>
                <w:sz w:val="22"/>
                <w:szCs w:val="22"/>
                <w:lang w:bidi="en-US"/>
              </w:rPr>
              <w:t xml:space="preserve"> у </w:t>
            </w:r>
            <w:proofErr w:type="spellStart"/>
            <w:r w:rsidRPr="003E4442">
              <w:rPr>
                <w:sz w:val="22"/>
                <w:szCs w:val="22"/>
                <w:lang w:bidi="en-US"/>
              </w:rPr>
              <w:t>розмірі</w:t>
            </w:r>
            <w:proofErr w:type="spellEnd"/>
            <w:r w:rsidRPr="003E4442">
              <w:rPr>
                <w:sz w:val="22"/>
                <w:szCs w:val="22"/>
                <w:lang w:bidi="en-US"/>
              </w:rPr>
              <w:t xml:space="preserve"> </w:t>
            </w:r>
            <w:proofErr w:type="spellStart"/>
            <w:r w:rsidRPr="003E4442">
              <w:rPr>
                <w:sz w:val="22"/>
                <w:szCs w:val="22"/>
                <w:lang w:bidi="en-US"/>
              </w:rPr>
              <w:t>подвійної</w:t>
            </w:r>
            <w:proofErr w:type="spellEnd"/>
            <w:r w:rsidRPr="003E4442">
              <w:rPr>
                <w:sz w:val="22"/>
                <w:szCs w:val="22"/>
                <w:lang w:bidi="en-US"/>
              </w:rPr>
              <w:t xml:space="preserve"> </w:t>
            </w:r>
            <w:proofErr w:type="spellStart"/>
            <w:r w:rsidRPr="003E4442">
              <w:rPr>
                <w:sz w:val="22"/>
                <w:szCs w:val="22"/>
                <w:lang w:bidi="en-US"/>
              </w:rPr>
              <w:t>облікової</w:t>
            </w:r>
            <w:proofErr w:type="spellEnd"/>
            <w:r w:rsidRPr="003E4442">
              <w:rPr>
                <w:sz w:val="22"/>
                <w:szCs w:val="22"/>
                <w:lang w:bidi="en-US"/>
              </w:rPr>
              <w:t xml:space="preserve"> ставки НБУ </w:t>
            </w:r>
            <w:proofErr w:type="spellStart"/>
            <w:r w:rsidRPr="003E4442">
              <w:rPr>
                <w:sz w:val="22"/>
                <w:szCs w:val="22"/>
                <w:lang w:bidi="en-US"/>
              </w:rPr>
              <w:t>від</w:t>
            </w:r>
            <w:proofErr w:type="spellEnd"/>
            <w:r w:rsidRPr="003E4442">
              <w:rPr>
                <w:sz w:val="22"/>
                <w:szCs w:val="22"/>
                <w:lang w:bidi="en-US"/>
              </w:rPr>
              <w:t xml:space="preserve"> </w:t>
            </w:r>
            <w:proofErr w:type="spellStart"/>
            <w:r w:rsidRPr="003E4442">
              <w:rPr>
                <w:sz w:val="22"/>
                <w:szCs w:val="22"/>
                <w:lang w:bidi="en-US"/>
              </w:rPr>
              <w:t>суми</w:t>
            </w:r>
            <w:proofErr w:type="spellEnd"/>
            <w:r w:rsidRPr="003E4442">
              <w:rPr>
                <w:sz w:val="22"/>
                <w:szCs w:val="22"/>
                <w:lang w:bidi="en-US"/>
              </w:rPr>
              <w:t xml:space="preserve"> </w:t>
            </w:r>
            <w:proofErr w:type="spellStart"/>
            <w:r w:rsidRPr="003E4442">
              <w:rPr>
                <w:sz w:val="22"/>
                <w:szCs w:val="22"/>
                <w:lang w:bidi="en-US"/>
              </w:rPr>
              <w:t>простроченого</w:t>
            </w:r>
            <w:proofErr w:type="spellEnd"/>
            <w:r w:rsidRPr="003E4442">
              <w:rPr>
                <w:sz w:val="22"/>
                <w:szCs w:val="22"/>
                <w:lang w:bidi="en-US"/>
              </w:rPr>
              <w:t xml:space="preserve"> </w:t>
            </w:r>
            <w:proofErr w:type="spellStart"/>
            <w:r w:rsidRPr="003E4442">
              <w:rPr>
                <w:sz w:val="22"/>
                <w:szCs w:val="22"/>
                <w:lang w:bidi="en-US"/>
              </w:rPr>
              <w:t>зобов’язання</w:t>
            </w:r>
            <w:proofErr w:type="spellEnd"/>
            <w:r w:rsidRPr="003E4442">
              <w:rPr>
                <w:sz w:val="22"/>
                <w:szCs w:val="22"/>
                <w:lang w:bidi="en-US"/>
              </w:rPr>
              <w:t xml:space="preserve"> за </w:t>
            </w:r>
            <w:proofErr w:type="spellStart"/>
            <w:r w:rsidRPr="003E4442">
              <w:rPr>
                <w:sz w:val="22"/>
                <w:szCs w:val="22"/>
                <w:lang w:bidi="en-US"/>
              </w:rPr>
              <w:t>кожен</w:t>
            </w:r>
            <w:proofErr w:type="spellEnd"/>
            <w:r w:rsidRPr="003E4442">
              <w:rPr>
                <w:sz w:val="22"/>
                <w:szCs w:val="22"/>
                <w:lang w:bidi="en-US"/>
              </w:rPr>
              <w:t xml:space="preserve"> день </w:t>
            </w:r>
            <w:proofErr w:type="spellStart"/>
            <w:r w:rsidRPr="003E4442">
              <w:rPr>
                <w:sz w:val="22"/>
                <w:szCs w:val="22"/>
                <w:lang w:bidi="en-US"/>
              </w:rPr>
              <w:t>прострочення</w:t>
            </w:r>
            <w:proofErr w:type="spellEnd"/>
            <w:r w:rsidRPr="003E4442">
              <w:rPr>
                <w:sz w:val="22"/>
                <w:szCs w:val="22"/>
                <w:lang w:bidi="en-US"/>
              </w:rPr>
              <w:t xml:space="preserve">. </w:t>
            </w:r>
          </w:p>
          <w:p w14:paraId="3578468D" w14:textId="77777777" w:rsidR="0009323C" w:rsidRPr="003E4442" w:rsidRDefault="0009323C" w:rsidP="0009323C">
            <w:pPr>
              <w:pStyle w:val="Normal1"/>
              <w:jc w:val="both"/>
              <w:rPr>
                <w:sz w:val="22"/>
                <w:szCs w:val="22"/>
                <w:lang w:bidi="en-US"/>
              </w:rPr>
            </w:pPr>
            <w:r w:rsidRPr="003E4442">
              <w:rPr>
                <w:sz w:val="22"/>
                <w:szCs w:val="22"/>
                <w:lang w:bidi="en-US"/>
              </w:rPr>
              <w:t xml:space="preserve">9.3. </w:t>
            </w:r>
            <w:proofErr w:type="spellStart"/>
            <w:r w:rsidRPr="003E4442">
              <w:rPr>
                <w:sz w:val="22"/>
                <w:szCs w:val="22"/>
                <w:lang w:bidi="en-US"/>
              </w:rPr>
              <w:t>Підрядник</w:t>
            </w:r>
            <w:proofErr w:type="spellEnd"/>
            <w:r w:rsidRPr="003E4442">
              <w:rPr>
                <w:sz w:val="22"/>
                <w:szCs w:val="22"/>
                <w:lang w:bidi="en-US"/>
              </w:rPr>
              <w:t xml:space="preserve"> </w:t>
            </w:r>
            <w:proofErr w:type="spellStart"/>
            <w:r w:rsidRPr="003E4442">
              <w:rPr>
                <w:sz w:val="22"/>
                <w:szCs w:val="22"/>
                <w:lang w:bidi="en-US"/>
              </w:rPr>
              <w:t>несе</w:t>
            </w:r>
            <w:proofErr w:type="spellEnd"/>
            <w:r w:rsidRPr="003E4442">
              <w:rPr>
                <w:sz w:val="22"/>
                <w:szCs w:val="22"/>
                <w:lang w:bidi="en-US"/>
              </w:rPr>
              <w:t xml:space="preserve"> </w:t>
            </w:r>
            <w:proofErr w:type="spellStart"/>
            <w:r w:rsidRPr="003E4442">
              <w:rPr>
                <w:sz w:val="22"/>
                <w:szCs w:val="22"/>
                <w:lang w:bidi="en-US"/>
              </w:rPr>
              <w:t>відповідальність</w:t>
            </w:r>
            <w:proofErr w:type="spellEnd"/>
            <w:r w:rsidRPr="003E4442">
              <w:rPr>
                <w:sz w:val="22"/>
                <w:szCs w:val="22"/>
                <w:lang w:bidi="en-US"/>
              </w:rPr>
              <w:t xml:space="preserve"> перед </w:t>
            </w:r>
            <w:proofErr w:type="spellStart"/>
            <w:r w:rsidRPr="003E4442">
              <w:rPr>
                <w:sz w:val="22"/>
                <w:szCs w:val="22"/>
                <w:lang w:bidi="en-US"/>
              </w:rPr>
              <w:t>Замовником</w:t>
            </w:r>
            <w:proofErr w:type="spellEnd"/>
            <w:r w:rsidRPr="003E4442">
              <w:rPr>
                <w:sz w:val="22"/>
                <w:szCs w:val="22"/>
                <w:lang w:bidi="en-US"/>
              </w:rPr>
              <w:t xml:space="preserve"> за </w:t>
            </w:r>
            <w:proofErr w:type="spellStart"/>
            <w:r w:rsidRPr="003E4442">
              <w:rPr>
                <w:sz w:val="22"/>
                <w:szCs w:val="22"/>
                <w:lang w:bidi="en-US"/>
              </w:rPr>
              <w:t>порушення</w:t>
            </w:r>
            <w:proofErr w:type="spellEnd"/>
            <w:r w:rsidRPr="003E4442">
              <w:rPr>
                <w:sz w:val="22"/>
                <w:szCs w:val="22"/>
                <w:lang w:bidi="en-US"/>
              </w:rPr>
              <w:t xml:space="preserve"> </w:t>
            </w:r>
            <w:proofErr w:type="spellStart"/>
            <w:r w:rsidRPr="003E4442">
              <w:rPr>
                <w:sz w:val="22"/>
                <w:szCs w:val="22"/>
                <w:lang w:bidi="en-US"/>
              </w:rPr>
              <w:t>зі</w:t>
            </w:r>
            <w:proofErr w:type="spellEnd"/>
            <w:r w:rsidRPr="003E4442">
              <w:rPr>
                <w:sz w:val="22"/>
                <w:szCs w:val="22"/>
                <w:lang w:bidi="en-US"/>
              </w:rPr>
              <w:t xml:space="preserve"> </w:t>
            </w:r>
            <w:proofErr w:type="spellStart"/>
            <w:r w:rsidRPr="003E4442">
              <w:rPr>
                <w:sz w:val="22"/>
                <w:szCs w:val="22"/>
                <w:lang w:bidi="en-US"/>
              </w:rPr>
              <w:t>своєї</w:t>
            </w:r>
            <w:proofErr w:type="spellEnd"/>
            <w:r w:rsidRPr="003E4442">
              <w:rPr>
                <w:sz w:val="22"/>
                <w:szCs w:val="22"/>
                <w:lang w:bidi="en-US"/>
              </w:rPr>
              <w:t xml:space="preserve"> вини таких </w:t>
            </w:r>
            <w:proofErr w:type="spellStart"/>
            <w:r w:rsidRPr="003E4442">
              <w:rPr>
                <w:sz w:val="22"/>
                <w:szCs w:val="22"/>
                <w:lang w:bidi="en-US"/>
              </w:rPr>
              <w:t>зобов'язань</w:t>
            </w:r>
            <w:proofErr w:type="spellEnd"/>
            <w:r w:rsidRPr="003E4442">
              <w:rPr>
                <w:sz w:val="22"/>
                <w:szCs w:val="22"/>
                <w:lang w:bidi="en-US"/>
              </w:rPr>
              <w:t xml:space="preserve"> за Договором і у </w:t>
            </w:r>
            <w:proofErr w:type="spellStart"/>
            <w:r w:rsidRPr="003E4442">
              <w:rPr>
                <w:sz w:val="22"/>
                <w:szCs w:val="22"/>
                <w:lang w:bidi="en-US"/>
              </w:rPr>
              <w:t>наступних</w:t>
            </w:r>
            <w:proofErr w:type="spellEnd"/>
            <w:r w:rsidRPr="003E4442">
              <w:rPr>
                <w:sz w:val="22"/>
                <w:szCs w:val="22"/>
                <w:lang w:bidi="en-US"/>
              </w:rPr>
              <w:t xml:space="preserve"> </w:t>
            </w:r>
            <w:proofErr w:type="spellStart"/>
            <w:r w:rsidRPr="003E4442">
              <w:rPr>
                <w:sz w:val="22"/>
                <w:szCs w:val="22"/>
                <w:lang w:bidi="en-US"/>
              </w:rPr>
              <w:t>розмірах</w:t>
            </w:r>
            <w:proofErr w:type="spellEnd"/>
            <w:r w:rsidRPr="003E4442">
              <w:rPr>
                <w:sz w:val="22"/>
                <w:szCs w:val="22"/>
                <w:lang w:bidi="en-US"/>
              </w:rPr>
              <w:t>:</w:t>
            </w:r>
          </w:p>
          <w:p w14:paraId="623762B1" w14:textId="77777777" w:rsidR="0009323C" w:rsidRPr="003E4442" w:rsidRDefault="0009323C" w:rsidP="0009323C">
            <w:pPr>
              <w:pStyle w:val="Normal1"/>
              <w:ind w:firstLine="709"/>
              <w:jc w:val="both"/>
              <w:rPr>
                <w:sz w:val="22"/>
                <w:szCs w:val="22"/>
                <w:lang w:bidi="en-US"/>
              </w:rPr>
            </w:pPr>
            <w:r w:rsidRPr="003E4442">
              <w:rPr>
                <w:sz w:val="22"/>
                <w:szCs w:val="22"/>
                <w:lang w:bidi="en-US"/>
              </w:rPr>
              <w:t xml:space="preserve">- за </w:t>
            </w:r>
            <w:proofErr w:type="spellStart"/>
            <w:r w:rsidRPr="003E4442">
              <w:rPr>
                <w:sz w:val="22"/>
                <w:szCs w:val="22"/>
                <w:lang w:bidi="en-US"/>
              </w:rPr>
              <w:t>порушення</w:t>
            </w:r>
            <w:proofErr w:type="spellEnd"/>
            <w:r w:rsidRPr="003E4442">
              <w:rPr>
                <w:sz w:val="22"/>
                <w:szCs w:val="22"/>
                <w:lang w:bidi="en-US"/>
              </w:rPr>
              <w:t xml:space="preserve"> </w:t>
            </w:r>
            <w:proofErr w:type="spellStart"/>
            <w:r w:rsidRPr="003E4442">
              <w:rPr>
                <w:sz w:val="22"/>
                <w:szCs w:val="22"/>
                <w:lang w:bidi="en-US"/>
              </w:rPr>
              <w:t>строків</w:t>
            </w:r>
            <w:proofErr w:type="spellEnd"/>
            <w:r w:rsidRPr="003E4442">
              <w:rPr>
                <w:sz w:val="22"/>
                <w:szCs w:val="22"/>
                <w:lang w:bidi="en-US"/>
              </w:rPr>
              <w:t xml:space="preserve"> </w:t>
            </w:r>
            <w:proofErr w:type="spellStart"/>
            <w:r w:rsidRPr="003E4442">
              <w:rPr>
                <w:sz w:val="22"/>
                <w:szCs w:val="22"/>
                <w:lang w:bidi="en-US"/>
              </w:rPr>
              <w:t>виконання</w:t>
            </w:r>
            <w:proofErr w:type="spellEnd"/>
            <w:r w:rsidRPr="003E4442">
              <w:rPr>
                <w:sz w:val="22"/>
                <w:szCs w:val="22"/>
                <w:lang w:bidi="en-US"/>
              </w:rPr>
              <w:t xml:space="preserve"> </w:t>
            </w:r>
            <w:proofErr w:type="spellStart"/>
            <w:r w:rsidRPr="003E4442">
              <w:rPr>
                <w:sz w:val="22"/>
                <w:szCs w:val="22"/>
                <w:lang w:bidi="en-US"/>
              </w:rPr>
              <w:t>робіт</w:t>
            </w:r>
            <w:proofErr w:type="spellEnd"/>
            <w:r w:rsidRPr="003E4442">
              <w:rPr>
                <w:sz w:val="22"/>
                <w:szCs w:val="22"/>
                <w:lang w:bidi="en-US"/>
              </w:rPr>
              <w:t>/</w:t>
            </w:r>
            <w:proofErr w:type="spellStart"/>
            <w:r w:rsidRPr="003E4442">
              <w:rPr>
                <w:sz w:val="22"/>
                <w:szCs w:val="22"/>
                <w:lang w:bidi="en-US"/>
              </w:rPr>
              <w:t>усунення</w:t>
            </w:r>
            <w:proofErr w:type="spellEnd"/>
            <w:r w:rsidRPr="003E4442">
              <w:rPr>
                <w:sz w:val="22"/>
                <w:szCs w:val="22"/>
                <w:lang w:bidi="en-US"/>
              </w:rPr>
              <w:t xml:space="preserve"> </w:t>
            </w:r>
            <w:proofErr w:type="spellStart"/>
            <w:r w:rsidRPr="003E4442">
              <w:rPr>
                <w:sz w:val="22"/>
                <w:szCs w:val="22"/>
                <w:lang w:bidi="en-US"/>
              </w:rPr>
              <w:t>дефектів</w:t>
            </w:r>
            <w:proofErr w:type="spellEnd"/>
            <w:r w:rsidRPr="003E4442">
              <w:rPr>
                <w:sz w:val="22"/>
                <w:szCs w:val="22"/>
                <w:lang w:bidi="en-US"/>
              </w:rPr>
              <w:t xml:space="preserve"> за Договором </w:t>
            </w:r>
            <w:proofErr w:type="spellStart"/>
            <w:r w:rsidRPr="003E4442">
              <w:rPr>
                <w:sz w:val="22"/>
                <w:szCs w:val="22"/>
                <w:lang w:bidi="en-US"/>
              </w:rPr>
              <w:t>Підрядник</w:t>
            </w:r>
            <w:proofErr w:type="spellEnd"/>
            <w:r w:rsidRPr="003E4442">
              <w:rPr>
                <w:sz w:val="22"/>
                <w:szCs w:val="22"/>
                <w:lang w:bidi="en-US"/>
              </w:rPr>
              <w:t xml:space="preserve"> </w:t>
            </w:r>
            <w:proofErr w:type="spellStart"/>
            <w:r w:rsidRPr="003E4442">
              <w:rPr>
                <w:sz w:val="22"/>
                <w:szCs w:val="22"/>
                <w:lang w:bidi="en-US"/>
              </w:rPr>
              <w:t>сплачує</w:t>
            </w:r>
            <w:proofErr w:type="spellEnd"/>
            <w:r w:rsidRPr="003E4442">
              <w:rPr>
                <w:sz w:val="22"/>
                <w:szCs w:val="22"/>
                <w:lang w:bidi="en-US"/>
              </w:rPr>
              <w:t xml:space="preserve"> неустойку, </w:t>
            </w:r>
            <w:proofErr w:type="spellStart"/>
            <w:r w:rsidRPr="003E4442">
              <w:rPr>
                <w:sz w:val="22"/>
                <w:szCs w:val="22"/>
                <w:lang w:bidi="en-US"/>
              </w:rPr>
              <w:t>що</w:t>
            </w:r>
            <w:proofErr w:type="spellEnd"/>
            <w:r w:rsidRPr="003E4442">
              <w:rPr>
                <w:sz w:val="22"/>
                <w:szCs w:val="22"/>
                <w:lang w:bidi="en-US"/>
              </w:rPr>
              <w:t xml:space="preserve"> </w:t>
            </w:r>
            <w:proofErr w:type="spellStart"/>
            <w:r w:rsidRPr="003E4442">
              <w:rPr>
                <w:sz w:val="22"/>
                <w:szCs w:val="22"/>
                <w:lang w:bidi="en-US"/>
              </w:rPr>
              <w:t>розраховується</w:t>
            </w:r>
            <w:proofErr w:type="spellEnd"/>
            <w:r w:rsidRPr="003E4442">
              <w:rPr>
                <w:sz w:val="22"/>
                <w:szCs w:val="22"/>
                <w:lang w:bidi="en-US"/>
              </w:rPr>
              <w:t xml:space="preserve"> за правилами </w:t>
            </w:r>
            <w:proofErr w:type="spellStart"/>
            <w:r w:rsidRPr="003E4442">
              <w:rPr>
                <w:sz w:val="22"/>
                <w:szCs w:val="22"/>
                <w:lang w:bidi="en-US"/>
              </w:rPr>
              <w:t>розрахунку</w:t>
            </w:r>
            <w:proofErr w:type="spellEnd"/>
            <w:r w:rsidRPr="003E4442">
              <w:rPr>
                <w:sz w:val="22"/>
                <w:szCs w:val="22"/>
                <w:lang w:bidi="en-US"/>
              </w:rPr>
              <w:t xml:space="preserve"> </w:t>
            </w:r>
            <w:proofErr w:type="spellStart"/>
            <w:r w:rsidRPr="003E4442">
              <w:rPr>
                <w:sz w:val="22"/>
                <w:szCs w:val="22"/>
                <w:lang w:bidi="en-US"/>
              </w:rPr>
              <w:t>пені</w:t>
            </w:r>
            <w:proofErr w:type="spellEnd"/>
            <w:r w:rsidRPr="003E4442">
              <w:rPr>
                <w:sz w:val="22"/>
                <w:szCs w:val="22"/>
                <w:lang w:bidi="en-US"/>
              </w:rPr>
              <w:t xml:space="preserve">, у </w:t>
            </w:r>
            <w:proofErr w:type="spellStart"/>
            <w:r w:rsidRPr="003E4442">
              <w:rPr>
                <w:sz w:val="22"/>
                <w:szCs w:val="22"/>
                <w:lang w:bidi="en-US"/>
              </w:rPr>
              <w:t>розмірі</w:t>
            </w:r>
            <w:proofErr w:type="spellEnd"/>
            <w:r w:rsidRPr="003E4442">
              <w:rPr>
                <w:sz w:val="22"/>
                <w:szCs w:val="22"/>
                <w:lang w:bidi="en-US"/>
              </w:rPr>
              <w:t xml:space="preserve"> 0,5 </w:t>
            </w:r>
            <w:r w:rsidRPr="003E4442">
              <w:rPr>
                <w:sz w:val="22"/>
                <w:szCs w:val="22"/>
                <w:lang w:val="uk-UA" w:bidi="en-US"/>
              </w:rPr>
              <w:t>відсотків</w:t>
            </w:r>
            <w:r w:rsidRPr="003E4442">
              <w:rPr>
                <w:sz w:val="22"/>
                <w:szCs w:val="22"/>
                <w:lang w:bidi="en-US"/>
              </w:rPr>
              <w:t xml:space="preserve"> </w:t>
            </w:r>
            <w:proofErr w:type="spellStart"/>
            <w:r w:rsidRPr="003E4442">
              <w:rPr>
                <w:sz w:val="22"/>
                <w:szCs w:val="22"/>
                <w:lang w:bidi="en-US"/>
              </w:rPr>
              <w:t>від</w:t>
            </w:r>
            <w:proofErr w:type="spellEnd"/>
            <w:r w:rsidRPr="003E4442">
              <w:rPr>
                <w:sz w:val="22"/>
                <w:szCs w:val="22"/>
                <w:lang w:bidi="en-US"/>
              </w:rPr>
              <w:t xml:space="preserve"> </w:t>
            </w:r>
            <w:proofErr w:type="spellStart"/>
            <w:r w:rsidRPr="003E4442">
              <w:rPr>
                <w:sz w:val="22"/>
                <w:szCs w:val="22"/>
                <w:lang w:bidi="en-US"/>
              </w:rPr>
              <w:t>вартості</w:t>
            </w:r>
            <w:proofErr w:type="spellEnd"/>
            <w:r w:rsidRPr="003E4442">
              <w:rPr>
                <w:sz w:val="22"/>
                <w:szCs w:val="22"/>
                <w:lang w:bidi="en-US"/>
              </w:rPr>
              <w:t xml:space="preserve"> </w:t>
            </w:r>
            <w:proofErr w:type="spellStart"/>
            <w:r w:rsidRPr="003E4442">
              <w:rPr>
                <w:sz w:val="22"/>
                <w:szCs w:val="22"/>
                <w:lang w:bidi="en-US"/>
              </w:rPr>
              <w:t>несвоєчасно</w:t>
            </w:r>
            <w:proofErr w:type="spellEnd"/>
            <w:r w:rsidRPr="003E4442">
              <w:rPr>
                <w:sz w:val="22"/>
                <w:szCs w:val="22"/>
                <w:lang w:bidi="en-US"/>
              </w:rPr>
              <w:t xml:space="preserve"> </w:t>
            </w:r>
            <w:proofErr w:type="spellStart"/>
            <w:r w:rsidRPr="003E4442">
              <w:rPr>
                <w:sz w:val="22"/>
                <w:szCs w:val="22"/>
                <w:lang w:bidi="en-US"/>
              </w:rPr>
              <w:t>виконаних</w:t>
            </w:r>
            <w:proofErr w:type="spellEnd"/>
            <w:r w:rsidRPr="003E4442">
              <w:rPr>
                <w:sz w:val="22"/>
                <w:szCs w:val="22"/>
                <w:lang w:bidi="en-US"/>
              </w:rPr>
              <w:t xml:space="preserve"> </w:t>
            </w:r>
            <w:proofErr w:type="spellStart"/>
            <w:r w:rsidRPr="003E4442">
              <w:rPr>
                <w:sz w:val="22"/>
                <w:szCs w:val="22"/>
                <w:lang w:bidi="en-US"/>
              </w:rPr>
              <w:t>робіт</w:t>
            </w:r>
            <w:proofErr w:type="spellEnd"/>
            <w:r w:rsidRPr="003E4442">
              <w:rPr>
                <w:sz w:val="22"/>
                <w:szCs w:val="22"/>
                <w:lang w:bidi="en-US"/>
              </w:rPr>
              <w:t xml:space="preserve"> за </w:t>
            </w:r>
            <w:proofErr w:type="spellStart"/>
            <w:r w:rsidRPr="003E4442">
              <w:rPr>
                <w:sz w:val="22"/>
                <w:szCs w:val="22"/>
                <w:lang w:bidi="en-US"/>
              </w:rPr>
              <w:t>кожний</w:t>
            </w:r>
            <w:proofErr w:type="spellEnd"/>
            <w:r w:rsidRPr="003E4442">
              <w:rPr>
                <w:sz w:val="22"/>
                <w:szCs w:val="22"/>
                <w:lang w:bidi="en-US"/>
              </w:rPr>
              <w:t xml:space="preserve"> день </w:t>
            </w:r>
            <w:proofErr w:type="spellStart"/>
            <w:r w:rsidRPr="003E4442">
              <w:rPr>
                <w:sz w:val="22"/>
                <w:szCs w:val="22"/>
                <w:lang w:bidi="en-US"/>
              </w:rPr>
              <w:t>затримки</w:t>
            </w:r>
            <w:proofErr w:type="spellEnd"/>
            <w:r w:rsidRPr="003E4442">
              <w:rPr>
                <w:sz w:val="22"/>
                <w:szCs w:val="22"/>
                <w:lang w:bidi="en-US"/>
              </w:rPr>
              <w:t>;</w:t>
            </w:r>
          </w:p>
          <w:p w14:paraId="01D2077B" w14:textId="77777777" w:rsidR="003E5C01" w:rsidRPr="003E4442" w:rsidRDefault="0009323C" w:rsidP="00163022">
            <w:pPr>
              <w:pStyle w:val="Normal1"/>
              <w:ind w:firstLine="709"/>
              <w:jc w:val="both"/>
              <w:rPr>
                <w:sz w:val="22"/>
                <w:szCs w:val="22"/>
                <w:lang w:bidi="en-US"/>
              </w:rPr>
            </w:pPr>
            <w:r w:rsidRPr="003E4442">
              <w:rPr>
                <w:sz w:val="22"/>
                <w:szCs w:val="22"/>
                <w:lang w:bidi="en-US"/>
              </w:rPr>
              <w:t xml:space="preserve">- за </w:t>
            </w:r>
            <w:proofErr w:type="spellStart"/>
            <w:r w:rsidRPr="003E4442">
              <w:rPr>
                <w:sz w:val="22"/>
                <w:szCs w:val="22"/>
                <w:lang w:bidi="en-US"/>
              </w:rPr>
              <w:t>порушення</w:t>
            </w:r>
            <w:proofErr w:type="spellEnd"/>
            <w:r w:rsidRPr="003E4442">
              <w:rPr>
                <w:sz w:val="22"/>
                <w:szCs w:val="22"/>
                <w:lang w:bidi="en-US"/>
              </w:rPr>
              <w:t xml:space="preserve"> </w:t>
            </w:r>
            <w:proofErr w:type="spellStart"/>
            <w:r w:rsidRPr="003E4442">
              <w:rPr>
                <w:sz w:val="22"/>
                <w:szCs w:val="22"/>
                <w:lang w:bidi="en-US"/>
              </w:rPr>
              <w:t>строків</w:t>
            </w:r>
            <w:proofErr w:type="spellEnd"/>
            <w:r w:rsidRPr="003E4442">
              <w:rPr>
                <w:sz w:val="22"/>
                <w:szCs w:val="22"/>
                <w:lang w:bidi="en-US"/>
              </w:rPr>
              <w:t xml:space="preserve"> </w:t>
            </w:r>
            <w:proofErr w:type="spellStart"/>
            <w:r w:rsidRPr="003E4442">
              <w:rPr>
                <w:sz w:val="22"/>
                <w:szCs w:val="22"/>
                <w:lang w:bidi="en-US"/>
              </w:rPr>
              <w:t>виконання</w:t>
            </w:r>
            <w:proofErr w:type="spellEnd"/>
            <w:r w:rsidRPr="003E4442">
              <w:rPr>
                <w:sz w:val="22"/>
                <w:szCs w:val="22"/>
                <w:lang w:bidi="en-US"/>
              </w:rPr>
              <w:t xml:space="preserve"> </w:t>
            </w:r>
            <w:proofErr w:type="spellStart"/>
            <w:r w:rsidRPr="003E4442">
              <w:rPr>
                <w:sz w:val="22"/>
                <w:szCs w:val="22"/>
                <w:lang w:bidi="en-US"/>
              </w:rPr>
              <w:t>робіт</w:t>
            </w:r>
            <w:proofErr w:type="spellEnd"/>
            <w:r w:rsidRPr="003E4442">
              <w:rPr>
                <w:sz w:val="22"/>
                <w:szCs w:val="22"/>
                <w:lang w:bidi="en-US"/>
              </w:rPr>
              <w:t>/</w:t>
            </w:r>
            <w:proofErr w:type="spellStart"/>
            <w:r w:rsidRPr="003E4442">
              <w:rPr>
                <w:sz w:val="22"/>
                <w:szCs w:val="22"/>
                <w:lang w:bidi="en-US"/>
              </w:rPr>
              <w:t>усунення</w:t>
            </w:r>
            <w:proofErr w:type="spellEnd"/>
            <w:r w:rsidRPr="003E4442">
              <w:rPr>
                <w:sz w:val="22"/>
                <w:szCs w:val="22"/>
                <w:lang w:bidi="en-US"/>
              </w:rPr>
              <w:t xml:space="preserve"> </w:t>
            </w:r>
            <w:proofErr w:type="spellStart"/>
            <w:r w:rsidRPr="003E4442">
              <w:rPr>
                <w:sz w:val="22"/>
                <w:szCs w:val="22"/>
                <w:lang w:bidi="en-US"/>
              </w:rPr>
              <w:t>дефектів</w:t>
            </w:r>
            <w:proofErr w:type="spellEnd"/>
            <w:r w:rsidRPr="003E4442">
              <w:rPr>
                <w:sz w:val="22"/>
                <w:szCs w:val="22"/>
                <w:lang w:bidi="en-US"/>
              </w:rPr>
              <w:t xml:space="preserve"> за Договором </w:t>
            </w:r>
            <w:proofErr w:type="spellStart"/>
            <w:r w:rsidRPr="003E4442">
              <w:rPr>
                <w:sz w:val="22"/>
                <w:szCs w:val="22"/>
                <w:lang w:bidi="en-US"/>
              </w:rPr>
              <w:t>більш</w:t>
            </w:r>
            <w:proofErr w:type="spellEnd"/>
            <w:r w:rsidRPr="003E4442">
              <w:rPr>
                <w:sz w:val="22"/>
                <w:szCs w:val="22"/>
                <w:lang w:bidi="en-US"/>
              </w:rPr>
              <w:t xml:space="preserve"> </w:t>
            </w:r>
            <w:proofErr w:type="spellStart"/>
            <w:r w:rsidRPr="003E4442">
              <w:rPr>
                <w:sz w:val="22"/>
                <w:szCs w:val="22"/>
                <w:lang w:bidi="en-US"/>
              </w:rPr>
              <w:t>ніж</w:t>
            </w:r>
            <w:proofErr w:type="spellEnd"/>
            <w:r w:rsidRPr="003E4442">
              <w:rPr>
                <w:sz w:val="22"/>
                <w:szCs w:val="22"/>
                <w:lang w:bidi="en-US"/>
              </w:rPr>
              <w:t xml:space="preserve"> на 20 </w:t>
            </w:r>
            <w:proofErr w:type="spellStart"/>
            <w:r w:rsidRPr="003E4442">
              <w:rPr>
                <w:sz w:val="22"/>
                <w:szCs w:val="22"/>
                <w:lang w:bidi="en-US"/>
              </w:rPr>
              <w:t>календарних</w:t>
            </w:r>
            <w:proofErr w:type="spellEnd"/>
            <w:r w:rsidRPr="003E4442">
              <w:rPr>
                <w:sz w:val="22"/>
                <w:szCs w:val="22"/>
                <w:lang w:bidi="en-US"/>
              </w:rPr>
              <w:t xml:space="preserve"> </w:t>
            </w:r>
            <w:proofErr w:type="spellStart"/>
            <w:r w:rsidRPr="003E4442">
              <w:rPr>
                <w:sz w:val="22"/>
                <w:szCs w:val="22"/>
                <w:lang w:bidi="en-US"/>
              </w:rPr>
              <w:t>днів</w:t>
            </w:r>
            <w:proofErr w:type="spellEnd"/>
            <w:r w:rsidRPr="003E4442">
              <w:rPr>
                <w:sz w:val="22"/>
                <w:szCs w:val="22"/>
                <w:lang w:bidi="en-US"/>
              </w:rPr>
              <w:t xml:space="preserve"> </w:t>
            </w:r>
            <w:proofErr w:type="spellStart"/>
            <w:r w:rsidRPr="003E4442">
              <w:rPr>
                <w:sz w:val="22"/>
                <w:szCs w:val="22"/>
                <w:lang w:bidi="en-US"/>
              </w:rPr>
              <w:t>Підрядник</w:t>
            </w:r>
            <w:proofErr w:type="spellEnd"/>
            <w:r w:rsidRPr="003E4442">
              <w:rPr>
                <w:sz w:val="22"/>
                <w:szCs w:val="22"/>
                <w:lang w:bidi="en-US"/>
              </w:rPr>
              <w:t xml:space="preserve"> </w:t>
            </w:r>
            <w:proofErr w:type="spellStart"/>
            <w:r w:rsidRPr="003E4442">
              <w:rPr>
                <w:sz w:val="22"/>
                <w:szCs w:val="22"/>
                <w:lang w:bidi="en-US"/>
              </w:rPr>
              <w:t>сплачує</w:t>
            </w:r>
            <w:proofErr w:type="spellEnd"/>
            <w:r w:rsidRPr="003E4442">
              <w:rPr>
                <w:sz w:val="22"/>
                <w:szCs w:val="22"/>
                <w:lang w:bidi="en-US"/>
              </w:rPr>
              <w:t xml:space="preserve"> штраф в </w:t>
            </w:r>
            <w:proofErr w:type="spellStart"/>
            <w:r w:rsidRPr="003E4442">
              <w:rPr>
                <w:sz w:val="22"/>
                <w:szCs w:val="22"/>
                <w:lang w:bidi="en-US"/>
              </w:rPr>
              <w:t>розмірі</w:t>
            </w:r>
            <w:proofErr w:type="spellEnd"/>
            <w:r w:rsidRPr="003E4442">
              <w:rPr>
                <w:sz w:val="22"/>
                <w:szCs w:val="22"/>
                <w:lang w:bidi="en-US"/>
              </w:rPr>
              <w:t xml:space="preserve"> 5 </w:t>
            </w:r>
            <w:proofErr w:type="spellStart"/>
            <w:r w:rsidRPr="003E4442">
              <w:rPr>
                <w:sz w:val="22"/>
                <w:szCs w:val="22"/>
                <w:lang w:bidi="en-US"/>
              </w:rPr>
              <w:t>відсотків</w:t>
            </w:r>
            <w:proofErr w:type="spellEnd"/>
            <w:r w:rsidRPr="003E4442">
              <w:rPr>
                <w:sz w:val="22"/>
                <w:szCs w:val="22"/>
                <w:lang w:bidi="en-US"/>
              </w:rPr>
              <w:t xml:space="preserve"> </w:t>
            </w:r>
            <w:proofErr w:type="spellStart"/>
            <w:r w:rsidRPr="003E4442">
              <w:rPr>
                <w:sz w:val="22"/>
                <w:szCs w:val="22"/>
                <w:lang w:bidi="en-US"/>
              </w:rPr>
              <w:t>від</w:t>
            </w:r>
            <w:proofErr w:type="spellEnd"/>
            <w:r w:rsidRPr="003E4442">
              <w:rPr>
                <w:sz w:val="22"/>
                <w:szCs w:val="22"/>
                <w:lang w:bidi="en-US"/>
              </w:rPr>
              <w:t xml:space="preserve"> </w:t>
            </w:r>
            <w:proofErr w:type="spellStart"/>
            <w:r w:rsidRPr="003E4442">
              <w:rPr>
                <w:sz w:val="22"/>
                <w:szCs w:val="22"/>
                <w:lang w:bidi="en-US"/>
              </w:rPr>
              <w:t>вартості</w:t>
            </w:r>
            <w:proofErr w:type="spellEnd"/>
            <w:r w:rsidRPr="003E4442">
              <w:rPr>
                <w:sz w:val="22"/>
                <w:szCs w:val="22"/>
                <w:lang w:bidi="en-US"/>
              </w:rPr>
              <w:t xml:space="preserve"> </w:t>
            </w:r>
            <w:proofErr w:type="spellStart"/>
            <w:r w:rsidRPr="003E4442">
              <w:rPr>
                <w:sz w:val="22"/>
                <w:szCs w:val="22"/>
                <w:lang w:bidi="en-US"/>
              </w:rPr>
              <w:t>несвоєчасно</w:t>
            </w:r>
            <w:proofErr w:type="spellEnd"/>
            <w:r w:rsidRPr="003E4442">
              <w:rPr>
                <w:sz w:val="22"/>
                <w:szCs w:val="22"/>
                <w:lang w:bidi="en-US"/>
              </w:rPr>
              <w:t xml:space="preserve"> </w:t>
            </w:r>
            <w:proofErr w:type="spellStart"/>
            <w:r w:rsidRPr="003E4442">
              <w:rPr>
                <w:sz w:val="22"/>
                <w:szCs w:val="22"/>
                <w:lang w:bidi="en-US"/>
              </w:rPr>
              <w:t>виконаних</w:t>
            </w:r>
            <w:proofErr w:type="spellEnd"/>
            <w:r w:rsidRPr="003E4442">
              <w:rPr>
                <w:sz w:val="22"/>
                <w:szCs w:val="22"/>
                <w:lang w:bidi="en-US"/>
              </w:rPr>
              <w:t xml:space="preserve"> </w:t>
            </w:r>
            <w:proofErr w:type="spellStart"/>
            <w:r w:rsidRPr="003E4442">
              <w:rPr>
                <w:sz w:val="22"/>
                <w:szCs w:val="22"/>
                <w:lang w:bidi="en-US"/>
              </w:rPr>
              <w:t>робіт</w:t>
            </w:r>
            <w:proofErr w:type="spellEnd"/>
            <w:r w:rsidRPr="003E4442">
              <w:rPr>
                <w:sz w:val="22"/>
                <w:szCs w:val="22"/>
                <w:lang w:bidi="en-US"/>
              </w:rPr>
              <w:t>.</w:t>
            </w:r>
          </w:p>
          <w:p w14:paraId="7175B1BA" w14:textId="77777777" w:rsidR="00163022" w:rsidRPr="003E4442" w:rsidRDefault="00163022" w:rsidP="00163022">
            <w:pPr>
              <w:pStyle w:val="Normal1"/>
              <w:ind w:firstLine="709"/>
              <w:jc w:val="both"/>
              <w:rPr>
                <w:sz w:val="22"/>
                <w:szCs w:val="22"/>
                <w:lang w:bidi="en-US"/>
              </w:rPr>
            </w:pPr>
            <w:proofErr w:type="spellStart"/>
            <w:r w:rsidRPr="003E4442">
              <w:rPr>
                <w:sz w:val="22"/>
                <w:szCs w:val="22"/>
              </w:rPr>
              <w:t>Під</w:t>
            </w:r>
            <w:proofErr w:type="spellEnd"/>
            <w:r w:rsidRPr="003E4442">
              <w:rPr>
                <w:sz w:val="22"/>
                <w:szCs w:val="22"/>
              </w:rPr>
              <w:t xml:space="preserve"> </w:t>
            </w:r>
            <w:proofErr w:type="spellStart"/>
            <w:r w:rsidRPr="003E4442">
              <w:rPr>
                <w:sz w:val="22"/>
                <w:szCs w:val="22"/>
              </w:rPr>
              <w:t>вартістю</w:t>
            </w:r>
            <w:proofErr w:type="spellEnd"/>
            <w:r w:rsidRPr="003E4442">
              <w:rPr>
                <w:sz w:val="22"/>
                <w:szCs w:val="22"/>
              </w:rPr>
              <w:t xml:space="preserve"> </w:t>
            </w:r>
            <w:proofErr w:type="spellStart"/>
            <w:r w:rsidRPr="003E4442">
              <w:rPr>
                <w:sz w:val="22"/>
                <w:szCs w:val="22"/>
              </w:rPr>
              <w:t>робіт</w:t>
            </w:r>
            <w:proofErr w:type="spellEnd"/>
            <w:r w:rsidRPr="003E4442">
              <w:rPr>
                <w:sz w:val="22"/>
                <w:szCs w:val="22"/>
              </w:rPr>
              <w:t xml:space="preserve"> </w:t>
            </w:r>
            <w:proofErr w:type="spellStart"/>
            <w:r w:rsidRPr="003E4442">
              <w:rPr>
                <w:sz w:val="22"/>
                <w:szCs w:val="22"/>
              </w:rPr>
              <w:t>Сторони</w:t>
            </w:r>
            <w:proofErr w:type="spellEnd"/>
            <w:r w:rsidRPr="003E4442">
              <w:rPr>
                <w:sz w:val="22"/>
                <w:szCs w:val="22"/>
              </w:rPr>
              <w:t xml:space="preserve"> </w:t>
            </w:r>
            <w:proofErr w:type="spellStart"/>
            <w:r w:rsidRPr="003E4442">
              <w:rPr>
                <w:sz w:val="22"/>
                <w:szCs w:val="22"/>
              </w:rPr>
              <w:t>розуміють</w:t>
            </w:r>
            <w:proofErr w:type="spellEnd"/>
            <w:r w:rsidRPr="003E4442">
              <w:rPr>
                <w:sz w:val="22"/>
                <w:szCs w:val="22"/>
              </w:rPr>
              <w:t xml:space="preserve"> як </w:t>
            </w:r>
            <w:proofErr w:type="spellStart"/>
            <w:r w:rsidRPr="003E4442">
              <w:rPr>
                <w:sz w:val="22"/>
                <w:szCs w:val="22"/>
              </w:rPr>
              <w:t>безпосередньо</w:t>
            </w:r>
            <w:proofErr w:type="spellEnd"/>
            <w:r w:rsidRPr="003E4442">
              <w:rPr>
                <w:sz w:val="22"/>
                <w:szCs w:val="22"/>
              </w:rPr>
              <w:t xml:space="preserve"> </w:t>
            </w:r>
            <w:proofErr w:type="spellStart"/>
            <w:r w:rsidRPr="003E4442">
              <w:rPr>
                <w:sz w:val="22"/>
                <w:szCs w:val="22"/>
              </w:rPr>
              <w:t>вартість</w:t>
            </w:r>
            <w:proofErr w:type="spellEnd"/>
            <w:r w:rsidRPr="003E4442">
              <w:rPr>
                <w:sz w:val="22"/>
                <w:szCs w:val="22"/>
              </w:rPr>
              <w:t xml:space="preserve"> самих </w:t>
            </w:r>
            <w:proofErr w:type="spellStart"/>
            <w:r w:rsidRPr="003E4442">
              <w:rPr>
                <w:sz w:val="22"/>
                <w:szCs w:val="22"/>
              </w:rPr>
              <w:t>робіт</w:t>
            </w:r>
            <w:proofErr w:type="spellEnd"/>
            <w:r w:rsidRPr="003E4442">
              <w:rPr>
                <w:sz w:val="22"/>
                <w:szCs w:val="22"/>
              </w:rPr>
              <w:t xml:space="preserve">, так і </w:t>
            </w:r>
            <w:proofErr w:type="spellStart"/>
            <w:r w:rsidRPr="003E4442">
              <w:rPr>
                <w:sz w:val="22"/>
                <w:szCs w:val="22"/>
              </w:rPr>
              <w:t>вартість</w:t>
            </w:r>
            <w:proofErr w:type="spellEnd"/>
            <w:r w:rsidRPr="003E4442">
              <w:rPr>
                <w:sz w:val="22"/>
                <w:szCs w:val="22"/>
              </w:rPr>
              <w:t xml:space="preserve"> </w:t>
            </w:r>
            <w:proofErr w:type="spellStart"/>
            <w:r w:rsidRPr="003E4442">
              <w:rPr>
                <w:sz w:val="22"/>
                <w:szCs w:val="22"/>
              </w:rPr>
              <w:t>матеріалів</w:t>
            </w:r>
            <w:proofErr w:type="spellEnd"/>
            <w:r w:rsidRPr="003E4442">
              <w:rPr>
                <w:sz w:val="22"/>
                <w:szCs w:val="22"/>
              </w:rPr>
              <w:t>/</w:t>
            </w:r>
            <w:proofErr w:type="spellStart"/>
            <w:r w:rsidRPr="003E4442">
              <w:rPr>
                <w:sz w:val="22"/>
                <w:szCs w:val="22"/>
              </w:rPr>
              <w:t>обладнання</w:t>
            </w:r>
            <w:proofErr w:type="spellEnd"/>
            <w:r w:rsidRPr="003E4442">
              <w:rPr>
                <w:sz w:val="22"/>
                <w:szCs w:val="22"/>
              </w:rPr>
              <w:t xml:space="preserve">, </w:t>
            </w:r>
            <w:proofErr w:type="spellStart"/>
            <w:r w:rsidRPr="003E4442">
              <w:rPr>
                <w:sz w:val="22"/>
                <w:szCs w:val="22"/>
              </w:rPr>
              <w:t>які</w:t>
            </w:r>
            <w:proofErr w:type="spellEnd"/>
            <w:r w:rsidRPr="003E4442">
              <w:rPr>
                <w:sz w:val="22"/>
                <w:szCs w:val="22"/>
              </w:rPr>
              <w:t xml:space="preserve"> </w:t>
            </w:r>
            <w:proofErr w:type="spellStart"/>
            <w:r w:rsidRPr="003E4442">
              <w:rPr>
                <w:sz w:val="22"/>
                <w:szCs w:val="22"/>
              </w:rPr>
              <w:t>використані</w:t>
            </w:r>
            <w:proofErr w:type="spellEnd"/>
            <w:r w:rsidRPr="003E4442">
              <w:rPr>
                <w:sz w:val="22"/>
                <w:szCs w:val="22"/>
              </w:rPr>
              <w:t>/</w:t>
            </w:r>
            <w:proofErr w:type="spellStart"/>
            <w:r w:rsidRPr="003E4442">
              <w:rPr>
                <w:sz w:val="22"/>
                <w:szCs w:val="22"/>
              </w:rPr>
              <w:t>необхідно</w:t>
            </w:r>
            <w:proofErr w:type="spellEnd"/>
            <w:r w:rsidRPr="003E4442">
              <w:rPr>
                <w:sz w:val="22"/>
                <w:szCs w:val="22"/>
              </w:rPr>
              <w:t xml:space="preserve"> </w:t>
            </w:r>
            <w:proofErr w:type="spellStart"/>
            <w:r w:rsidRPr="003E4442">
              <w:rPr>
                <w:sz w:val="22"/>
                <w:szCs w:val="22"/>
              </w:rPr>
              <w:t>будо</w:t>
            </w:r>
            <w:proofErr w:type="spellEnd"/>
            <w:r w:rsidRPr="003E4442">
              <w:rPr>
                <w:sz w:val="22"/>
                <w:szCs w:val="22"/>
              </w:rPr>
              <w:t xml:space="preserve"> </w:t>
            </w:r>
            <w:proofErr w:type="spellStart"/>
            <w:r w:rsidRPr="003E4442">
              <w:rPr>
                <w:sz w:val="22"/>
                <w:szCs w:val="22"/>
              </w:rPr>
              <w:t>використати</w:t>
            </w:r>
            <w:proofErr w:type="spellEnd"/>
            <w:r w:rsidRPr="003E4442">
              <w:rPr>
                <w:sz w:val="22"/>
                <w:szCs w:val="22"/>
              </w:rPr>
              <w:t xml:space="preserve"> для </w:t>
            </w:r>
            <w:proofErr w:type="spellStart"/>
            <w:r w:rsidRPr="003E4442">
              <w:rPr>
                <w:sz w:val="22"/>
                <w:szCs w:val="22"/>
              </w:rPr>
              <w:t>виконання</w:t>
            </w:r>
            <w:proofErr w:type="spellEnd"/>
            <w:r w:rsidRPr="003E4442">
              <w:rPr>
                <w:sz w:val="22"/>
                <w:szCs w:val="22"/>
              </w:rPr>
              <w:t xml:space="preserve"> </w:t>
            </w:r>
            <w:proofErr w:type="spellStart"/>
            <w:r w:rsidRPr="003E4442">
              <w:rPr>
                <w:sz w:val="22"/>
                <w:szCs w:val="22"/>
              </w:rPr>
              <w:t>робіт</w:t>
            </w:r>
            <w:proofErr w:type="spellEnd"/>
            <w:r w:rsidRPr="003E4442">
              <w:rPr>
                <w:sz w:val="22"/>
                <w:szCs w:val="22"/>
              </w:rPr>
              <w:t>.</w:t>
            </w:r>
          </w:p>
          <w:p w14:paraId="4B3027AE" w14:textId="77777777" w:rsidR="0009323C" w:rsidRPr="003E4442" w:rsidRDefault="0009323C" w:rsidP="0009323C">
            <w:pPr>
              <w:jc w:val="both"/>
              <w:rPr>
                <w:rFonts w:ascii="Times New Roman" w:hAnsi="Times New Roman"/>
                <w:sz w:val="22"/>
                <w:szCs w:val="22"/>
                <w:lang w:val="ru-RU"/>
              </w:rPr>
            </w:pPr>
            <w:r w:rsidRPr="003E4442">
              <w:rPr>
                <w:rFonts w:ascii="Times New Roman" w:hAnsi="Times New Roman"/>
                <w:sz w:val="22"/>
                <w:szCs w:val="22"/>
                <w:lang w:val="ru-RU"/>
              </w:rPr>
              <w:t xml:space="preserve">9.4. </w:t>
            </w:r>
            <w:proofErr w:type="spellStart"/>
            <w:r w:rsidRPr="003E4442">
              <w:rPr>
                <w:rFonts w:ascii="Times New Roman" w:hAnsi="Times New Roman"/>
                <w:sz w:val="22"/>
                <w:szCs w:val="22"/>
                <w:lang w:val="ru-RU"/>
              </w:rPr>
              <w:t>Підрядник</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попереджений</w:t>
            </w:r>
            <w:proofErr w:type="spellEnd"/>
            <w:r w:rsidRPr="003E4442">
              <w:rPr>
                <w:rFonts w:ascii="Times New Roman" w:hAnsi="Times New Roman"/>
                <w:sz w:val="22"/>
                <w:szCs w:val="22"/>
                <w:lang w:val="ru-RU"/>
              </w:rPr>
              <w:t xml:space="preserve"> про </w:t>
            </w:r>
            <w:proofErr w:type="spellStart"/>
            <w:r w:rsidRPr="003E4442">
              <w:rPr>
                <w:rFonts w:ascii="Times New Roman" w:hAnsi="Times New Roman"/>
                <w:sz w:val="22"/>
                <w:szCs w:val="22"/>
                <w:lang w:val="ru-RU"/>
              </w:rPr>
              <w:t>дотримання</w:t>
            </w:r>
            <w:proofErr w:type="spellEnd"/>
            <w:r w:rsidRPr="003E4442">
              <w:rPr>
                <w:rFonts w:ascii="Times New Roman" w:hAnsi="Times New Roman"/>
                <w:sz w:val="22"/>
                <w:szCs w:val="22"/>
                <w:lang w:val="ru-RU"/>
              </w:rPr>
              <w:t xml:space="preserve"> правил </w:t>
            </w:r>
            <w:proofErr w:type="spellStart"/>
            <w:r w:rsidRPr="003E4442">
              <w:rPr>
                <w:rFonts w:ascii="Times New Roman" w:hAnsi="Times New Roman"/>
                <w:sz w:val="22"/>
                <w:szCs w:val="22"/>
                <w:lang w:val="ru-RU"/>
              </w:rPr>
              <w:t>внутрішнього</w:t>
            </w:r>
            <w:proofErr w:type="spellEnd"/>
            <w:r w:rsidRPr="003E4442">
              <w:rPr>
                <w:rFonts w:ascii="Times New Roman" w:hAnsi="Times New Roman"/>
                <w:sz w:val="22"/>
                <w:szCs w:val="22"/>
                <w:lang w:val="ru-RU"/>
              </w:rPr>
              <w:t xml:space="preserve"> трудового </w:t>
            </w:r>
            <w:proofErr w:type="spellStart"/>
            <w:r w:rsidRPr="003E4442">
              <w:rPr>
                <w:rFonts w:ascii="Times New Roman" w:hAnsi="Times New Roman"/>
                <w:sz w:val="22"/>
                <w:szCs w:val="22"/>
                <w:lang w:val="ru-RU"/>
              </w:rPr>
              <w:t>розпорядку</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Замовника</w:t>
            </w:r>
            <w:proofErr w:type="spellEnd"/>
            <w:r w:rsidRPr="003E4442">
              <w:rPr>
                <w:rFonts w:ascii="Times New Roman" w:hAnsi="Times New Roman"/>
                <w:sz w:val="22"/>
                <w:szCs w:val="22"/>
                <w:lang w:val="ru-RU"/>
              </w:rPr>
              <w:t xml:space="preserve">, правил </w:t>
            </w:r>
            <w:proofErr w:type="spellStart"/>
            <w:r w:rsidRPr="003E4442">
              <w:rPr>
                <w:rFonts w:ascii="Times New Roman" w:hAnsi="Times New Roman"/>
                <w:sz w:val="22"/>
                <w:szCs w:val="22"/>
                <w:lang w:val="ru-RU"/>
              </w:rPr>
              <w:t>пожежної</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безпеки</w:t>
            </w:r>
            <w:proofErr w:type="spellEnd"/>
            <w:r w:rsidRPr="003E4442">
              <w:rPr>
                <w:rFonts w:ascii="Times New Roman" w:hAnsi="Times New Roman"/>
                <w:sz w:val="22"/>
                <w:szCs w:val="22"/>
                <w:lang w:val="ru-RU"/>
              </w:rPr>
              <w:t xml:space="preserve">, в тому </w:t>
            </w:r>
            <w:proofErr w:type="spellStart"/>
            <w:r w:rsidRPr="003E4442">
              <w:rPr>
                <w:rFonts w:ascii="Times New Roman" w:hAnsi="Times New Roman"/>
                <w:sz w:val="22"/>
                <w:szCs w:val="22"/>
                <w:lang w:val="ru-RU"/>
              </w:rPr>
              <w:t>числі</w:t>
            </w:r>
            <w:proofErr w:type="spellEnd"/>
            <w:r w:rsidRPr="003E4442">
              <w:rPr>
                <w:rFonts w:ascii="Times New Roman" w:hAnsi="Times New Roman"/>
                <w:sz w:val="22"/>
                <w:szCs w:val="22"/>
                <w:lang w:val="ru-RU"/>
              </w:rPr>
              <w:t xml:space="preserve">, правил про </w:t>
            </w:r>
            <w:proofErr w:type="spellStart"/>
            <w:r w:rsidRPr="003E4442">
              <w:rPr>
                <w:rFonts w:ascii="Times New Roman" w:hAnsi="Times New Roman"/>
                <w:sz w:val="22"/>
                <w:szCs w:val="22"/>
                <w:lang w:val="ru-RU"/>
              </w:rPr>
              <w:t>заборону</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паління</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вживання</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алкогольних</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напоїв</w:t>
            </w:r>
            <w:proofErr w:type="spellEnd"/>
            <w:r w:rsidRPr="003E4442">
              <w:rPr>
                <w:rFonts w:ascii="Times New Roman" w:hAnsi="Times New Roman"/>
                <w:sz w:val="22"/>
                <w:szCs w:val="22"/>
                <w:lang w:val="ru-RU"/>
              </w:rPr>
              <w:t xml:space="preserve"> на </w:t>
            </w:r>
            <w:proofErr w:type="spellStart"/>
            <w:r w:rsidRPr="003E4442">
              <w:rPr>
                <w:rFonts w:ascii="Times New Roman" w:hAnsi="Times New Roman"/>
                <w:sz w:val="22"/>
                <w:szCs w:val="22"/>
                <w:lang w:val="ru-RU"/>
              </w:rPr>
              <w:t>території</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Замовника</w:t>
            </w:r>
            <w:proofErr w:type="spellEnd"/>
            <w:r w:rsidRPr="003E4442">
              <w:rPr>
                <w:rFonts w:ascii="Times New Roman" w:hAnsi="Times New Roman"/>
                <w:sz w:val="22"/>
                <w:szCs w:val="22"/>
                <w:lang w:val="ru-RU"/>
              </w:rPr>
              <w:t xml:space="preserve">, правил про </w:t>
            </w:r>
            <w:proofErr w:type="spellStart"/>
            <w:r w:rsidRPr="003E4442">
              <w:rPr>
                <w:rFonts w:ascii="Times New Roman" w:hAnsi="Times New Roman"/>
                <w:sz w:val="22"/>
                <w:szCs w:val="22"/>
                <w:lang w:val="ru-RU"/>
              </w:rPr>
              <w:t>заборону</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знаходження</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працівників</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Підрядника</w:t>
            </w:r>
            <w:proofErr w:type="spellEnd"/>
            <w:r w:rsidRPr="003E4442">
              <w:rPr>
                <w:rFonts w:ascii="Times New Roman" w:hAnsi="Times New Roman"/>
                <w:sz w:val="22"/>
                <w:szCs w:val="22"/>
                <w:lang w:val="ru-RU"/>
              </w:rPr>
              <w:t xml:space="preserve"> на </w:t>
            </w:r>
            <w:proofErr w:type="spellStart"/>
            <w:r w:rsidRPr="003E4442">
              <w:rPr>
                <w:rFonts w:ascii="Times New Roman" w:hAnsi="Times New Roman"/>
                <w:sz w:val="22"/>
                <w:szCs w:val="22"/>
                <w:lang w:val="ru-RU"/>
              </w:rPr>
              <w:t>території</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Замовника</w:t>
            </w:r>
            <w:proofErr w:type="spellEnd"/>
            <w:r w:rsidRPr="003E4442">
              <w:rPr>
                <w:rFonts w:ascii="Times New Roman" w:hAnsi="Times New Roman"/>
                <w:sz w:val="22"/>
                <w:szCs w:val="22"/>
                <w:lang w:val="ru-RU"/>
              </w:rPr>
              <w:t xml:space="preserve"> без </w:t>
            </w:r>
            <w:proofErr w:type="spellStart"/>
            <w:r w:rsidRPr="003E4442">
              <w:rPr>
                <w:rFonts w:ascii="Times New Roman" w:hAnsi="Times New Roman"/>
                <w:sz w:val="22"/>
                <w:szCs w:val="22"/>
                <w:lang w:val="ru-RU"/>
              </w:rPr>
              <w:t>спеціальної</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форми</w:t>
            </w:r>
            <w:proofErr w:type="spellEnd"/>
            <w:r w:rsidRPr="003E4442">
              <w:rPr>
                <w:rFonts w:ascii="Times New Roman" w:hAnsi="Times New Roman"/>
                <w:sz w:val="22"/>
                <w:szCs w:val="22"/>
                <w:lang w:val="ru-RU"/>
              </w:rPr>
              <w:t xml:space="preserve">, яка </w:t>
            </w:r>
            <w:proofErr w:type="spellStart"/>
            <w:r w:rsidRPr="003E4442">
              <w:rPr>
                <w:rFonts w:ascii="Times New Roman" w:hAnsi="Times New Roman"/>
                <w:sz w:val="22"/>
                <w:szCs w:val="22"/>
                <w:lang w:val="ru-RU"/>
              </w:rPr>
              <w:t>виділяє</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його</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працівників</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серед</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інших</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осіб</w:t>
            </w:r>
            <w:proofErr w:type="spellEnd"/>
            <w:r w:rsidRPr="003E4442">
              <w:rPr>
                <w:rFonts w:ascii="Times New Roman" w:hAnsi="Times New Roman"/>
                <w:sz w:val="22"/>
                <w:szCs w:val="22"/>
                <w:lang w:val="ru-RU"/>
              </w:rPr>
              <w:t xml:space="preserve"> на </w:t>
            </w:r>
            <w:proofErr w:type="spellStart"/>
            <w:r w:rsidRPr="003E4442">
              <w:rPr>
                <w:rFonts w:ascii="Times New Roman" w:hAnsi="Times New Roman"/>
                <w:sz w:val="22"/>
                <w:szCs w:val="22"/>
                <w:lang w:val="ru-RU"/>
              </w:rPr>
              <w:t>території</w:t>
            </w:r>
            <w:proofErr w:type="spellEnd"/>
            <w:r w:rsidRPr="003E4442">
              <w:rPr>
                <w:rFonts w:ascii="Times New Roman" w:hAnsi="Times New Roman"/>
                <w:sz w:val="22"/>
                <w:szCs w:val="22"/>
                <w:lang w:val="ru-RU"/>
              </w:rPr>
              <w:t xml:space="preserve">, та без </w:t>
            </w:r>
            <w:proofErr w:type="spellStart"/>
            <w:r w:rsidRPr="003E4442">
              <w:rPr>
                <w:rFonts w:ascii="Times New Roman" w:hAnsi="Times New Roman"/>
                <w:sz w:val="22"/>
                <w:szCs w:val="22"/>
                <w:lang w:val="ru-RU"/>
              </w:rPr>
              <w:t>бейджів</w:t>
            </w:r>
            <w:proofErr w:type="spellEnd"/>
            <w:r w:rsidRPr="003E4442">
              <w:rPr>
                <w:rFonts w:ascii="Times New Roman" w:hAnsi="Times New Roman"/>
                <w:sz w:val="22"/>
                <w:szCs w:val="22"/>
                <w:lang w:val="ru-RU"/>
              </w:rPr>
              <w:t xml:space="preserve"> з ПІБ та </w:t>
            </w:r>
            <w:proofErr w:type="spellStart"/>
            <w:r w:rsidRPr="003E4442">
              <w:rPr>
                <w:rFonts w:ascii="Times New Roman" w:hAnsi="Times New Roman"/>
                <w:sz w:val="22"/>
                <w:szCs w:val="22"/>
                <w:lang w:val="ru-RU"/>
              </w:rPr>
              <w:t>найменуванням</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юридичної</w:t>
            </w:r>
            <w:proofErr w:type="spellEnd"/>
            <w:r w:rsidRPr="003E4442">
              <w:rPr>
                <w:rFonts w:ascii="Times New Roman" w:hAnsi="Times New Roman"/>
                <w:sz w:val="22"/>
                <w:szCs w:val="22"/>
                <w:lang w:val="ru-RU"/>
              </w:rPr>
              <w:t xml:space="preserve"> особи - </w:t>
            </w:r>
            <w:proofErr w:type="spellStart"/>
            <w:r w:rsidRPr="003E4442">
              <w:rPr>
                <w:rFonts w:ascii="Times New Roman" w:hAnsi="Times New Roman"/>
                <w:sz w:val="22"/>
                <w:szCs w:val="22"/>
                <w:lang w:val="ru-RU"/>
              </w:rPr>
              <w:t>Підрядника</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Підрядник</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несе</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відповідальність</w:t>
            </w:r>
            <w:proofErr w:type="spellEnd"/>
            <w:r w:rsidRPr="003E4442">
              <w:rPr>
                <w:rFonts w:ascii="Times New Roman" w:hAnsi="Times New Roman"/>
                <w:sz w:val="22"/>
                <w:szCs w:val="22"/>
                <w:lang w:val="ru-RU"/>
              </w:rPr>
              <w:t xml:space="preserve"> за </w:t>
            </w:r>
            <w:proofErr w:type="spellStart"/>
            <w:r w:rsidRPr="003E4442">
              <w:rPr>
                <w:rFonts w:ascii="Times New Roman" w:hAnsi="Times New Roman"/>
                <w:sz w:val="22"/>
                <w:szCs w:val="22"/>
                <w:lang w:val="ru-RU"/>
              </w:rPr>
              <w:t>порушення</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його</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працівниками</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цих</w:t>
            </w:r>
            <w:proofErr w:type="spellEnd"/>
            <w:r w:rsidRPr="003E4442">
              <w:rPr>
                <w:rFonts w:ascii="Times New Roman" w:hAnsi="Times New Roman"/>
                <w:sz w:val="22"/>
                <w:szCs w:val="22"/>
                <w:lang w:val="ru-RU"/>
              </w:rPr>
              <w:t xml:space="preserve"> правил.</w:t>
            </w:r>
          </w:p>
          <w:p w14:paraId="116F1967" w14:textId="77777777" w:rsidR="0009323C" w:rsidRPr="003E4442" w:rsidRDefault="0009323C" w:rsidP="0009323C">
            <w:pPr>
              <w:jc w:val="both"/>
              <w:rPr>
                <w:rFonts w:ascii="Times New Roman" w:hAnsi="Times New Roman"/>
                <w:sz w:val="22"/>
                <w:szCs w:val="22"/>
                <w:lang w:val="ru-RU"/>
              </w:rPr>
            </w:pPr>
            <w:r w:rsidRPr="003E4442">
              <w:rPr>
                <w:rFonts w:ascii="Times New Roman" w:hAnsi="Times New Roman"/>
                <w:sz w:val="22"/>
                <w:szCs w:val="22"/>
                <w:lang w:val="ru-RU"/>
              </w:rPr>
              <w:t xml:space="preserve">9.5. У </w:t>
            </w:r>
            <w:proofErr w:type="spellStart"/>
            <w:r w:rsidRPr="003E4442">
              <w:rPr>
                <w:rFonts w:ascii="Times New Roman" w:hAnsi="Times New Roman"/>
                <w:sz w:val="22"/>
                <w:szCs w:val="22"/>
                <w:lang w:val="ru-RU"/>
              </w:rPr>
              <w:t>разі</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вчинення</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працівниками</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Підрядника</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порушення</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передбаченого</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Переліком</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видів</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порушень</w:t>
            </w:r>
            <w:proofErr w:type="spellEnd"/>
            <w:r w:rsidRPr="003E4442">
              <w:rPr>
                <w:rFonts w:ascii="Times New Roman" w:hAnsi="Times New Roman"/>
                <w:sz w:val="22"/>
                <w:szCs w:val="22"/>
                <w:lang w:val="ru-RU"/>
              </w:rPr>
              <w:t xml:space="preserve"> і </w:t>
            </w:r>
            <w:proofErr w:type="spellStart"/>
            <w:r w:rsidRPr="003E4442">
              <w:rPr>
                <w:rFonts w:ascii="Times New Roman" w:hAnsi="Times New Roman"/>
                <w:sz w:val="22"/>
                <w:szCs w:val="22"/>
                <w:lang w:val="ru-RU"/>
              </w:rPr>
              <w:t>відповідальності</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Підрядника</w:t>
            </w:r>
            <w:proofErr w:type="spellEnd"/>
            <w:r w:rsidRPr="003E4442">
              <w:rPr>
                <w:rFonts w:ascii="Times New Roman" w:hAnsi="Times New Roman"/>
                <w:sz w:val="22"/>
                <w:szCs w:val="22"/>
                <w:lang w:val="ru-RU"/>
              </w:rPr>
              <w:t xml:space="preserve"> (</w:t>
            </w:r>
            <w:proofErr w:type="spellStart"/>
            <w:r w:rsidR="00BC14B1" w:rsidRPr="003E4442">
              <w:rPr>
                <w:rFonts w:ascii="Times New Roman" w:eastAsia="Calibri" w:hAnsi="Times New Roman"/>
                <w:spacing w:val="-1"/>
                <w:sz w:val="22"/>
                <w:szCs w:val="22"/>
                <w:lang w:val="ru-RU" w:bidi="ar-SA"/>
              </w:rPr>
              <w:t>Додаток</w:t>
            </w:r>
            <w:proofErr w:type="spellEnd"/>
            <w:r w:rsidR="00BC14B1" w:rsidRPr="003E4442">
              <w:rPr>
                <w:rFonts w:ascii="Times New Roman" w:eastAsia="Calibri" w:hAnsi="Times New Roman"/>
                <w:spacing w:val="-1"/>
                <w:sz w:val="22"/>
                <w:szCs w:val="22"/>
                <w:lang w:val="ru-RU" w:bidi="ar-SA"/>
              </w:rPr>
              <w:t xml:space="preserve"> №5</w:t>
            </w:r>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Перелік</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видів</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порушень</w:t>
            </w:r>
            <w:proofErr w:type="spellEnd"/>
            <w:r w:rsidRPr="003E4442">
              <w:rPr>
                <w:rFonts w:ascii="Times New Roman" w:eastAsia="Calibri" w:hAnsi="Times New Roman"/>
                <w:spacing w:val="-1"/>
                <w:sz w:val="22"/>
                <w:szCs w:val="22"/>
                <w:lang w:val="ru-RU" w:bidi="ar-SA"/>
              </w:rPr>
              <w:t xml:space="preserve"> та </w:t>
            </w:r>
            <w:proofErr w:type="spellStart"/>
            <w:r w:rsidRPr="003E4442">
              <w:rPr>
                <w:rFonts w:ascii="Times New Roman" w:eastAsia="Calibri" w:hAnsi="Times New Roman"/>
                <w:spacing w:val="-1"/>
                <w:sz w:val="22"/>
                <w:szCs w:val="22"/>
                <w:lang w:val="ru-RU" w:bidi="ar-SA"/>
              </w:rPr>
              <w:t>матеріальної</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відповідальності</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hAnsi="Times New Roman"/>
                <w:sz w:val="22"/>
                <w:szCs w:val="22"/>
                <w:lang w:val="ru-RU"/>
              </w:rPr>
              <w:t>від</w:t>
            </w:r>
            <w:proofErr w:type="spellEnd"/>
            <w:r w:rsidRPr="003E4442">
              <w:rPr>
                <w:rFonts w:ascii="Times New Roman" w:hAnsi="Times New Roman"/>
                <w:sz w:val="22"/>
                <w:szCs w:val="22"/>
                <w:lang w:val="ru-RU"/>
              </w:rPr>
              <w:t xml:space="preserve"> _________ до </w:t>
            </w:r>
            <w:proofErr w:type="spellStart"/>
            <w:r w:rsidRPr="003E4442">
              <w:rPr>
                <w:rFonts w:ascii="Times New Roman" w:hAnsi="Times New Roman"/>
                <w:sz w:val="22"/>
                <w:szCs w:val="22"/>
                <w:lang w:val="ru-RU"/>
              </w:rPr>
              <w:t>даного</w:t>
            </w:r>
            <w:proofErr w:type="spellEnd"/>
            <w:r w:rsidRPr="003E4442">
              <w:rPr>
                <w:rFonts w:ascii="Times New Roman" w:hAnsi="Times New Roman"/>
                <w:sz w:val="22"/>
                <w:szCs w:val="22"/>
                <w:lang w:val="ru-RU"/>
              </w:rPr>
              <w:t xml:space="preserve"> Договору), </w:t>
            </w:r>
            <w:proofErr w:type="spellStart"/>
            <w:r w:rsidRPr="003E4442">
              <w:rPr>
                <w:rFonts w:ascii="Times New Roman" w:hAnsi="Times New Roman"/>
                <w:sz w:val="22"/>
                <w:szCs w:val="22"/>
                <w:lang w:val="ru-RU"/>
              </w:rPr>
              <w:t>Підрядник</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несе</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матеріальну</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відповідальність</w:t>
            </w:r>
            <w:proofErr w:type="spellEnd"/>
            <w:r w:rsidRPr="003E4442">
              <w:rPr>
                <w:rFonts w:ascii="Times New Roman" w:hAnsi="Times New Roman"/>
                <w:sz w:val="22"/>
                <w:szCs w:val="22"/>
                <w:lang w:val="ru-RU"/>
              </w:rPr>
              <w:t xml:space="preserve"> перед </w:t>
            </w:r>
            <w:proofErr w:type="spellStart"/>
            <w:r w:rsidRPr="003E4442">
              <w:rPr>
                <w:rFonts w:ascii="Times New Roman" w:hAnsi="Times New Roman"/>
                <w:sz w:val="22"/>
                <w:szCs w:val="22"/>
                <w:lang w:val="ru-RU"/>
              </w:rPr>
              <w:t>Замовником</w:t>
            </w:r>
            <w:proofErr w:type="spellEnd"/>
            <w:r w:rsidRPr="003E4442">
              <w:rPr>
                <w:rFonts w:ascii="Times New Roman" w:hAnsi="Times New Roman"/>
                <w:sz w:val="22"/>
                <w:szCs w:val="22"/>
                <w:lang w:val="ru-RU"/>
              </w:rPr>
              <w:t xml:space="preserve"> у </w:t>
            </w:r>
            <w:proofErr w:type="spellStart"/>
            <w:r w:rsidRPr="003E4442">
              <w:rPr>
                <w:rFonts w:ascii="Times New Roman" w:hAnsi="Times New Roman"/>
                <w:sz w:val="22"/>
                <w:szCs w:val="22"/>
                <w:lang w:val="ru-RU"/>
              </w:rPr>
              <w:t>розмірі</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зазначеному</w:t>
            </w:r>
            <w:proofErr w:type="spellEnd"/>
            <w:r w:rsidRPr="003E4442">
              <w:rPr>
                <w:rFonts w:ascii="Times New Roman" w:hAnsi="Times New Roman"/>
                <w:sz w:val="22"/>
                <w:szCs w:val="22"/>
                <w:lang w:val="ru-RU"/>
              </w:rPr>
              <w:t xml:space="preserve"> в </w:t>
            </w:r>
            <w:proofErr w:type="spellStart"/>
            <w:r w:rsidRPr="003E4442">
              <w:rPr>
                <w:rFonts w:ascii="Times New Roman" w:hAnsi="Times New Roman"/>
                <w:sz w:val="22"/>
                <w:szCs w:val="22"/>
                <w:lang w:val="ru-RU"/>
              </w:rPr>
              <w:t>Додатку</w:t>
            </w:r>
            <w:proofErr w:type="spellEnd"/>
            <w:r w:rsidRPr="003E4442">
              <w:rPr>
                <w:rFonts w:ascii="Times New Roman" w:hAnsi="Times New Roman"/>
                <w:sz w:val="22"/>
                <w:szCs w:val="22"/>
                <w:lang w:val="ru-RU"/>
              </w:rPr>
              <w:t xml:space="preserve"> </w:t>
            </w:r>
            <w:r w:rsidRPr="003E4442">
              <w:rPr>
                <w:rFonts w:ascii="Times New Roman" w:eastAsia="Calibri" w:hAnsi="Times New Roman"/>
                <w:spacing w:val="-1"/>
                <w:sz w:val="22"/>
                <w:szCs w:val="22"/>
                <w:lang w:val="ru-RU" w:bidi="ar-SA"/>
              </w:rPr>
              <w:t>№</w:t>
            </w:r>
            <w:r w:rsidR="00BC14B1" w:rsidRPr="003E4442">
              <w:rPr>
                <w:rFonts w:ascii="Times New Roman" w:eastAsia="Calibri" w:hAnsi="Times New Roman"/>
                <w:spacing w:val="-1"/>
                <w:sz w:val="22"/>
                <w:szCs w:val="22"/>
                <w:lang w:val="ru-RU" w:bidi="ar-SA"/>
              </w:rPr>
              <w:t>5</w:t>
            </w:r>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Перелік</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видів</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порушень</w:t>
            </w:r>
            <w:proofErr w:type="spellEnd"/>
            <w:r w:rsidRPr="003E4442">
              <w:rPr>
                <w:rFonts w:ascii="Times New Roman" w:eastAsia="Calibri" w:hAnsi="Times New Roman"/>
                <w:spacing w:val="-1"/>
                <w:sz w:val="22"/>
                <w:szCs w:val="22"/>
                <w:lang w:val="ru-RU" w:bidi="ar-SA"/>
              </w:rPr>
              <w:t xml:space="preserve"> та </w:t>
            </w:r>
            <w:proofErr w:type="spellStart"/>
            <w:r w:rsidRPr="003E4442">
              <w:rPr>
                <w:rFonts w:ascii="Times New Roman" w:eastAsia="Calibri" w:hAnsi="Times New Roman"/>
                <w:spacing w:val="-1"/>
                <w:sz w:val="22"/>
                <w:szCs w:val="22"/>
                <w:lang w:val="ru-RU" w:bidi="ar-SA"/>
              </w:rPr>
              <w:t>матеріальної</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відповідальності</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hAnsi="Times New Roman"/>
                <w:sz w:val="22"/>
                <w:szCs w:val="22"/>
                <w:lang w:val="ru-RU"/>
              </w:rPr>
              <w:t>від</w:t>
            </w:r>
            <w:proofErr w:type="spellEnd"/>
            <w:r w:rsidRPr="003E4442">
              <w:rPr>
                <w:rFonts w:ascii="Times New Roman" w:hAnsi="Times New Roman"/>
                <w:sz w:val="22"/>
                <w:szCs w:val="22"/>
                <w:lang w:val="ru-RU"/>
              </w:rPr>
              <w:t xml:space="preserve"> _________ до </w:t>
            </w:r>
            <w:proofErr w:type="spellStart"/>
            <w:r w:rsidRPr="003E4442">
              <w:rPr>
                <w:rFonts w:ascii="Times New Roman" w:hAnsi="Times New Roman"/>
                <w:sz w:val="22"/>
                <w:szCs w:val="22"/>
                <w:lang w:val="ru-RU"/>
              </w:rPr>
              <w:t>даного</w:t>
            </w:r>
            <w:proofErr w:type="spellEnd"/>
            <w:r w:rsidRPr="003E4442">
              <w:rPr>
                <w:rFonts w:ascii="Times New Roman" w:hAnsi="Times New Roman"/>
                <w:sz w:val="22"/>
                <w:szCs w:val="22"/>
                <w:lang w:val="ru-RU"/>
              </w:rPr>
              <w:t xml:space="preserve"> Договору. Оплата </w:t>
            </w:r>
            <w:proofErr w:type="spellStart"/>
            <w:r w:rsidRPr="003E4442">
              <w:rPr>
                <w:rFonts w:ascii="Times New Roman" w:hAnsi="Times New Roman"/>
                <w:sz w:val="22"/>
                <w:szCs w:val="22"/>
                <w:lang w:val="ru-RU"/>
              </w:rPr>
              <w:t>Підрядником</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коштів</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передбачених</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Додатком</w:t>
            </w:r>
            <w:proofErr w:type="spellEnd"/>
            <w:r w:rsidRPr="003E4442">
              <w:rPr>
                <w:rFonts w:ascii="Times New Roman" w:hAnsi="Times New Roman"/>
                <w:sz w:val="22"/>
                <w:szCs w:val="22"/>
                <w:lang w:val="ru-RU"/>
              </w:rPr>
              <w:t xml:space="preserve"> </w:t>
            </w:r>
            <w:r w:rsidR="00BC14B1" w:rsidRPr="003E4442">
              <w:rPr>
                <w:rFonts w:ascii="Times New Roman" w:eastAsia="Calibri" w:hAnsi="Times New Roman"/>
                <w:spacing w:val="-1"/>
                <w:sz w:val="22"/>
                <w:szCs w:val="22"/>
                <w:lang w:val="ru-RU" w:bidi="ar-SA"/>
              </w:rPr>
              <w:t>№5</w:t>
            </w:r>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Перелік</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видів</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порушень</w:t>
            </w:r>
            <w:proofErr w:type="spellEnd"/>
            <w:r w:rsidRPr="003E4442">
              <w:rPr>
                <w:rFonts w:ascii="Times New Roman" w:eastAsia="Calibri" w:hAnsi="Times New Roman"/>
                <w:spacing w:val="-1"/>
                <w:sz w:val="22"/>
                <w:szCs w:val="22"/>
                <w:lang w:val="ru-RU" w:bidi="ar-SA"/>
              </w:rPr>
              <w:t xml:space="preserve"> та </w:t>
            </w:r>
            <w:proofErr w:type="spellStart"/>
            <w:r w:rsidRPr="003E4442">
              <w:rPr>
                <w:rFonts w:ascii="Times New Roman" w:eastAsia="Calibri" w:hAnsi="Times New Roman"/>
                <w:spacing w:val="-1"/>
                <w:sz w:val="22"/>
                <w:szCs w:val="22"/>
                <w:lang w:val="ru-RU" w:bidi="ar-SA"/>
              </w:rPr>
              <w:t>матеріальної</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відповідальності</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hAnsi="Times New Roman"/>
                <w:sz w:val="22"/>
                <w:szCs w:val="22"/>
                <w:lang w:val="ru-RU"/>
              </w:rPr>
              <w:t>від</w:t>
            </w:r>
            <w:proofErr w:type="spellEnd"/>
            <w:r w:rsidRPr="003E4442">
              <w:rPr>
                <w:rFonts w:ascii="Times New Roman" w:hAnsi="Times New Roman"/>
                <w:sz w:val="22"/>
                <w:szCs w:val="22"/>
                <w:lang w:val="ru-RU"/>
              </w:rPr>
              <w:t xml:space="preserve"> _________ до </w:t>
            </w:r>
            <w:proofErr w:type="spellStart"/>
            <w:r w:rsidRPr="003E4442">
              <w:rPr>
                <w:rFonts w:ascii="Times New Roman" w:hAnsi="Times New Roman"/>
                <w:sz w:val="22"/>
                <w:szCs w:val="22"/>
                <w:lang w:val="ru-RU"/>
              </w:rPr>
              <w:t>даного</w:t>
            </w:r>
            <w:proofErr w:type="spellEnd"/>
            <w:r w:rsidRPr="003E4442">
              <w:rPr>
                <w:rFonts w:ascii="Times New Roman" w:hAnsi="Times New Roman"/>
                <w:sz w:val="22"/>
                <w:szCs w:val="22"/>
                <w:lang w:val="ru-RU"/>
              </w:rPr>
              <w:t xml:space="preserve"> Договору, </w:t>
            </w:r>
            <w:proofErr w:type="spellStart"/>
            <w:r w:rsidRPr="003E4442">
              <w:rPr>
                <w:rFonts w:ascii="Times New Roman" w:hAnsi="Times New Roman"/>
                <w:sz w:val="22"/>
                <w:szCs w:val="22"/>
                <w:lang w:val="ru-RU"/>
              </w:rPr>
              <w:t>здійснюється</w:t>
            </w:r>
            <w:proofErr w:type="spellEnd"/>
            <w:r w:rsidRPr="003E4442">
              <w:rPr>
                <w:rFonts w:ascii="Times New Roman" w:hAnsi="Times New Roman"/>
                <w:sz w:val="22"/>
                <w:szCs w:val="22"/>
                <w:lang w:val="ru-RU"/>
              </w:rPr>
              <w:t xml:space="preserve"> шляхом </w:t>
            </w:r>
            <w:proofErr w:type="spellStart"/>
            <w:r w:rsidRPr="003E4442">
              <w:rPr>
                <w:rFonts w:ascii="Times New Roman" w:hAnsi="Times New Roman"/>
                <w:sz w:val="22"/>
                <w:szCs w:val="22"/>
                <w:lang w:val="ru-RU"/>
              </w:rPr>
              <w:t>зменшення</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договірної</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вартості</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робіт</w:t>
            </w:r>
            <w:proofErr w:type="spellEnd"/>
            <w:r w:rsidRPr="003E4442">
              <w:rPr>
                <w:rFonts w:ascii="Times New Roman" w:hAnsi="Times New Roman"/>
                <w:sz w:val="22"/>
                <w:szCs w:val="22"/>
                <w:lang w:val="ru-RU"/>
              </w:rPr>
              <w:t xml:space="preserve"> на </w:t>
            </w:r>
            <w:proofErr w:type="spellStart"/>
            <w:r w:rsidRPr="003E4442">
              <w:rPr>
                <w:rFonts w:ascii="Times New Roman" w:hAnsi="Times New Roman"/>
                <w:sz w:val="22"/>
                <w:szCs w:val="22"/>
                <w:lang w:val="ru-RU"/>
              </w:rPr>
              <w:t>відповідну</w:t>
            </w:r>
            <w:proofErr w:type="spellEnd"/>
            <w:r w:rsidRPr="003E4442">
              <w:rPr>
                <w:rFonts w:ascii="Times New Roman" w:hAnsi="Times New Roman"/>
                <w:sz w:val="22"/>
                <w:szCs w:val="22"/>
                <w:lang w:val="ru-RU"/>
              </w:rPr>
              <w:t xml:space="preserve"> суму.</w:t>
            </w:r>
          </w:p>
          <w:p w14:paraId="6E2E3A10" w14:textId="77777777" w:rsidR="0009323C" w:rsidRPr="003E4442" w:rsidRDefault="0009323C" w:rsidP="0009323C">
            <w:pPr>
              <w:jc w:val="both"/>
              <w:rPr>
                <w:rFonts w:ascii="Times New Roman" w:hAnsi="Times New Roman"/>
                <w:sz w:val="22"/>
                <w:szCs w:val="22"/>
                <w:lang w:val="ru-RU"/>
              </w:rPr>
            </w:pPr>
            <w:r w:rsidRPr="003E4442">
              <w:rPr>
                <w:rFonts w:ascii="Times New Roman" w:hAnsi="Times New Roman"/>
                <w:sz w:val="22"/>
                <w:szCs w:val="22"/>
                <w:lang w:val="ru-RU"/>
              </w:rPr>
              <w:t xml:space="preserve">9.6. </w:t>
            </w:r>
            <w:proofErr w:type="spellStart"/>
            <w:r w:rsidRPr="003E4442">
              <w:rPr>
                <w:rFonts w:ascii="Times New Roman" w:hAnsi="Times New Roman"/>
                <w:sz w:val="22"/>
                <w:szCs w:val="22"/>
                <w:lang w:val="ru-RU"/>
              </w:rPr>
              <w:t>Встановлення</w:t>
            </w:r>
            <w:proofErr w:type="spellEnd"/>
            <w:r w:rsidRPr="003E4442">
              <w:rPr>
                <w:rFonts w:ascii="Times New Roman" w:hAnsi="Times New Roman"/>
                <w:sz w:val="22"/>
                <w:szCs w:val="22"/>
                <w:lang w:val="ru-RU"/>
              </w:rPr>
              <w:t xml:space="preserve"> факту </w:t>
            </w:r>
            <w:proofErr w:type="spellStart"/>
            <w:r w:rsidRPr="003E4442">
              <w:rPr>
                <w:rFonts w:ascii="Times New Roman" w:hAnsi="Times New Roman"/>
                <w:sz w:val="22"/>
                <w:szCs w:val="22"/>
                <w:lang w:val="ru-RU"/>
              </w:rPr>
              <w:t>порушення</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вчиненого</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працівником</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Підрядника</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здійснюється</w:t>
            </w:r>
            <w:proofErr w:type="spellEnd"/>
            <w:r w:rsidRPr="003E4442">
              <w:rPr>
                <w:rFonts w:ascii="Times New Roman" w:hAnsi="Times New Roman"/>
                <w:sz w:val="22"/>
                <w:szCs w:val="22"/>
                <w:lang w:val="ru-RU"/>
              </w:rPr>
              <w:t xml:space="preserve"> шляхом </w:t>
            </w:r>
            <w:proofErr w:type="spellStart"/>
            <w:r w:rsidRPr="003E4442">
              <w:rPr>
                <w:rFonts w:ascii="Times New Roman" w:hAnsi="Times New Roman"/>
                <w:sz w:val="22"/>
                <w:szCs w:val="22"/>
                <w:lang w:val="ru-RU"/>
              </w:rPr>
              <w:t>складання</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представником</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Замовника</w:t>
            </w:r>
            <w:proofErr w:type="spellEnd"/>
            <w:r w:rsidRPr="003E4442">
              <w:rPr>
                <w:rFonts w:ascii="Times New Roman" w:hAnsi="Times New Roman"/>
                <w:sz w:val="22"/>
                <w:szCs w:val="22"/>
                <w:lang w:val="ru-RU"/>
              </w:rPr>
              <w:t xml:space="preserve"> Акту, до </w:t>
            </w:r>
            <w:proofErr w:type="spellStart"/>
            <w:r w:rsidRPr="003E4442">
              <w:rPr>
                <w:rFonts w:ascii="Times New Roman" w:hAnsi="Times New Roman"/>
                <w:sz w:val="22"/>
                <w:szCs w:val="22"/>
                <w:lang w:val="ru-RU"/>
              </w:rPr>
              <w:t>якого</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додаються</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підтверджуючі</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матеріали</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покази</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свідків</w:t>
            </w:r>
            <w:proofErr w:type="spellEnd"/>
            <w:r w:rsidRPr="003E4442">
              <w:rPr>
                <w:rFonts w:ascii="Times New Roman" w:hAnsi="Times New Roman"/>
                <w:sz w:val="22"/>
                <w:szCs w:val="22"/>
                <w:lang w:val="ru-RU"/>
              </w:rPr>
              <w:t xml:space="preserve">, фото </w:t>
            </w:r>
            <w:proofErr w:type="spellStart"/>
            <w:r w:rsidRPr="003E4442">
              <w:rPr>
                <w:rFonts w:ascii="Times New Roman" w:hAnsi="Times New Roman"/>
                <w:sz w:val="22"/>
                <w:szCs w:val="22"/>
                <w:lang w:val="ru-RU"/>
              </w:rPr>
              <w:t>або</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відео</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щодо</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виявленого</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порушення</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Підрядник</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протягом</w:t>
            </w:r>
            <w:proofErr w:type="spellEnd"/>
            <w:r w:rsidRPr="003E4442">
              <w:rPr>
                <w:rFonts w:ascii="Times New Roman" w:hAnsi="Times New Roman"/>
                <w:sz w:val="22"/>
                <w:szCs w:val="22"/>
                <w:lang w:val="ru-RU"/>
              </w:rPr>
              <w:t xml:space="preserve"> 2-х </w:t>
            </w:r>
            <w:proofErr w:type="spellStart"/>
            <w:r w:rsidRPr="003E4442">
              <w:rPr>
                <w:rFonts w:ascii="Times New Roman" w:hAnsi="Times New Roman"/>
                <w:sz w:val="22"/>
                <w:szCs w:val="22"/>
                <w:lang w:val="ru-RU"/>
              </w:rPr>
              <w:t>робочих</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днів</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зобов’язаний</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розглянути</w:t>
            </w:r>
            <w:proofErr w:type="spellEnd"/>
            <w:r w:rsidRPr="003E4442">
              <w:rPr>
                <w:rFonts w:ascii="Times New Roman" w:hAnsi="Times New Roman"/>
                <w:sz w:val="22"/>
                <w:szCs w:val="22"/>
                <w:lang w:val="ru-RU"/>
              </w:rPr>
              <w:t xml:space="preserve"> Акт, </w:t>
            </w:r>
            <w:proofErr w:type="spellStart"/>
            <w:r w:rsidRPr="003E4442">
              <w:rPr>
                <w:rFonts w:ascii="Times New Roman" w:hAnsi="Times New Roman"/>
                <w:sz w:val="22"/>
                <w:szCs w:val="22"/>
                <w:lang w:val="ru-RU"/>
              </w:rPr>
              <w:t>узгодити</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його</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або</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спростувати</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факти</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викладені</w:t>
            </w:r>
            <w:proofErr w:type="spellEnd"/>
            <w:r w:rsidRPr="003E4442">
              <w:rPr>
                <w:rFonts w:ascii="Times New Roman" w:hAnsi="Times New Roman"/>
                <w:sz w:val="22"/>
                <w:szCs w:val="22"/>
                <w:lang w:val="ru-RU"/>
              </w:rPr>
              <w:t xml:space="preserve"> у </w:t>
            </w:r>
            <w:proofErr w:type="spellStart"/>
            <w:r w:rsidRPr="003E4442">
              <w:rPr>
                <w:rFonts w:ascii="Times New Roman" w:hAnsi="Times New Roman"/>
                <w:sz w:val="22"/>
                <w:szCs w:val="22"/>
                <w:lang w:val="ru-RU"/>
              </w:rPr>
              <w:t>ньому</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Відсутність</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протягом</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встановленого</w:t>
            </w:r>
            <w:proofErr w:type="spellEnd"/>
            <w:r w:rsidRPr="003E4442">
              <w:rPr>
                <w:rFonts w:ascii="Times New Roman" w:hAnsi="Times New Roman"/>
                <w:sz w:val="22"/>
                <w:szCs w:val="22"/>
                <w:lang w:val="ru-RU"/>
              </w:rPr>
              <w:t xml:space="preserve"> строку </w:t>
            </w:r>
            <w:proofErr w:type="spellStart"/>
            <w:r w:rsidRPr="003E4442">
              <w:rPr>
                <w:rFonts w:ascii="Times New Roman" w:hAnsi="Times New Roman"/>
                <w:sz w:val="22"/>
                <w:szCs w:val="22"/>
                <w:lang w:val="ru-RU"/>
              </w:rPr>
              <w:t>обґрунтованих</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заперечень</w:t>
            </w:r>
            <w:proofErr w:type="spellEnd"/>
            <w:r w:rsidRPr="003E4442">
              <w:rPr>
                <w:rFonts w:ascii="Times New Roman" w:hAnsi="Times New Roman"/>
                <w:sz w:val="22"/>
                <w:szCs w:val="22"/>
                <w:lang w:val="ru-RU"/>
              </w:rPr>
              <w:t xml:space="preserve"> є фактом </w:t>
            </w:r>
            <w:proofErr w:type="spellStart"/>
            <w:r w:rsidRPr="003E4442">
              <w:rPr>
                <w:rFonts w:ascii="Times New Roman" w:hAnsi="Times New Roman"/>
                <w:sz w:val="22"/>
                <w:szCs w:val="22"/>
                <w:lang w:val="ru-RU"/>
              </w:rPr>
              <w:t>узгодження</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Підрядником</w:t>
            </w:r>
            <w:proofErr w:type="spellEnd"/>
            <w:r w:rsidRPr="003E4442">
              <w:rPr>
                <w:rFonts w:ascii="Times New Roman" w:hAnsi="Times New Roman"/>
                <w:sz w:val="22"/>
                <w:szCs w:val="22"/>
                <w:lang w:val="ru-RU"/>
              </w:rPr>
              <w:t xml:space="preserve"> Акту. </w:t>
            </w:r>
            <w:proofErr w:type="spellStart"/>
            <w:r w:rsidRPr="003E4442">
              <w:rPr>
                <w:rFonts w:ascii="Times New Roman" w:hAnsi="Times New Roman"/>
                <w:sz w:val="22"/>
                <w:szCs w:val="22"/>
                <w:lang w:val="ru-RU"/>
              </w:rPr>
              <w:lastRenderedPageBreak/>
              <w:t>Узгоджений</w:t>
            </w:r>
            <w:proofErr w:type="spellEnd"/>
            <w:r w:rsidRPr="003E4442">
              <w:rPr>
                <w:rFonts w:ascii="Times New Roman" w:hAnsi="Times New Roman"/>
                <w:sz w:val="22"/>
                <w:szCs w:val="22"/>
                <w:lang w:val="ru-RU"/>
              </w:rPr>
              <w:t xml:space="preserve"> Сторонами Акт є </w:t>
            </w:r>
            <w:proofErr w:type="spellStart"/>
            <w:r w:rsidRPr="003E4442">
              <w:rPr>
                <w:rFonts w:ascii="Times New Roman" w:hAnsi="Times New Roman"/>
                <w:sz w:val="22"/>
                <w:szCs w:val="22"/>
                <w:lang w:val="ru-RU"/>
              </w:rPr>
              <w:t>підставою</w:t>
            </w:r>
            <w:proofErr w:type="spellEnd"/>
            <w:r w:rsidRPr="003E4442">
              <w:rPr>
                <w:rFonts w:ascii="Times New Roman" w:hAnsi="Times New Roman"/>
                <w:sz w:val="22"/>
                <w:szCs w:val="22"/>
                <w:lang w:val="ru-RU"/>
              </w:rPr>
              <w:t xml:space="preserve"> для </w:t>
            </w:r>
            <w:proofErr w:type="spellStart"/>
            <w:r w:rsidRPr="003E4442">
              <w:rPr>
                <w:rFonts w:ascii="Times New Roman" w:hAnsi="Times New Roman"/>
                <w:sz w:val="22"/>
                <w:szCs w:val="22"/>
                <w:lang w:val="ru-RU"/>
              </w:rPr>
              <w:t>сплати</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Підрядником</w:t>
            </w:r>
            <w:proofErr w:type="spellEnd"/>
            <w:r w:rsidRPr="003E4442">
              <w:rPr>
                <w:rFonts w:ascii="Times New Roman" w:hAnsi="Times New Roman"/>
                <w:sz w:val="22"/>
                <w:szCs w:val="22"/>
                <w:lang w:val="ru-RU"/>
              </w:rPr>
              <w:t xml:space="preserve"> штрафу, </w:t>
            </w:r>
            <w:proofErr w:type="spellStart"/>
            <w:r w:rsidRPr="003E4442">
              <w:rPr>
                <w:rFonts w:ascii="Times New Roman" w:hAnsi="Times New Roman"/>
                <w:sz w:val="22"/>
                <w:szCs w:val="22"/>
                <w:lang w:val="ru-RU"/>
              </w:rPr>
              <w:t>передбаченого</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Додатком</w:t>
            </w:r>
            <w:proofErr w:type="spellEnd"/>
            <w:r w:rsidRPr="003E4442">
              <w:rPr>
                <w:rFonts w:ascii="Times New Roman" w:hAnsi="Times New Roman"/>
                <w:sz w:val="22"/>
                <w:szCs w:val="22"/>
                <w:lang w:val="ru-RU"/>
              </w:rPr>
              <w:t xml:space="preserve"> </w:t>
            </w:r>
            <w:r w:rsidR="00BC14B1" w:rsidRPr="003E4442">
              <w:rPr>
                <w:rFonts w:ascii="Times New Roman" w:eastAsia="Calibri" w:hAnsi="Times New Roman"/>
                <w:spacing w:val="-1"/>
                <w:sz w:val="22"/>
                <w:szCs w:val="22"/>
                <w:lang w:val="ru-RU" w:bidi="ar-SA"/>
              </w:rPr>
              <w:t xml:space="preserve">№5 </w:t>
            </w:r>
            <w:r w:rsidRPr="003E4442">
              <w:rPr>
                <w:rFonts w:ascii="Times New Roman" w:eastAsia="Calibri" w:hAnsi="Times New Roman"/>
                <w:spacing w:val="-1"/>
                <w:sz w:val="22"/>
                <w:szCs w:val="22"/>
                <w:lang w:val="ru-RU" w:bidi="ar-SA"/>
              </w:rPr>
              <w:t>«</w:t>
            </w:r>
            <w:proofErr w:type="spellStart"/>
            <w:r w:rsidRPr="003E4442">
              <w:rPr>
                <w:rFonts w:ascii="Times New Roman" w:eastAsia="Calibri" w:hAnsi="Times New Roman"/>
                <w:spacing w:val="-1"/>
                <w:sz w:val="22"/>
                <w:szCs w:val="22"/>
                <w:lang w:val="ru-RU" w:bidi="ar-SA"/>
              </w:rPr>
              <w:t>Перелік</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видів</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порушень</w:t>
            </w:r>
            <w:proofErr w:type="spellEnd"/>
            <w:r w:rsidRPr="003E4442">
              <w:rPr>
                <w:rFonts w:ascii="Times New Roman" w:eastAsia="Calibri" w:hAnsi="Times New Roman"/>
                <w:spacing w:val="-1"/>
                <w:sz w:val="22"/>
                <w:szCs w:val="22"/>
                <w:lang w:val="ru-RU" w:bidi="ar-SA"/>
              </w:rPr>
              <w:t xml:space="preserve"> та </w:t>
            </w:r>
            <w:proofErr w:type="spellStart"/>
            <w:r w:rsidRPr="003E4442">
              <w:rPr>
                <w:rFonts w:ascii="Times New Roman" w:eastAsia="Calibri" w:hAnsi="Times New Roman"/>
                <w:spacing w:val="-1"/>
                <w:sz w:val="22"/>
                <w:szCs w:val="22"/>
                <w:lang w:val="ru-RU" w:bidi="ar-SA"/>
              </w:rPr>
              <w:t>матеріальної</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відповідальності</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hAnsi="Times New Roman"/>
                <w:sz w:val="22"/>
                <w:szCs w:val="22"/>
                <w:lang w:val="ru-RU"/>
              </w:rPr>
              <w:t>від</w:t>
            </w:r>
            <w:proofErr w:type="spellEnd"/>
            <w:r w:rsidRPr="003E4442">
              <w:rPr>
                <w:rFonts w:ascii="Times New Roman" w:hAnsi="Times New Roman"/>
                <w:sz w:val="22"/>
                <w:szCs w:val="22"/>
                <w:lang w:val="ru-RU"/>
              </w:rPr>
              <w:t xml:space="preserve"> _________ до </w:t>
            </w:r>
            <w:proofErr w:type="spellStart"/>
            <w:r w:rsidRPr="003E4442">
              <w:rPr>
                <w:rFonts w:ascii="Times New Roman" w:hAnsi="Times New Roman"/>
                <w:sz w:val="22"/>
                <w:szCs w:val="22"/>
                <w:lang w:val="ru-RU"/>
              </w:rPr>
              <w:t>даного</w:t>
            </w:r>
            <w:proofErr w:type="spellEnd"/>
            <w:r w:rsidRPr="003E4442">
              <w:rPr>
                <w:rFonts w:ascii="Times New Roman" w:hAnsi="Times New Roman"/>
                <w:sz w:val="22"/>
                <w:szCs w:val="22"/>
                <w:lang w:val="ru-RU"/>
              </w:rPr>
              <w:t xml:space="preserve"> Договору.</w:t>
            </w:r>
          </w:p>
          <w:p w14:paraId="7E767A1C" w14:textId="77777777" w:rsidR="0009323C" w:rsidRPr="003E4442" w:rsidRDefault="0009323C" w:rsidP="0009323C">
            <w:pPr>
              <w:jc w:val="both"/>
              <w:rPr>
                <w:rFonts w:ascii="Times New Roman" w:hAnsi="Times New Roman"/>
                <w:b/>
                <w:sz w:val="22"/>
                <w:szCs w:val="22"/>
                <w:lang w:val="ru-RU"/>
              </w:rPr>
            </w:pPr>
            <w:r w:rsidRPr="003E4442">
              <w:rPr>
                <w:rFonts w:ascii="Times New Roman" w:hAnsi="Times New Roman"/>
                <w:sz w:val="22"/>
                <w:szCs w:val="22"/>
                <w:lang w:val="ru-RU"/>
              </w:rPr>
              <w:t xml:space="preserve">9.7. </w:t>
            </w:r>
            <w:proofErr w:type="spellStart"/>
            <w:r w:rsidRPr="003E4442">
              <w:rPr>
                <w:rFonts w:ascii="Times New Roman" w:hAnsi="Times New Roman"/>
                <w:sz w:val="22"/>
                <w:szCs w:val="22"/>
                <w:lang w:val="ru-RU"/>
              </w:rPr>
              <w:t>Підрядник</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несе</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усю</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відповідальність</w:t>
            </w:r>
            <w:proofErr w:type="spellEnd"/>
            <w:r w:rsidRPr="003E4442">
              <w:rPr>
                <w:rFonts w:ascii="Times New Roman" w:hAnsi="Times New Roman"/>
                <w:sz w:val="22"/>
                <w:szCs w:val="22"/>
                <w:lang w:val="ru-RU"/>
              </w:rPr>
              <w:t xml:space="preserve"> за </w:t>
            </w:r>
            <w:proofErr w:type="spellStart"/>
            <w:r w:rsidRPr="003E4442">
              <w:rPr>
                <w:rFonts w:ascii="Times New Roman" w:hAnsi="Times New Roman"/>
                <w:sz w:val="22"/>
                <w:szCs w:val="22"/>
                <w:lang w:val="ru-RU"/>
              </w:rPr>
              <w:t>дотримання</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вимог</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охорони</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праці</w:t>
            </w:r>
            <w:proofErr w:type="spellEnd"/>
            <w:r w:rsidRPr="003E4442">
              <w:rPr>
                <w:rFonts w:ascii="Times New Roman" w:hAnsi="Times New Roman"/>
                <w:sz w:val="22"/>
                <w:szCs w:val="22"/>
                <w:lang w:val="ru-RU"/>
              </w:rPr>
              <w:t xml:space="preserve">, та </w:t>
            </w:r>
            <w:proofErr w:type="spellStart"/>
            <w:r w:rsidRPr="003E4442">
              <w:rPr>
                <w:rFonts w:ascii="Times New Roman" w:hAnsi="Times New Roman"/>
                <w:sz w:val="22"/>
                <w:szCs w:val="22"/>
                <w:lang w:val="ru-RU"/>
              </w:rPr>
              <w:t>інших</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вимог</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дотримання</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яких</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необхідно</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виходячи</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зі</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змісту</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цього</w:t>
            </w:r>
            <w:proofErr w:type="spellEnd"/>
            <w:r w:rsidRPr="003E4442">
              <w:rPr>
                <w:rFonts w:ascii="Times New Roman" w:hAnsi="Times New Roman"/>
                <w:sz w:val="22"/>
                <w:szCs w:val="22"/>
                <w:lang w:val="ru-RU"/>
              </w:rPr>
              <w:t xml:space="preserve"> договору та/</w:t>
            </w:r>
            <w:proofErr w:type="spellStart"/>
            <w:r w:rsidRPr="003E4442">
              <w:rPr>
                <w:rFonts w:ascii="Times New Roman" w:hAnsi="Times New Roman"/>
                <w:sz w:val="22"/>
                <w:szCs w:val="22"/>
                <w:lang w:val="ru-RU"/>
              </w:rPr>
              <w:t>або</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вимог</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діючого</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законодавства</w:t>
            </w:r>
            <w:proofErr w:type="spellEnd"/>
            <w:r w:rsidRPr="003E4442">
              <w:rPr>
                <w:rFonts w:ascii="Times New Roman" w:hAnsi="Times New Roman"/>
                <w:sz w:val="22"/>
                <w:szCs w:val="22"/>
                <w:lang w:val="ru-RU"/>
              </w:rPr>
              <w:t>.</w:t>
            </w:r>
          </w:p>
          <w:p w14:paraId="22377F95" w14:textId="77777777" w:rsidR="0009323C" w:rsidRPr="003E4442" w:rsidRDefault="0009323C" w:rsidP="0009323C">
            <w:pPr>
              <w:jc w:val="both"/>
              <w:rPr>
                <w:rFonts w:ascii="Times New Roman" w:hAnsi="Times New Roman"/>
                <w:spacing w:val="-1"/>
                <w:sz w:val="22"/>
                <w:szCs w:val="22"/>
                <w:lang w:val="ru-RU"/>
              </w:rPr>
            </w:pPr>
            <w:r w:rsidRPr="003E4442">
              <w:rPr>
                <w:rFonts w:ascii="Times New Roman" w:hAnsi="Times New Roman"/>
                <w:sz w:val="22"/>
                <w:szCs w:val="22"/>
                <w:lang w:val="ru-RU"/>
              </w:rPr>
              <w:t xml:space="preserve">9.8. У </w:t>
            </w:r>
            <w:proofErr w:type="spellStart"/>
            <w:r w:rsidRPr="003E4442">
              <w:rPr>
                <w:rFonts w:ascii="Times New Roman" w:hAnsi="Times New Roman"/>
                <w:sz w:val="22"/>
                <w:szCs w:val="22"/>
                <w:lang w:val="ru-RU"/>
              </w:rPr>
              <w:t>випадку</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завдання</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збитків</w:t>
            </w:r>
            <w:proofErr w:type="spellEnd"/>
            <w:r w:rsidRPr="003E4442">
              <w:rPr>
                <w:rFonts w:ascii="Times New Roman" w:hAnsi="Times New Roman"/>
                <w:sz w:val="22"/>
                <w:szCs w:val="22"/>
                <w:lang w:val="ru-RU"/>
              </w:rPr>
              <w:t xml:space="preserve"> майну </w:t>
            </w:r>
            <w:proofErr w:type="spellStart"/>
            <w:r w:rsidRPr="003E4442">
              <w:rPr>
                <w:rFonts w:ascii="Times New Roman" w:hAnsi="Times New Roman"/>
                <w:sz w:val="22"/>
                <w:szCs w:val="22"/>
                <w:lang w:val="ru-RU"/>
              </w:rPr>
              <w:t>Замовника</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працівниками</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Підрядника</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під</w:t>
            </w:r>
            <w:proofErr w:type="spellEnd"/>
            <w:r w:rsidRPr="003E4442">
              <w:rPr>
                <w:rFonts w:ascii="Times New Roman" w:hAnsi="Times New Roman"/>
                <w:sz w:val="22"/>
                <w:szCs w:val="22"/>
                <w:lang w:val="ru-RU"/>
              </w:rPr>
              <w:t xml:space="preserve"> час </w:t>
            </w:r>
            <w:proofErr w:type="spellStart"/>
            <w:r w:rsidRPr="003E4442">
              <w:rPr>
                <w:rFonts w:ascii="Times New Roman" w:hAnsi="Times New Roman"/>
                <w:sz w:val="22"/>
                <w:szCs w:val="22"/>
                <w:lang w:val="ru-RU"/>
              </w:rPr>
              <w:t>знаходження</w:t>
            </w:r>
            <w:proofErr w:type="spellEnd"/>
            <w:r w:rsidRPr="003E4442">
              <w:rPr>
                <w:rFonts w:ascii="Times New Roman" w:hAnsi="Times New Roman"/>
                <w:sz w:val="22"/>
                <w:szCs w:val="22"/>
                <w:lang w:val="ru-RU"/>
              </w:rPr>
              <w:t xml:space="preserve"> на </w:t>
            </w:r>
            <w:proofErr w:type="spellStart"/>
            <w:r w:rsidRPr="003E4442">
              <w:rPr>
                <w:rFonts w:ascii="Times New Roman" w:hAnsi="Times New Roman"/>
                <w:sz w:val="22"/>
                <w:szCs w:val="22"/>
                <w:lang w:val="ru-RU"/>
              </w:rPr>
              <w:t>території</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Замовника</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Підрядник</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зобов’язується</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відшкодувати</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Замовнику</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завдані</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збитки</w:t>
            </w:r>
            <w:proofErr w:type="spellEnd"/>
            <w:r w:rsidRPr="003E4442">
              <w:rPr>
                <w:rFonts w:ascii="Times New Roman" w:hAnsi="Times New Roman"/>
                <w:sz w:val="22"/>
                <w:szCs w:val="22"/>
                <w:lang w:val="ru-RU"/>
              </w:rPr>
              <w:t xml:space="preserve"> у </w:t>
            </w:r>
            <w:proofErr w:type="spellStart"/>
            <w:r w:rsidRPr="003E4442">
              <w:rPr>
                <w:rFonts w:ascii="Times New Roman" w:hAnsi="Times New Roman"/>
                <w:sz w:val="22"/>
                <w:szCs w:val="22"/>
                <w:lang w:val="ru-RU"/>
              </w:rPr>
              <w:t>повному</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обсязі</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протягом</w:t>
            </w:r>
            <w:proofErr w:type="spellEnd"/>
            <w:r w:rsidRPr="003E4442">
              <w:rPr>
                <w:rFonts w:ascii="Times New Roman" w:hAnsi="Times New Roman"/>
                <w:sz w:val="22"/>
                <w:szCs w:val="22"/>
                <w:lang w:val="ru-RU"/>
              </w:rPr>
              <w:t xml:space="preserve"> 5 (</w:t>
            </w:r>
            <w:proofErr w:type="spellStart"/>
            <w:r w:rsidRPr="003E4442">
              <w:rPr>
                <w:rFonts w:ascii="Times New Roman" w:hAnsi="Times New Roman"/>
                <w:sz w:val="22"/>
                <w:szCs w:val="22"/>
                <w:lang w:val="ru-RU"/>
              </w:rPr>
              <w:t>п’яти</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днів</w:t>
            </w:r>
            <w:proofErr w:type="spellEnd"/>
            <w:r w:rsidRPr="003E4442">
              <w:rPr>
                <w:rFonts w:ascii="Times New Roman" w:hAnsi="Times New Roman"/>
                <w:sz w:val="22"/>
                <w:szCs w:val="22"/>
                <w:lang w:val="ru-RU"/>
              </w:rPr>
              <w:t xml:space="preserve"> з моменту </w:t>
            </w:r>
            <w:proofErr w:type="spellStart"/>
            <w:r w:rsidRPr="003E4442">
              <w:rPr>
                <w:rFonts w:ascii="Times New Roman" w:hAnsi="Times New Roman"/>
                <w:sz w:val="22"/>
                <w:szCs w:val="22"/>
                <w:lang w:val="ru-RU"/>
              </w:rPr>
              <w:t>отримання</w:t>
            </w:r>
            <w:proofErr w:type="spellEnd"/>
            <w:r w:rsidRPr="003E4442">
              <w:rPr>
                <w:rFonts w:ascii="Times New Roman" w:hAnsi="Times New Roman"/>
                <w:sz w:val="22"/>
                <w:szCs w:val="22"/>
                <w:lang w:val="ru-RU"/>
              </w:rPr>
              <w:t xml:space="preserve"> документально </w:t>
            </w:r>
            <w:proofErr w:type="spellStart"/>
            <w:r w:rsidRPr="003E4442">
              <w:rPr>
                <w:rFonts w:ascii="Times New Roman" w:hAnsi="Times New Roman"/>
                <w:sz w:val="22"/>
                <w:szCs w:val="22"/>
                <w:lang w:val="ru-RU"/>
              </w:rPr>
              <w:t>підтвердженої</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письмової</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вимоги</w:t>
            </w:r>
            <w:proofErr w:type="spellEnd"/>
            <w:r w:rsidRPr="003E4442">
              <w:rPr>
                <w:rFonts w:ascii="Times New Roman" w:hAnsi="Times New Roman"/>
                <w:sz w:val="22"/>
                <w:szCs w:val="22"/>
                <w:lang w:val="ru-RU"/>
              </w:rPr>
              <w:t xml:space="preserve"> </w:t>
            </w:r>
            <w:proofErr w:type="spellStart"/>
            <w:r w:rsidRPr="003E4442">
              <w:rPr>
                <w:rFonts w:ascii="Times New Roman" w:hAnsi="Times New Roman"/>
                <w:sz w:val="22"/>
                <w:szCs w:val="22"/>
                <w:lang w:val="ru-RU"/>
              </w:rPr>
              <w:t>Замовника</w:t>
            </w:r>
            <w:proofErr w:type="spellEnd"/>
            <w:r w:rsidRPr="003E4442">
              <w:rPr>
                <w:rFonts w:ascii="Times New Roman" w:hAnsi="Times New Roman"/>
                <w:sz w:val="22"/>
                <w:szCs w:val="22"/>
                <w:lang w:val="ru-RU"/>
              </w:rPr>
              <w:t xml:space="preserve">. </w:t>
            </w:r>
          </w:p>
          <w:p w14:paraId="462630E6" w14:textId="77777777" w:rsidR="0009323C" w:rsidRPr="003E4442" w:rsidRDefault="0009323C" w:rsidP="0009323C">
            <w:pPr>
              <w:pStyle w:val="Normal1"/>
              <w:shd w:val="clear" w:color="auto" w:fill="FFFFFF"/>
              <w:jc w:val="both"/>
              <w:rPr>
                <w:sz w:val="22"/>
                <w:szCs w:val="22"/>
                <w:lang w:val="uk-UA" w:bidi="en-US"/>
              </w:rPr>
            </w:pPr>
            <w:r w:rsidRPr="003E4442">
              <w:rPr>
                <w:sz w:val="22"/>
                <w:szCs w:val="22"/>
                <w:lang w:val="uk-UA" w:bidi="en-US"/>
              </w:rPr>
              <w:t>9.9.</w:t>
            </w:r>
            <w:r w:rsidRPr="003E4442">
              <w:rPr>
                <w:sz w:val="22"/>
                <w:szCs w:val="22"/>
                <w:lang w:bidi="en-US"/>
              </w:rPr>
              <w:t xml:space="preserve"> </w:t>
            </w:r>
            <w:r w:rsidRPr="003E4442">
              <w:rPr>
                <w:sz w:val="22"/>
                <w:szCs w:val="22"/>
                <w:lang w:val="uk-UA" w:bidi="en-US"/>
              </w:rPr>
              <w:t>Підрядник також несе відповідальність:</w:t>
            </w:r>
          </w:p>
          <w:p w14:paraId="422EC31E" w14:textId="77777777" w:rsidR="0009323C" w:rsidRPr="003E4442" w:rsidRDefault="0009323C" w:rsidP="0009323C">
            <w:pPr>
              <w:pStyle w:val="Normal1"/>
              <w:shd w:val="clear" w:color="auto" w:fill="FFFFFF"/>
              <w:ind w:firstLine="567"/>
              <w:jc w:val="both"/>
              <w:rPr>
                <w:sz w:val="22"/>
                <w:szCs w:val="22"/>
                <w:lang w:val="uk-UA" w:bidi="en-US"/>
              </w:rPr>
            </w:pPr>
            <w:r w:rsidRPr="003E4442">
              <w:rPr>
                <w:sz w:val="22"/>
                <w:szCs w:val="22"/>
                <w:lang w:val="uk-UA" w:bidi="en-US"/>
              </w:rPr>
              <w:t>- за ненадання, прострочення надання Замовнику податкової накладної та/або розрахунку коригування кількісних та вартісних показників до неї;</w:t>
            </w:r>
          </w:p>
          <w:p w14:paraId="17002E64" w14:textId="77777777" w:rsidR="0009323C" w:rsidRPr="003E4442" w:rsidRDefault="0009323C" w:rsidP="0009323C">
            <w:pPr>
              <w:pStyle w:val="Normal1"/>
              <w:shd w:val="clear" w:color="auto" w:fill="FFFFFF"/>
              <w:ind w:firstLine="567"/>
              <w:jc w:val="both"/>
              <w:rPr>
                <w:sz w:val="22"/>
                <w:szCs w:val="22"/>
                <w:lang w:val="uk-UA" w:bidi="en-US"/>
              </w:rPr>
            </w:pPr>
            <w:r w:rsidRPr="003E4442">
              <w:rPr>
                <w:sz w:val="22"/>
                <w:szCs w:val="22"/>
                <w:lang w:val="uk-UA" w:bidi="en-US"/>
              </w:rPr>
              <w:t>- у випадку не проведення своєчасної реєстрації  податкової накладної  або розрахунку коригування кількісних і вартісних показників до податкової накладної в Єдиному  реєстрі податкових накладних;</w:t>
            </w:r>
          </w:p>
          <w:p w14:paraId="7D0079A8" w14:textId="77777777" w:rsidR="0009323C" w:rsidRPr="003E4442" w:rsidRDefault="0009323C" w:rsidP="0009323C">
            <w:pPr>
              <w:pStyle w:val="Normal1"/>
              <w:shd w:val="clear" w:color="auto" w:fill="FFFFFF"/>
              <w:ind w:firstLine="567"/>
              <w:jc w:val="both"/>
              <w:rPr>
                <w:sz w:val="22"/>
                <w:szCs w:val="22"/>
                <w:lang w:val="uk-UA" w:bidi="en-US"/>
              </w:rPr>
            </w:pPr>
            <w:r w:rsidRPr="003E4442">
              <w:rPr>
                <w:sz w:val="22"/>
                <w:szCs w:val="22"/>
                <w:lang w:val="uk-UA" w:bidi="en-US"/>
              </w:rPr>
              <w:t xml:space="preserve">- за ненадання продовж 5-ти днів з моменту зміни податкового статусу, в </w:t>
            </w:r>
            <w:proofErr w:type="spellStart"/>
            <w:r w:rsidRPr="003E4442">
              <w:rPr>
                <w:sz w:val="22"/>
                <w:szCs w:val="22"/>
                <w:lang w:val="uk-UA" w:bidi="en-US"/>
              </w:rPr>
              <w:t>т.ч</w:t>
            </w:r>
            <w:proofErr w:type="spellEnd"/>
            <w:r w:rsidRPr="003E4442">
              <w:rPr>
                <w:sz w:val="22"/>
                <w:szCs w:val="22"/>
                <w:lang w:val="uk-UA" w:bidi="en-US"/>
              </w:rPr>
              <w:t xml:space="preserve">. статусу платника податку на додану вартість, відповідної інформації Замовнику. </w:t>
            </w:r>
          </w:p>
          <w:p w14:paraId="16481F3D" w14:textId="77777777" w:rsidR="0009323C" w:rsidRPr="003E4442" w:rsidRDefault="0009323C" w:rsidP="0009323C">
            <w:pPr>
              <w:pStyle w:val="Normal1"/>
              <w:shd w:val="clear" w:color="auto" w:fill="FFFFFF"/>
              <w:ind w:firstLine="426"/>
              <w:jc w:val="both"/>
              <w:rPr>
                <w:sz w:val="22"/>
                <w:szCs w:val="22"/>
                <w:lang w:val="uk-UA" w:bidi="en-US"/>
              </w:rPr>
            </w:pPr>
            <w:r w:rsidRPr="003E4442">
              <w:rPr>
                <w:sz w:val="22"/>
                <w:szCs w:val="22"/>
                <w:lang w:val="uk-UA" w:bidi="en-US"/>
              </w:rPr>
              <w:t>У випадку, якщо внаслідок невиконання Підрядником вказаних зобов’язань Замовнику  завдано збитків (з вини Підрядника) шляхом: збільшення податкових зобов’язань щодо будь-якого податку; зменшення від'ємного значення об’єкту оподаткування податком; нарахування штрафів та пені, то Підрядник зобов’язаний компенсувати такі збитки.</w:t>
            </w:r>
          </w:p>
          <w:p w14:paraId="67E32EB7" w14:textId="77777777" w:rsidR="0009323C" w:rsidRPr="003E4442" w:rsidRDefault="0009323C" w:rsidP="0009323C">
            <w:pPr>
              <w:jc w:val="both"/>
              <w:rPr>
                <w:rFonts w:ascii="Times New Roman" w:hAnsi="Times New Roman"/>
                <w:sz w:val="22"/>
                <w:szCs w:val="22"/>
              </w:rPr>
            </w:pPr>
            <w:r w:rsidRPr="003E4442">
              <w:rPr>
                <w:rFonts w:ascii="Times New Roman" w:hAnsi="Times New Roman"/>
                <w:sz w:val="22"/>
                <w:szCs w:val="22"/>
              </w:rPr>
              <w:t>9.10. Сплата Стороною штрафних санкцій або відшкодування збитків, заподіяних порушенням договору або діями чи бездіяльністю, не звільняє її від обов'язку виконати цей договір в натурі.</w:t>
            </w:r>
          </w:p>
        </w:tc>
      </w:tr>
      <w:tr w:rsidR="0009323C" w:rsidRPr="003E4442" w14:paraId="2EB619AA" w14:textId="77777777" w:rsidTr="00BA1004">
        <w:tc>
          <w:tcPr>
            <w:tcW w:w="9627" w:type="dxa"/>
            <w:gridSpan w:val="2"/>
          </w:tcPr>
          <w:p w14:paraId="1222A88E" w14:textId="77777777" w:rsidR="0009323C" w:rsidRPr="003E4442" w:rsidRDefault="0009323C" w:rsidP="0009323C">
            <w:pPr>
              <w:pStyle w:val="Normal1"/>
              <w:shd w:val="clear" w:color="auto" w:fill="FFFFFF"/>
              <w:jc w:val="both"/>
              <w:rPr>
                <w:sz w:val="22"/>
                <w:szCs w:val="22"/>
                <w:lang w:val="uk-UA" w:bidi="en-US"/>
              </w:rPr>
            </w:pPr>
            <w:r w:rsidRPr="003E4442">
              <w:rPr>
                <w:sz w:val="22"/>
                <w:szCs w:val="22"/>
                <w:lang w:val="uk-UA" w:bidi="en-US"/>
              </w:rPr>
              <w:lastRenderedPageBreak/>
              <w:t>9.11. Сторони зобов'язуються докладати зусиль для вирішення спорів у досудовому порядку, в тому числі шляхом проведення переговорів, пошуку взаємоприйнятних рішень, залучення експертів, продовження строків врегулювання розбіжностей, внесення змін в умови Договору тощо.</w:t>
            </w:r>
          </w:p>
          <w:p w14:paraId="56A90F20" w14:textId="77777777" w:rsidR="00597644" w:rsidRPr="003E4442" w:rsidRDefault="00597644" w:rsidP="003E5C01">
            <w:pPr>
              <w:pStyle w:val="Normal1"/>
              <w:shd w:val="clear" w:color="auto" w:fill="FFFFFF"/>
              <w:jc w:val="both"/>
              <w:rPr>
                <w:sz w:val="22"/>
                <w:szCs w:val="22"/>
                <w:lang w:val="uk-UA" w:bidi="en-US"/>
              </w:rPr>
            </w:pPr>
            <w:r w:rsidRPr="003E4442">
              <w:rPr>
                <w:sz w:val="22"/>
                <w:szCs w:val="22"/>
                <w:lang w:val="uk-UA" w:bidi="en-US"/>
              </w:rPr>
              <w:t xml:space="preserve">9.12. Сторони домовились, що строк нарахування штрафних санкцій (неустойки) за цим Договором </w:t>
            </w:r>
            <w:r w:rsidR="003E5C01" w:rsidRPr="003E4442">
              <w:rPr>
                <w:sz w:val="22"/>
                <w:szCs w:val="22"/>
                <w:lang w:val="uk-UA" w:bidi="en-US"/>
              </w:rPr>
              <w:t xml:space="preserve">припиняється через три роки від дня, коли зобов'язання мало бути виконано та </w:t>
            </w:r>
            <w:r w:rsidRPr="003E4442">
              <w:rPr>
                <w:sz w:val="22"/>
                <w:szCs w:val="22"/>
                <w:lang w:val="uk-UA" w:bidi="en-US"/>
              </w:rPr>
              <w:t>не о</w:t>
            </w:r>
            <w:r w:rsidR="003E5C01" w:rsidRPr="003E4442">
              <w:rPr>
                <w:sz w:val="22"/>
                <w:szCs w:val="22"/>
                <w:lang w:val="uk-UA" w:bidi="en-US"/>
              </w:rPr>
              <w:t>бмежується строком, встановленою</w:t>
            </w:r>
            <w:r w:rsidRPr="003E4442">
              <w:rPr>
                <w:sz w:val="22"/>
                <w:szCs w:val="22"/>
                <w:lang w:val="uk-UA" w:bidi="en-US"/>
              </w:rPr>
              <w:t xml:space="preserve"> ч. 6 ст. 232 Господарського кодексу Україн</w:t>
            </w:r>
            <w:r w:rsidR="009E58FB" w:rsidRPr="003E4442">
              <w:rPr>
                <w:sz w:val="22"/>
                <w:szCs w:val="22"/>
                <w:lang w:val="uk-UA" w:bidi="en-US"/>
              </w:rPr>
              <w:t>и.</w:t>
            </w:r>
            <w:r w:rsidRPr="003E4442">
              <w:rPr>
                <w:sz w:val="22"/>
                <w:szCs w:val="22"/>
                <w:lang w:val="uk-UA" w:bidi="en-US"/>
              </w:rPr>
              <w:t xml:space="preserve"> До вимог про стягнення штрафних санкцій за цим договором не застосовується строк спеціальної позовної давності, передбачений п. 1 ч.2 ст.258 Цивільного кодексу України. Кредитор за зобов’язанням, що порушене, може звернутися з вимогою про стягнення штрафних санкцій за цим Договором в межах строку загальної позовної давності, встановленого ст. 257 Цивільного кодексу України.</w:t>
            </w:r>
          </w:p>
        </w:tc>
      </w:tr>
      <w:tr w:rsidR="004B6575" w:rsidRPr="003E4442" w14:paraId="75B2B12A" w14:textId="77777777" w:rsidTr="00BA1004">
        <w:tc>
          <w:tcPr>
            <w:tcW w:w="9627" w:type="dxa"/>
            <w:gridSpan w:val="2"/>
          </w:tcPr>
          <w:p w14:paraId="1B035CD6" w14:textId="77777777" w:rsidR="00157510" w:rsidRPr="003E4442" w:rsidRDefault="00157510" w:rsidP="00272028">
            <w:pPr>
              <w:pStyle w:val="Normal1"/>
              <w:shd w:val="clear" w:color="auto" w:fill="FFFFFF"/>
              <w:jc w:val="center"/>
              <w:rPr>
                <w:b/>
                <w:sz w:val="22"/>
                <w:szCs w:val="22"/>
                <w:lang w:val="uk-UA"/>
              </w:rPr>
            </w:pPr>
          </w:p>
          <w:p w14:paraId="6B0D3B8E" w14:textId="77777777" w:rsidR="004B6575" w:rsidRPr="003E4442" w:rsidRDefault="004B6575" w:rsidP="00272028">
            <w:pPr>
              <w:pStyle w:val="Normal1"/>
              <w:shd w:val="clear" w:color="auto" w:fill="FFFFFF"/>
              <w:jc w:val="center"/>
              <w:rPr>
                <w:b/>
                <w:sz w:val="22"/>
                <w:szCs w:val="22"/>
                <w:lang w:val="uk-UA"/>
              </w:rPr>
            </w:pPr>
            <w:r w:rsidRPr="003E4442">
              <w:rPr>
                <w:b/>
                <w:sz w:val="22"/>
                <w:szCs w:val="22"/>
                <w:lang w:val="uk-UA"/>
              </w:rPr>
              <w:t>10. ВНЕСЕННЯ ЗМІН У ДОГОВІР ТА ЙОГО РОЗІРВАННЯ</w:t>
            </w:r>
          </w:p>
        </w:tc>
      </w:tr>
      <w:tr w:rsidR="004B6575" w:rsidRPr="003E4442" w14:paraId="342E2DC0" w14:textId="77777777" w:rsidTr="00BA1004">
        <w:tc>
          <w:tcPr>
            <w:tcW w:w="9627" w:type="dxa"/>
            <w:gridSpan w:val="2"/>
          </w:tcPr>
          <w:p w14:paraId="63439EC1" w14:textId="77777777" w:rsidR="004B6575" w:rsidRPr="003E4442" w:rsidRDefault="004B6575" w:rsidP="00272028">
            <w:pPr>
              <w:pStyle w:val="Normal1"/>
              <w:shd w:val="clear" w:color="auto" w:fill="FFFFFF"/>
              <w:jc w:val="both"/>
              <w:rPr>
                <w:sz w:val="22"/>
                <w:szCs w:val="22"/>
                <w:lang w:val="uk-UA"/>
              </w:rPr>
            </w:pPr>
            <w:r w:rsidRPr="003E4442">
              <w:rPr>
                <w:sz w:val="22"/>
                <w:szCs w:val="22"/>
                <w:lang w:val="uk-UA"/>
              </w:rPr>
              <w:t>10.1. Зміна Договору здійснюється шляхом зміни або доповнення його умов за ініціативою будь-якої Сторони на підставі додаткової угоди. Додаткова угода є невід'ємною частиною Договору.</w:t>
            </w:r>
          </w:p>
        </w:tc>
      </w:tr>
      <w:tr w:rsidR="004B6575" w:rsidRPr="003E4442" w14:paraId="50B3D406" w14:textId="77777777" w:rsidTr="00BA1004">
        <w:tc>
          <w:tcPr>
            <w:tcW w:w="9627" w:type="dxa"/>
            <w:gridSpan w:val="2"/>
          </w:tcPr>
          <w:p w14:paraId="6A9DFE35" w14:textId="77777777" w:rsidR="004B6575" w:rsidRPr="003E4442" w:rsidRDefault="004B6575" w:rsidP="00272028">
            <w:pPr>
              <w:pStyle w:val="Normal1"/>
              <w:shd w:val="clear" w:color="auto" w:fill="FFFFFF"/>
              <w:jc w:val="both"/>
              <w:rPr>
                <w:sz w:val="22"/>
                <w:szCs w:val="22"/>
                <w:lang w:val="uk-UA"/>
              </w:rPr>
            </w:pPr>
            <w:r w:rsidRPr="003E4442">
              <w:rPr>
                <w:sz w:val="22"/>
                <w:szCs w:val="22"/>
                <w:lang w:val="uk-UA"/>
              </w:rPr>
              <w:t>10.2.</w:t>
            </w:r>
            <w:r w:rsidRPr="003E4442">
              <w:rPr>
                <w:sz w:val="22"/>
                <w:szCs w:val="22"/>
              </w:rPr>
              <w:t xml:space="preserve"> </w:t>
            </w:r>
            <w:r w:rsidRPr="003E4442">
              <w:rPr>
                <w:sz w:val="22"/>
                <w:szCs w:val="22"/>
                <w:lang w:val="uk-UA"/>
              </w:rPr>
              <w:t>Замовник має право розірвати Договір, надіславши повідомлення Підряднику, у разі:</w:t>
            </w:r>
          </w:p>
          <w:p w14:paraId="4A2E20D4" w14:textId="77777777" w:rsidR="004B6575" w:rsidRPr="003E4442" w:rsidRDefault="004B6575" w:rsidP="00272028">
            <w:pPr>
              <w:pStyle w:val="Normal1"/>
              <w:shd w:val="clear" w:color="auto" w:fill="FFFFFF"/>
              <w:ind w:firstLine="709"/>
              <w:jc w:val="both"/>
              <w:rPr>
                <w:sz w:val="22"/>
                <w:szCs w:val="22"/>
              </w:rPr>
            </w:pPr>
            <w:r w:rsidRPr="003E4442">
              <w:rPr>
                <w:sz w:val="22"/>
                <w:szCs w:val="22"/>
                <w:lang w:val="uk-UA"/>
              </w:rPr>
              <w:t>прийняття рішення про припинення виконання робіт;</w:t>
            </w:r>
          </w:p>
          <w:p w14:paraId="66AE3C3B" w14:textId="77777777" w:rsidR="004B6575" w:rsidRPr="003E4442" w:rsidRDefault="004B6575" w:rsidP="00272028">
            <w:pPr>
              <w:pStyle w:val="Normal1"/>
              <w:shd w:val="clear" w:color="auto" w:fill="FFFFFF"/>
              <w:ind w:firstLine="709"/>
              <w:jc w:val="both"/>
              <w:rPr>
                <w:sz w:val="22"/>
                <w:szCs w:val="22"/>
                <w:lang w:val="uk-UA"/>
              </w:rPr>
            </w:pPr>
            <w:r w:rsidRPr="003E4442">
              <w:rPr>
                <w:sz w:val="22"/>
                <w:szCs w:val="22"/>
                <w:lang w:val="uk-UA"/>
              </w:rPr>
              <w:t>прийняття судом постанови про визнання Підрядника банкрутом</w:t>
            </w:r>
            <w:r w:rsidR="00647ABD" w:rsidRPr="003E4442">
              <w:rPr>
                <w:sz w:val="22"/>
                <w:szCs w:val="22"/>
                <w:lang w:val="uk-UA"/>
              </w:rPr>
              <w:t>;</w:t>
            </w:r>
            <w:r w:rsidRPr="003E4442">
              <w:rPr>
                <w:sz w:val="22"/>
                <w:szCs w:val="22"/>
              </w:rPr>
              <w:t xml:space="preserve"> </w:t>
            </w:r>
          </w:p>
          <w:p w14:paraId="45498DC2" w14:textId="77777777" w:rsidR="004B6575" w:rsidRPr="003E4442" w:rsidRDefault="004B6575" w:rsidP="00272028">
            <w:pPr>
              <w:pStyle w:val="Normal1"/>
              <w:shd w:val="clear" w:color="auto" w:fill="FFFFFF"/>
              <w:ind w:firstLine="709"/>
              <w:jc w:val="both"/>
              <w:rPr>
                <w:sz w:val="22"/>
                <w:szCs w:val="22"/>
                <w:lang w:val="uk-UA"/>
              </w:rPr>
            </w:pPr>
            <w:r w:rsidRPr="003E4442">
              <w:rPr>
                <w:sz w:val="22"/>
                <w:szCs w:val="22"/>
                <w:lang w:val="uk-UA"/>
              </w:rPr>
              <w:t>якщо Підрядник за своєї вини: не розпочав виконання робіт протягом 3 (трьох) робочих днів з дня, коли він повинен згідно з Договором розпочати їх виконання;</w:t>
            </w:r>
          </w:p>
          <w:p w14:paraId="31D01BA7" w14:textId="77777777" w:rsidR="004B6575" w:rsidRPr="003E4442" w:rsidRDefault="004B6575" w:rsidP="00272028">
            <w:pPr>
              <w:pStyle w:val="Normal1"/>
              <w:shd w:val="clear" w:color="auto" w:fill="FFFFFF"/>
              <w:ind w:firstLine="709"/>
              <w:jc w:val="both"/>
              <w:rPr>
                <w:sz w:val="22"/>
                <w:szCs w:val="22"/>
              </w:rPr>
            </w:pPr>
            <w:r w:rsidRPr="003E4442">
              <w:rPr>
                <w:sz w:val="22"/>
                <w:szCs w:val="22"/>
                <w:lang w:val="uk-UA"/>
              </w:rPr>
              <w:t>допустив відставання темпів виконання робіт від передбачених графіком на 3 (три) робочі дні;</w:t>
            </w:r>
          </w:p>
          <w:p w14:paraId="17C196C9" w14:textId="77777777" w:rsidR="004B6575" w:rsidRPr="003E4442" w:rsidRDefault="004B6575" w:rsidP="00272028">
            <w:pPr>
              <w:pStyle w:val="Normal1"/>
              <w:shd w:val="clear" w:color="auto" w:fill="FFFFFF"/>
              <w:ind w:firstLine="709"/>
              <w:jc w:val="both"/>
              <w:rPr>
                <w:sz w:val="22"/>
                <w:szCs w:val="22"/>
              </w:rPr>
            </w:pPr>
            <w:r w:rsidRPr="003E4442">
              <w:rPr>
                <w:sz w:val="22"/>
                <w:szCs w:val="22"/>
                <w:lang w:val="uk-UA"/>
              </w:rPr>
              <w:t>виконав роботи з істотними недоліками і не забезпечив їх усунення у визначений Замовником строк;</w:t>
            </w:r>
          </w:p>
          <w:p w14:paraId="78C24A93" w14:textId="77777777" w:rsidR="004B6575" w:rsidRPr="003E4442" w:rsidRDefault="004B6575" w:rsidP="00272028">
            <w:pPr>
              <w:pStyle w:val="Normal1"/>
              <w:shd w:val="clear" w:color="auto" w:fill="FFFFFF"/>
              <w:ind w:firstLine="709"/>
              <w:jc w:val="both"/>
              <w:rPr>
                <w:sz w:val="22"/>
                <w:szCs w:val="22"/>
                <w:lang w:val="uk-UA"/>
              </w:rPr>
            </w:pPr>
            <w:r w:rsidRPr="003E4442">
              <w:rPr>
                <w:sz w:val="22"/>
                <w:szCs w:val="22"/>
                <w:lang w:val="uk-UA"/>
              </w:rPr>
              <w:t>допустив недоліки (дефекти), які виключають можливість використання об'єкта для вказаної в Договорі мети та не можуть бути усунені Підрядником.</w:t>
            </w:r>
          </w:p>
        </w:tc>
      </w:tr>
      <w:tr w:rsidR="004B6575" w:rsidRPr="003E4442" w14:paraId="48FF25EF" w14:textId="77777777" w:rsidTr="00BA1004">
        <w:tc>
          <w:tcPr>
            <w:tcW w:w="9627" w:type="dxa"/>
            <w:gridSpan w:val="2"/>
          </w:tcPr>
          <w:p w14:paraId="1DD9D64E" w14:textId="77777777" w:rsidR="004B6575" w:rsidRPr="003E4442" w:rsidRDefault="004B6575" w:rsidP="00272028">
            <w:pPr>
              <w:pStyle w:val="Normal1"/>
              <w:shd w:val="clear" w:color="auto" w:fill="FFFFFF"/>
              <w:jc w:val="both"/>
              <w:rPr>
                <w:sz w:val="22"/>
                <w:szCs w:val="22"/>
                <w:lang w:val="uk-UA"/>
              </w:rPr>
            </w:pPr>
            <w:r w:rsidRPr="003E4442">
              <w:rPr>
                <w:sz w:val="22"/>
                <w:szCs w:val="22"/>
                <w:lang w:val="uk-UA"/>
              </w:rPr>
              <w:t>10.3. У разі якщо рішення про розірвання Договору приймається відповідно до умов пункту п.10.2., Договір вважається розірваним з дня одержання Підрядником повідомлення про таке рішення.</w:t>
            </w:r>
          </w:p>
        </w:tc>
      </w:tr>
      <w:tr w:rsidR="004B6575" w:rsidRPr="003E4442" w14:paraId="7D6D692B" w14:textId="77777777" w:rsidTr="00BA1004">
        <w:tc>
          <w:tcPr>
            <w:tcW w:w="9627" w:type="dxa"/>
            <w:gridSpan w:val="2"/>
          </w:tcPr>
          <w:p w14:paraId="7F5F131E" w14:textId="77777777" w:rsidR="004B6575" w:rsidRPr="003E4442" w:rsidRDefault="004B6575" w:rsidP="005A39A6">
            <w:pPr>
              <w:pStyle w:val="Normal1"/>
              <w:shd w:val="clear" w:color="auto" w:fill="FFFFFF"/>
              <w:jc w:val="both"/>
              <w:rPr>
                <w:sz w:val="22"/>
                <w:szCs w:val="22"/>
                <w:lang w:val="uk-UA"/>
              </w:rPr>
            </w:pPr>
            <w:r w:rsidRPr="003E4442">
              <w:rPr>
                <w:sz w:val="22"/>
                <w:szCs w:val="22"/>
                <w:lang w:val="uk-UA"/>
              </w:rPr>
              <w:t>10.4.У разі розірвання Договору в зв'язку з припиненням виконання робіт за ініціативою Замовника, Замовник оплатить Підряднику роботи, виконані на момент розірвання Договору.</w:t>
            </w:r>
          </w:p>
        </w:tc>
      </w:tr>
      <w:tr w:rsidR="004B6575" w:rsidRPr="003E4442" w14:paraId="6DC7DEE1" w14:textId="77777777" w:rsidTr="00BA1004">
        <w:tc>
          <w:tcPr>
            <w:tcW w:w="9627" w:type="dxa"/>
            <w:gridSpan w:val="2"/>
          </w:tcPr>
          <w:p w14:paraId="69689FD0" w14:textId="77777777" w:rsidR="003963A0" w:rsidRPr="003E4442" w:rsidRDefault="004B6575" w:rsidP="005A39A6">
            <w:pPr>
              <w:pStyle w:val="Normal1"/>
              <w:shd w:val="clear" w:color="auto" w:fill="FFFFFF"/>
              <w:jc w:val="both"/>
              <w:rPr>
                <w:sz w:val="22"/>
                <w:szCs w:val="22"/>
                <w:lang w:val="uk-UA"/>
              </w:rPr>
            </w:pPr>
            <w:r w:rsidRPr="003E4442">
              <w:rPr>
                <w:sz w:val="22"/>
                <w:szCs w:val="22"/>
                <w:lang w:val="uk-UA"/>
              </w:rPr>
              <w:t>10.5.</w:t>
            </w:r>
            <w:r w:rsidRPr="003E4442">
              <w:rPr>
                <w:sz w:val="22"/>
                <w:szCs w:val="22"/>
              </w:rPr>
              <w:t xml:space="preserve"> </w:t>
            </w:r>
            <w:r w:rsidRPr="003E4442">
              <w:rPr>
                <w:sz w:val="22"/>
                <w:szCs w:val="22"/>
                <w:lang w:val="uk-UA"/>
              </w:rPr>
              <w:t xml:space="preserve">У разі розірвання Договору в зв'язку з оголошенням Підрядника банкрутом та за іншими обставинами, визначеними в п. 10.2. Договору, Підрядник протягом 5 (п’яти) робочих днів після отримання відповідного повідомлення за актом </w:t>
            </w:r>
            <w:proofErr w:type="spellStart"/>
            <w:r w:rsidRPr="003E4442">
              <w:rPr>
                <w:sz w:val="22"/>
                <w:szCs w:val="22"/>
                <w:lang w:val="uk-UA"/>
              </w:rPr>
              <w:t>передасть</w:t>
            </w:r>
            <w:proofErr w:type="spellEnd"/>
            <w:r w:rsidRPr="003E4442">
              <w:rPr>
                <w:sz w:val="22"/>
                <w:szCs w:val="22"/>
                <w:lang w:val="uk-UA"/>
              </w:rPr>
              <w:t xml:space="preserve"> Замовнику виконані роботи,  поверне Замовнику суму </w:t>
            </w:r>
            <w:r w:rsidR="002656A6" w:rsidRPr="003E4442">
              <w:rPr>
                <w:sz w:val="22"/>
                <w:szCs w:val="22"/>
                <w:lang w:val="uk-UA"/>
              </w:rPr>
              <w:t xml:space="preserve"> </w:t>
            </w:r>
            <w:r w:rsidRPr="003E4442">
              <w:rPr>
                <w:sz w:val="22"/>
                <w:szCs w:val="22"/>
                <w:lang w:val="uk-UA"/>
              </w:rPr>
              <w:t>невикористаного авансу та  відшкодує Замовнику його витрати та збитки, зумовлені розірванням Договору, сплатить пред'явлені штрафні санкції за порушення договірних зобов'язань.</w:t>
            </w:r>
          </w:p>
        </w:tc>
      </w:tr>
      <w:tr w:rsidR="004B6575" w:rsidRPr="003E4442" w14:paraId="6DFD5A2E" w14:textId="77777777" w:rsidTr="00BA1004">
        <w:tc>
          <w:tcPr>
            <w:tcW w:w="9627" w:type="dxa"/>
            <w:gridSpan w:val="2"/>
          </w:tcPr>
          <w:p w14:paraId="27BE424B" w14:textId="77777777" w:rsidR="00157510" w:rsidRPr="003E4442" w:rsidRDefault="00157510" w:rsidP="0047662F">
            <w:pPr>
              <w:pStyle w:val="Normal1"/>
              <w:shd w:val="clear" w:color="auto" w:fill="FFFFFF"/>
              <w:jc w:val="center"/>
              <w:rPr>
                <w:b/>
                <w:sz w:val="22"/>
                <w:szCs w:val="22"/>
                <w:lang w:val="uk-UA"/>
              </w:rPr>
            </w:pPr>
          </w:p>
          <w:p w14:paraId="49020818" w14:textId="77777777" w:rsidR="004B6575" w:rsidRPr="003E4442" w:rsidRDefault="004B6575" w:rsidP="0047662F">
            <w:pPr>
              <w:pStyle w:val="Normal1"/>
              <w:shd w:val="clear" w:color="auto" w:fill="FFFFFF"/>
              <w:jc w:val="center"/>
              <w:rPr>
                <w:b/>
                <w:sz w:val="22"/>
                <w:szCs w:val="22"/>
                <w:lang w:val="uk-UA"/>
              </w:rPr>
            </w:pPr>
            <w:r w:rsidRPr="003E4442">
              <w:rPr>
                <w:b/>
                <w:sz w:val="22"/>
                <w:szCs w:val="22"/>
                <w:lang w:val="uk-UA"/>
              </w:rPr>
              <w:t>11. СТРОК ДІЇ ДОГОВОРУ</w:t>
            </w:r>
          </w:p>
        </w:tc>
      </w:tr>
      <w:tr w:rsidR="004B6575" w:rsidRPr="003E4442" w14:paraId="32420740" w14:textId="77777777" w:rsidTr="00BA1004">
        <w:tc>
          <w:tcPr>
            <w:tcW w:w="9627" w:type="dxa"/>
            <w:gridSpan w:val="2"/>
          </w:tcPr>
          <w:p w14:paraId="2B799245" w14:textId="77777777" w:rsidR="004B6575" w:rsidRPr="003E4442" w:rsidRDefault="004B6575" w:rsidP="0047662F">
            <w:pPr>
              <w:jc w:val="both"/>
              <w:rPr>
                <w:rFonts w:ascii="Times New Roman" w:hAnsi="Times New Roman"/>
                <w:sz w:val="22"/>
                <w:szCs w:val="22"/>
              </w:rPr>
            </w:pPr>
            <w:r w:rsidRPr="003E4442">
              <w:rPr>
                <w:rFonts w:ascii="Times New Roman" w:hAnsi="Times New Roman"/>
                <w:sz w:val="22"/>
                <w:szCs w:val="22"/>
              </w:rPr>
              <w:t>11.1.Цей Договір вважається укладеним і набирає чинності з моменту його підписання Сторонами та  скріплення печатками Сторін.</w:t>
            </w:r>
          </w:p>
          <w:p w14:paraId="71ED28C5" w14:textId="77777777" w:rsidR="004B6575" w:rsidRPr="003E4442" w:rsidRDefault="004B6575" w:rsidP="0047662F">
            <w:pPr>
              <w:pStyle w:val="Normal1"/>
              <w:shd w:val="clear" w:color="auto" w:fill="FFFFFF"/>
              <w:jc w:val="both"/>
              <w:rPr>
                <w:sz w:val="22"/>
                <w:szCs w:val="22"/>
              </w:rPr>
            </w:pPr>
            <w:r w:rsidRPr="003E4442">
              <w:rPr>
                <w:sz w:val="22"/>
                <w:szCs w:val="22"/>
                <w:lang w:val="uk-UA"/>
              </w:rPr>
              <w:lastRenderedPageBreak/>
              <w:t>Строком Договору є час, протягом якого Сторони будуть здійснювати свої права та виконувати свої обов'язки відповідно до Договору.</w:t>
            </w:r>
          </w:p>
        </w:tc>
      </w:tr>
      <w:tr w:rsidR="004B6575" w:rsidRPr="003E4442" w14:paraId="34E8D110" w14:textId="77777777" w:rsidTr="00BA1004">
        <w:tc>
          <w:tcPr>
            <w:tcW w:w="9627" w:type="dxa"/>
            <w:gridSpan w:val="2"/>
          </w:tcPr>
          <w:p w14:paraId="2A1CFB7E" w14:textId="77777777" w:rsidR="004B6575" w:rsidRPr="003E4442" w:rsidRDefault="004B6575" w:rsidP="0047662F">
            <w:pPr>
              <w:pStyle w:val="Normal1"/>
              <w:shd w:val="clear" w:color="auto" w:fill="FFFFFF"/>
              <w:jc w:val="both"/>
              <w:rPr>
                <w:sz w:val="22"/>
                <w:szCs w:val="22"/>
                <w:lang w:val="uk-UA"/>
              </w:rPr>
            </w:pPr>
            <w:r w:rsidRPr="003E4442">
              <w:rPr>
                <w:sz w:val="22"/>
                <w:szCs w:val="22"/>
                <w:lang w:val="uk-UA"/>
              </w:rPr>
              <w:lastRenderedPageBreak/>
              <w:t>11.2.Закінчення строку Договору не звільняє Сторони від відповідальності за його порушення, яке мало місце під час дії Договору.</w:t>
            </w:r>
          </w:p>
        </w:tc>
      </w:tr>
      <w:tr w:rsidR="004B6575" w:rsidRPr="003E4442" w14:paraId="2CC4A386" w14:textId="77777777" w:rsidTr="00BA1004">
        <w:tc>
          <w:tcPr>
            <w:tcW w:w="9627" w:type="dxa"/>
            <w:gridSpan w:val="2"/>
          </w:tcPr>
          <w:p w14:paraId="62A926CE" w14:textId="77777777" w:rsidR="004B6575" w:rsidRPr="003E4442" w:rsidRDefault="004B6575" w:rsidP="0047662F">
            <w:pPr>
              <w:pStyle w:val="24"/>
              <w:shd w:val="clear" w:color="auto" w:fill="auto"/>
              <w:spacing w:after="0" w:line="170" w:lineRule="exact"/>
              <w:ind w:left="520" w:hanging="500"/>
              <w:jc w:val="both"/>
              <w:rPr>
                <w:spacing w:val="0"/>
                <w:sz w:val="22"/>
                <w:szCs w:val="22"/>
                <w:lang w:val="uk-UA"/>
              </w:rPr>
            </w:pPr>
            <w:bookmarkStart w:id="9" w:name="bookmark21"/>
          </w:p>
          <w:p w14:paraId="0E429E6E" w14:textId="77777777" w:rsidR="004B6575" w:rsidRPr="003E4442" w:rsidRDefault="004B6575" w:rsidP="0047662F">
            <w:pPr>
              <w:pStyle w:val="24"/>
              <w:shd w:val="clear" w:color="auto" w:fill="auto"/>
              <w:spacing w:after="0" w:line="240" w:lineRule="auto"/>
              <w:ind w:left="520" w:hanging="500"/>
              <w:rPr>
                <w:b/>
                <w:sz w:val="22"/>
                <w:szCs w:val="22"/>
                <w:lang w:val="uk-UA"/>
              </w:rPr>
            </w:pPr>
            <w:r w:rsidRPr="003E4442">
              <w:rPr>
                <w:b/>
                <w:spacing w:val="0"/>
                <w:sz w:val="22"/>
                <w:szCs w:val="22"/>
                <w:lang w:val="uk-UA"/>
              </w:rPr>
              <w:t>12</w:t>
            </w:r>
            <w:r w:rsidRPr="003E4442">
              <w:rPr>
                <w:b/>
                <w:spacing w:val="0"/>
                <w:sz w:val="22"/>
                <w:szCs w:val="22"/>
              </w:rPr>
              <w:t>. ФОРС-МАЖОР</w:t>
            </w:r>
            <w:bookmarkEnd w:id="9"/>
          </w:p>
        </w:tc>
      </w:tr>
      <w:tr w:rsidR="004B6575" w:rsidRPr="003E4442" w14:paraId="48C75541" w14:textId="77777777" w:rsidTr="00BA1004">
        <w:tc>
          <w:tcPr>
            <w:tcW w:w="9627" w:type="dxa"/>
            <w:gridSpan w:val="2"/>
          </w:tcPr>
          <w:p w14:paraId="0EC2230D" w14:textId="77777777" w:rsidR="004B6575" w:rsidRPr="003E4442" w:rsidRDefault="004B6575" w:rsidP="000A6BD3">
            <w:pPr>
              <w:pStyle w:val="31"/>
              <w:numPr>
                <w:ilvl w:val="1"/>
                <w:numId w:val="23"/>
              </w:numPr>
              <w:shd w:val="clear" w:color="auto" w:fill="auto"/>
              <w:tabs>
                <w:tab w:val="left" w:pos="0"/>
              </w:tabs>
              <w:spacing w:before="0" w:after="0" w:line="240" w:lineRule="auto"/>
              <w:ind w:left="0" w:right="20" w:firstLine="0"/>
              <w:rPr>
                <w:sz w:val="22"/>
                <w:szCs w:val="22"/>
                <w:lang w:val="uk-UA"/>
              </w:rPr>
            </w:pPr>
            <w:r w:rsidRPr="003E4442">
              <w:rPr>
                <w:sz w:val="22"/>
                <w:szCs w:val="22"/>
                <w:lang w:val="uk-UA"/>
              </w:rPr>
              <w:t xml:space="preserve">Сторони звільняються від відповідальності за часткове або повне невиконання зобов'язань цим Договором, якщо дане невиконання з'явилося наслідком надзвичайних і невідворотних подій, що не залежать від волі сторін, що виникли після набрання чинності даного Договору, і які не можна було передбачати в момент його </w:t>
            </w:r>
            <w:r w:rsidR="000A6BD3" w:rsidRPr="003E4442">
              <w:rPr>
                <w:sz w:val="22"/>
                <w:szCs w:val="22"/>
                <w:lang w:val="uk-UA"/>
              </w:rPr>
              <w:t>укладення</w:t>
            </w:r>
            <w:r w:rsidRPr="003E4442">
              <w:rPr>
                <w:sz w:val="22"/>
                <w:szCs w:val="22"/>
                <w:lang w:val="uk-UA"/>
              </w:rPr>
              <w:t>, а саме: повеней, землетрусів, пожежі, інші стихійних лих, епідемій, війни, воєнних дій, змін чинного законодавства, технологічні фактори, а також будь-яких інших обставин поза розумним контролем сторін, якщо ці обставини безпосередньо вплинули на виконання даного Договору, навмисні шкідливі дії третіх осіб, направлені на припинення або призупинення робіт Підрядником.</w:t>
            </w:r>
          </w:p>
        </w:tc>
      </w:tr>
      <w:tr w:rsidR="004B6575" w:rsidRPr="003E4442" w14:paraId="5A51B01A" w14:textId="77777777" w:rsidTr="00BA1004">
        <w:tc>
          <w:tcPr>
            <w:tcW w:w="9627" w:type="dxa"/>
            <w:gridSpan w:val="2"/>
          </w:tcPr>
          <w:p w14:paraId="221E8CE9" w14:textId="77777777" w:rsidR="004B6575" w:rsidRPr="003E4442" w:rsidRDefault="004B6575" w:rsidP="005A39A6">
            <w:pPr>
              <w:pStyle w:val="24"/>
              <w:numPr>
                <w:ilvl w:val="1"/>
                <w:numId w:val="23"/>
              </w:numPr>
              <w:shd w:val="clear" w:color="auto" w:fill="auto"/>
              <w:spacing w:after="0" w:line="240" w:lineRule="auto"/>
              <w:jc w:val="both"/>
              <w:rPr>
                <w:spacing w:val="0"/>
                <w:sz w:val="22"/>
                <w:szCs w:val="22"/>
                <w:lang w:val="uk-UA"/>
              </w:rPr>
            </w:pPr>
            <w:r w:rsidRPr="003E4442">
              <w:rPr>
                <w:spacing w:val="0"/>
                <w:sz w:val="22"/>
                <w:szCs w:val="22"/>
                <w:lang w:val="uk-UA"/>
              </w:rPr>
              <w:t>Сторона, що не може виконати свої зобов'язання в силу таких обставин, зобов'язана</w:t>
            </w:r>
          </w:p>
          <w:p w14:paraId="09108883" w14:textId="77777777" w:rsidR="004B6575" w:rsidRPr="003E4442" w:rsidRDefault="004B6575" w:rsidP="005A39A6">
            <w:pPr>
              <w:pStyle w:val="24"/>
              <w:shd w:val="clear" w:color="auto" w:fill="auto"/>
              <w:spacing w:after="0" w:line="240" w:lineRule="auto"/>
              <w:ind w:firstLine="0"/>
              <w:jc w:val="both"/>
              <w:rPr>
                <w:spacing w:val="0"/>
                <w:sz w:val="22"/>
                <w:szCs w:val="22"/>
                <w:lang w:val="ru-RU"/>
              </w:rPr>
            </w:pPr>
            <w:r w:rsidRPr="003E4442">
              <w:rPr>
                <w:spacing w:val="0"/>
                <w:sz w:val="22"/>
                <w:szCs w:val="22"/>
                <w:lang w:val="uk-UA"/>
              </w:rPr>
              <w:t>після виникнення й припинення вищевказаних обставин негайно, не пізніше 10 (десяти) діб з моменту їхнього початку й припинення письмово повідомити про це іншу сторону. Несвоєчасне попередження про обставини непереборної сили позбавляє відповідну сторону права посилатися на них у майбутньому.</w:t>
            </w:r>
            <w:r w:rsidRPr="003E4442">
              <w:rPr>
                <w:spacing w:val="0"/>
                <w:sz w:val="22"/>
                <w:szCs w:val="22"/>
                <w:lang w:val="uk-UA"/>
              </w:rPr>
              <w:br w:type="page"/>
            </w:r>
          </w:p>
        </w:tc>
      </w:tr>
      <w:tr w:rsidR="004B6575" w:rsidRPr="003E4442" w14:paraId="77B0FD22" w14:textId="77777777" w:rsidTr="00BA1004">
        <w:tc>
          <w:tcPr>
            <w:tcW w:w="9627" w:type="dxa"/>
            <w:gridSpan w:val="2"/>
          </w:tcPr>
          <w:p w14:paraId="0ADDBD39" w14:textId="77777777" w:rsidR="004B6575" w:rsidRPr="003E4442" w:rsidRDefault="004B6575" w:rsidP="00DF3ABD">
            <w:pPr>
              <w:pStyle w:val="31"/>
              <w:shd w:val="clear" w:color="auto" w:fill="auto"/>
              <w:tabs>
                <w:tab w:val="left" w:pos="589"/>
              </w:tabs>
              <w:spacing w:before="0" w:after="0" w:line="240" w:lineRule="auto"/>
              <w:ind w:right="40" w:firstLine="0"/>
              <w:rPr>
                <w:sz w:val="22"/>
                <w:szCs w:val="22"/>
                <w:lang w:val="uk-UA"/>
              </w:rPr>
            </w:pPr>
            <w:r w:rsidRPr="003E4442">
              <w:rPr>
                <w:sz w:val="22"/>
                <w:szCs w:val="22"/>
                <w:lang w:val="uk-UA"/>
              </w:rPr>
              <w:t>12.3.Належним доказом наявності, зазначених вище обставин і їхньої тривалості, буду</w:t>
            </w:r>
            <w:r w:rsidR="00DF3ABD" w:rsidRPr="003E4442">
              <w:rPr>
                <w:sz w:val="22"/>
                <w:szCs w:val="22"/>
                <w:lang w:val="uk-UA"/>
              </w:rPr>
              <w:t>ть служити документи, вида</w:t>
            </w:r>
            <w:r w:rsidRPr="003E4442">
              <w:rPr>
                <w:sz w:val="22"/>
                <w:szCs w:val="22"/>
                <w:lang w:val="uk-UA"/>
              </w:rPr>
              <w:t>ні Торгово-промисловою палатою України.</w:t>
            </w:r>
          </w:p>
        </w:tc>
      </w:tr>
      <w:tr w:rsidR="004B6575" w:rsidRPr="003E4442" w14:paraId="080FF5D2" w14:textId="77777777" w:rsidTr="00BA1004">
        <w:tc>
          <w:tcPr>
            <w:tcW w:w="9627" w:type="dxa"/>
            <w:gridSpan w:val="2"/>
          </w:tcPr>
          <w:p w14:paraId="5BEC01DA" w14:textId="77777777" w:rsidR="004B6575" w:rsidRPr="003E4442" w:rsidRDefault="004B6575" w:rsidP="005A39A6">
            <w:pPr>
              <w:pStyle w:val="31"/>
              <w:shd w:val="clear" w:color="auto" w:fill="auto"/>
              <w:tabs>
                <w:tab w:val="left" w:pos="579"/>
              </w:tabs>
              <w:spacing w:before="0" w:after="0" w:line="240" w:lineRule="auto"/>
              <w:ind w:right="40" w:firstLine="0"/>
              <w:rPr>
                <w:sz w:val="22"/>
                <w:szCs w:val="22"/>
                <w:lang w:val="uk-UA"/>
              </w:rPr>
            </w:pPr>
            <w:r w:rsidRPr="003E4442">
              <w:rPr>
                <w:sz w:val="22"/>
                <w:szCs w:val="22"/>
                <w:lang w:val="uk-UA"/>
              </w:rPr>
              <w:t>12.4.У випадках, передбачених у п. 12.1. даного Договору, строк виконання стороною зобов'язань за цим Договором відсувається відповідно до часу, протягом якого діють такі обставини і їхні наслідки.</w:t>
            </w:r>
          </w:p>
        </w:tc>
      </w:tr>
      <w:tr w:rsidR="004B6575" w:rsidRPr="003E4442" w14:paraId="6E81DE13" w14:textId="77777777" w:rsidTr="00BA1004">
        <w:tc>
          <w:tcPr>
            <w:tcW w:w="9627" w:type="dxa"/>
            <w:gridSpan w:val="2"/>
          </w:tcPr>
          <w:p w14:paraId="675622CC" w14:textId="77777777" w:rsidR="003963A0" w:rsidRPr="003E4442" w:rsidRDefault="004B6575" w:rsidP="005A39A6">
            <w:pPr>
              <w:pStyle w:val="31"/>
              <w:shd w:val="clear" w:color="auto" w:fill="auto"/>
              <w:tabs>
                <w:tab w:val="left" w:pos="579"/>
              </w:tabs>
              <w:spacing w:before="0" w:after="0" w:line="240" w:lineRule="auto"/>
              <w:ind w:right="40" w:firstLine="0"/>
              <w:rPr>
                <w:sz w:val="22"/>
                <w:szCs w:val="22"/>
                <w:lang w:val="uk-UA"/>
              </w:rPr>
            </w:pPr>
            <w:r w:rsidRPr="003E4442">
              <w:rPr>
                <w:sz w:val="22"/>
                <w:szCs w:val="22"/>
                <w:lang w:val="uk-UA"/>
              </w:rPr>
              <w:t>12.5.Якщо ці обставини будуть тривати більше 6 (шести) місяців або, якщо при наставанні даних обставин стає ясним, що вони і їхні наслідки будуть діяти більше цього строку, сторони, у можливо більш короткий строк, зобов'язуються провести переговори з метою виявлення прийнятних для них альтернативних способів виконання даного Договору й досягнення відповідної домовленості.</w:t>
            </w:r>
          </w:p>
        </w:tc>
      </w:tr>
      <w:tr w:rsidR="004B6575" w:rsidRPr="003E4442" w14:paraId="0CBB9077" w14:textId="77777777" w:rsidTr="00BA1004">
        <w:tc>
          <w:tcPr>
            <w:tcW w:w="9627" w:type="dxa"/>
            <w:gridSpan w:val="2"/>
          </w:tcPr>
          <w:p w14:paraId="0731634F" w14:textId="77777777" w:rsidR="003963A0" w:rsidRPr="003E4442" w:rsidRDefault="004B6575" w:rsidP="008E7029">
            <w:pPr>
              <w:pStyle w:val="Normal1"/>
              <w:shd w:val="clear" w:color="auto" w:fill="FFFFFF"/>
              <w:jc w:val="center"/>
              <w:rPr>
                <w:b/>
                <w:sz w:val="22"/>
                <w:szCs w:val="22"/>
                <w:lang w:val="uk-UA"/>
              </w:rPr>
            </w:pPr>
            <w:r w:rsidRPr="003E4442">
              <w:rPr>
                <w:b/>
                <w:sz w:val="22"/>
                <w:szCs w:val="22"/>
                <w:lang w:val="uk-UA"/>
              </w:rPr>
              <w:t>13.ІНШІ УМОВИ ДОГОВОРУ</w:t>
            </w:r>
          </w:p>
        </w:tc>
      </w:tr>
      <w:tr w:rsidR="004B6575" w:rsidRPr="003E4442" w14:paraId="651A93E6" w14:textId="77777777" w:rsidTr="00BA1004">
        <w:tc>
          <w:tcPr>
            <w:tcW w:w="9627" w:type="dxa"/>
            <w:gridSpan w:val="2"/>
          </w:tcPr>
          <w:p w14:paraId="12A1D2A4" w14:textId="77777777" w:rsidR="004B6575" w:rsidRPr="003E4442" w:rsidRDefault="004B6575" w:rsidP="005A39A6">
            <w:pPr>
              <w:pStyle w:val="Normal1"/>
              <w:shd w:val="clear" w:color="auto" w:fill="FFFFFF"/>
              <w:jc w:val="both"/>
              <w:rPr>
                <w:b/>
                <w:sz w:val="22"/>
                <w:szCs w:val="22"/>
                <w:lang w:val="uk-UA"/>
              </w:rPr>
            </w:pPr>
            <w:r w:rsidRPr="003E4442">
              <w:rPr>
                <w:sz w:val="22"/>
                <w:szCs w:val="22"/>
                <w:lang w:val="uk-UA"/>
              </w:rPr>
              <w:t>13.1.Будь-які зміни та доповнення Договору та інших договірних документів вважаються дійсними, якщо вони оформлені в письмовій формі та підписані (узгоджені) Сторонами.</w:t>
            </w:r>
          </w:p>
        </w:tc>
      </w:tr>
      <w:tr w:rsidR="004B6575" w:rsidRPr="003E4442" w14:paraId="32AD7EB6" w14:textId="77777777" w:rsidTr="00BA1004">
        <w:tc>
          <w:tcPr>
            <w:tcW w:w="9627" w:type="dxa"/>
            <w:gridSpan w:val="2"/>
          </w:tcPr>
          <w:p w14:paraId="47A8D2D8" w14:textId="77777777" w:rsidR="004B6575" w:rsidRPr="003E4442" w:rsidRDefault="004B6575" w:rsidP="00EB6BCE">
            <w:pPr>
              <w:pStyle w:val="Normal1"/>
              <w:shd w:val="clear" w:color="auto" w:fill="FFFFFF"/>
              <w:jc w:val="both"/>
              <w:rPr>
                <w:sz w:val="22"/>
                <w:szCs w:val="22"/>
                <w:lang w:val="uk-UA"/>
              </w:rPr>
            </w:pPr>
            <w:r w:rsidRPr="003E4442">
              <w:rPr>
                <w:sz w:val="22"/>
                <w:szCs w:val="22"/>
                <w:lang w:val="uk-UA"/>
              </w:rPr>
              <w:t>13.2.</w:t>
            </w:r>
            <w:r w:rsidRPr="003E4442">
              <w:rPr>
                <w:sz w:val="22"/>
                <w:szCs w:val="22"/>
              </w:rPr>
              <w:t xml:space="preserve"> </w:t>
            </w:r>
            <w:r w:rsidRPr="003E4442">
              <w:rPr>
                <w:sz w:val="22"/>
                <w:szCs w:val="22"/>
                <w:lang w:val="uk-UA"/>
              </w:rPr>
              <w:t>Договір укладено у 2 (двох) примірниках по одному для кожної Сторони.</w:t>
            </w:r>
          </w:p>
        </w:tc>
      </w:tr>
      <w:tr w:rsidR="004B6575" w:rsidRPr="003E4442" w14:paraId="50015526" w14:textId="77777777" w:rsidTr="00BA1004">
        <w:tc>
          <w:tcPr>
            <w:tcW w:w="9627" w:type="dxa"/>
            <w:gridSpan w:val="2"/>
          </w:tcPr>
          <w:p w14:paraId="44E2E894" w14:textId="77777777" w:rsidR="003963A0" w:rsidRPr="003E4442" w:rsidRDefault="004B6575" w:rsidP="008E7029">
            <w:pPr>
              <w:pStyle w:val="Normal1"/>
              <w:shd w:val="clear" w:color="auto" w:fill="FFFFFF"/>
              <w:jc w:val="center"/>
              <w:rPr>
                <w:b/>
                <w:sz w:val="22"/>
                <w:szCs w:val="22"/>
                <w:lang w:val="uk-UA"/>
              </w:rPr>
            </w:pPr>
            <w:r w:rsidRPr="003E4442">
              <w:rPr>
                <w:b/>
                <w:sz w:val="22"/>
                <w:szCs w:val="22"/>
                <w:lang w:val="uk-UA"/>
              </w:rPr>
              <w:t>14.СПИСОК ДОДАТКІВ</w:t>
            </w:r>
          </w:p>
        </w:tc>
      </w:tr>
      <w:tr w:rsidR="004B6575" w:rsidRPr="003E4442" w14:paraId="6AA1187B" w14:textId="77777777" w:rsidTr="00BA1004">
        <w:tc>
          <w:tcPr>
            <w:tcW w:w="9627" w:type="dxa"/>
            <w:gridSpan w:val="2"/>
          </w:tcPr>
          <w:p w14:paraId="5E2C7569" w14:textId="77777777" w:rsidR="004B6575" w:rsidRPr="003E4442" w:rsidRDefault="004B6575" w:rsidP="005F6D1B">
            <w:pPr>
              <w:pStyle w:val="31"/>
              <w:shd w:val="clear" w:color="auto" w:fill="auto"/>
              <w:tabs>
                <w:tab w:val="left" w:pos="662"/>
              </w:tabs>
              <w:spacing w:before="0" w:after="0" w:line="240" w:lineRule="auto"/>
              <w:ind w:firstLine="0"/>
              <w:jc w:val="left"/>
              <w:rPr>
                <w:sz w:val="22"/>
                <w:szCs w:val="22"/>
                <w:lang w:val="uk-UA"/>
              </w:rPr>
            </w:pPr>
            <w:r w:rsidRPr="003E4442">
              <w:rPr>
                <w:sz w:val="22"/>
                <w:szCs w:val="22"/>
                <w:lang w:val="uk-UA"/>
              </w:rPr>
              <w:t xml:space="preserve">14.1.Додаток №1 </w:t>
            </w:r>
            <w:r w:rsidR="003E71FC" w:rsidRPr="003E4442">
              <w:rPr>
                <w:sz w:val="22"/>
                <w:szCs w:val="22"/>
                <w:lang w:val="uk-UA"/>
              </w:rPr>
              <w:t>«</w:t>
            </w:r>
            <w:r w:rsidRPr="003E4442">
              <w:rPr>
                <w:sz w:val="22"/>
                <w:szCs w:val="22"/>
                <w:lang w:val="uk-UA"/>
              </w:rPr>
              <w:t>Технічне завдання</w:t>
            </w:r>
            <w:r w:rsidR="003E71FC" w:rsidRPr="003E4442">
              <w:rPr>
                <w:sz w:val="22"/>
                <w:szCs w:val="22"/>
                <w:lang w:val="uk-UA"/>
              </w:rPr>
              <w:t>»</w:t>
            </w:r>
            <w:r w:rsidR="00157510" w:rsidRPr="003E4442">
              <w:rPr>
                <w:sz w:val="22"/>
                <w:szCs w:val="22"/>
                <w:lang w:val="uk-UA"/>
              </w:rPr>
              <w:t xml:space="preserve"> від _____</w:t>
            </w:r>
            <w:r w:rsidR="0039632B" w:rsidRPr="003E4442">
              <w:rPr>
                <w:sz w:val="22"/>
                <w:szCs w:val="22"/>
                <w:lang w:val="uk-UA"/>
              </w:rPr>
              <w:t>________</w:t>
            </w:r>
            <w:r w:rsidR="00157510" w:rsidRPr="003E4442">
              <w:rPr>
                <w:sz w:val="22"/>
                <w:szCs w:val="22"/>
                <w:lang w:val="uk-UA"/>
              </w:rPr>
              <w:t>_</w:t>
            </w:r>
            <w:r w:rsidR="003963A0" w:rsidRPr="003E4442">
              <w:rPr>
                <w:sz w:val="22"/>
                <w:szCs w:val="22"/>
                <w:lang w:val="uk-UA"/>
              </w:rPr>
              <w:t>.</w:t>
            </w:r>
            <w:r w:rsidR="00A84EF6" w:rsidRPr="003E4442">
              <w:rPr>
                <w:sz w:val="22"/>
                <w:szCs w:val="22"/>
                <w:lang w:val="uk-UA"/>
              </w:rPr>
              <w:t xml:space="preserve"> </w:t>
            </w:r>
          </w:p>
        </w:tc>
      </w:tr>
      <w:tr w:rsidR="004B6575" w:rsidRPr="003E4442" w14:paraId="2BCBEA8C" w14:textId="77777777" w:rsidTr="00BA1004">
        <w:tc>
          <w:tcPr>
            <w:tcW w:w="9627" w:type="dxa"/>
            <w:gridSpan w:val="2"/>
          </w:tcPr>
          <w:p w14:paraId="413510A2" w14:textId="77777777" w:rsidR="004B6575" w:rsidRPr="003E4442" w:rsidRDefault="004B6575" w:rsidP="00073269">
            <w:pPr>
              <w:pStyle w:val="31"/>
              <w:shd w:val="clear" w:color="auto" w:fill="auto"/>
              <w:tabs>
                <w:tab w:val="left" w:pos="653"/>
              </w:tabs>
              <w:spacing w:before="0" w:after="0" w:line="240" w:lineRule="auto"/>
              <w:ind w:firstLine="0"/>
              <w:jc w:val="left"/>
              <w:rPr>
                <w:sz w:val="22"/>
                <w:szCs w:val="22"/>
                <w:lang w:val="uk-UA"/>
              </w:rPr>
            </w:pPr>
            <w:r w:rsidRPr="003E4442">
              <w:rPr>
                <w:sz w:val="22"/>
                <w:szCs w:val="22"/>
                <w:lang w:val="uk-UA"/>
              </w:rPr>
              <w:t xml:space="preserve">14.2. Додаток №2 </w:t>
            </w:r>
            <w:r w:rsidR="003E71FC" w:rsidRPr="003E4442">
              <w:rPr>
                <w:sz w:val="22"/>
                <w:szCs w:val="22"/>
                <w:lang w:val="uk-UA"/>
              </w:rPr>
              <w:t>«</w:t>
            </w:r>
            <w:r w:rsidR="00073269" w:rsidRPr="003E4442">
              <w:rPr>
                <w:sz w:val="22"/>
                <w:szCs w:val="22"/>
                <w:lang w:val="uk-UA"/>
              </w:rPr>
              <w:t>Специфікація на виконання робіт</w:t>
            </w:r>
            <w:r w:rsidR="003E71FC" w:rsidRPr="003E4442">
              <w:rPr>
                <w:sz w:val="22"/>
                <w:szCs w:val="22"/>
                <w:lang w:val="uk-UA"/>
              </w:rPr>
              <w:t>»</w:t>
            </w:r>
            <w:r w:rsidR="00157510" w:rsidRPr="003E4442">
              <w:rPr>
                <w:sz w:val="22"/>
                <w:szCs w:val="22"/>
                <w:lang w:val="uk-UA"/>
              </w:rPr>
              <w:t xml:space="preserve"> від ___</w:t>
            </w:r>
            <w:r w:rsidR="0039632B" w:rsidRPr="003E4442">
              <w:rPr>
                <w:sz w:val="22"/>
                <w:szCs w:val="22"/>
                <w:lang w:val="uk-UA"/>
              </w:rPr>
              <w:t>_________</w:t>
            </w:r>
            <w:r w:rsidR="00157510" w:rsidRPr="003E4442">
              <w:rPr>
                <w:sz w:val="22"/>
                <w:szCs w:val="22"/>
                <w:lang w:val="uk-UA"/>
              </w:rPr>
              <w:t>___</w:t>
            </w:r>
            <w:r w:rsidRPr="003E4442">
              <w:rPr>
                <w:sz w:val="22"/>
                <w:szCs w:val="22"/>
                <w:lang w:val="uk-UA"/>
              </w:rPr>
              <w:t>.</w:t>
            </w:r>
          </w:p>
        </w:tc>
      </w:tr>
      <w:tr w:rsidR="00667748" w:rsidRPr="003E4442" w14:paraId="002849D1" w14:textId="77777777" w:rsidTr="00BA1004">
        <w:tc>
          <w:tcPr>
            <w:tcW w:w="9627" w:type="dxa"/>
            <w:gridSpan w:val="2"/>
          </w:tcPr>
          <w:p w14:paraId="48F1D294" w14:textId="77777777" w:rsidR="00667748" w:rsidRPr="003E4442" w:rsidRDefault="00667748" w:rsidP="00073269">
            <w:pPr>
              <w:pStyle w:val="31"/>
              <w:shd w:val="clear" w:color="auto" w:fill="auto"/>
              <w:tabs>
                <w:tab w:val="left" w:pos="658"/>
              </w:tabs>
              <w:spacing w:before="0" w:after="0" w:line="240" w:lineRule="auto"/>
              <w:ind w:firstLine="0"/>
              <w:jc w:val="left"/>
              <w:rPr>
                <w:sz w:val="22"/>
                <w:szCs w:val="22"/>
                <w:lang w:val="uk-UA"/>
              </w:rPr>
            </w:pPr>
            <w:r w:rsidRPr="003E4442">
              <w:rPr>
                <w:sz w:val="22"/>
                <w:szCs w:val="22"/>
                <w:lang w:val="uk-UA"/>
              </w:rPr>
              <w:t>14.</w:t>
            </w:r>
            <w:r w:rsidR="00073269" w:rsidRPr="003E4442">
              <w:rPr>
                <w:sz w:val="22"/>
                <w:szCs w:val="22"/>
                <w:lang w:val="uk-UA"/>
              </w:rPr>
              <w:t>3. Додаток №2.2.</w:t>
            </w:r>
            <w:r w:rsidRPr="003E4442">
              <w:rPr>
                <w:sz w:val="22"/>
                <w:szCs w:val="22"/>
                <w:lang w:val="uk-UA"/>
              </w:rPr>
              <w:t xml:space="preserve"> </w:t>
            </w:r>
            <w:r w:rsidR="003E71FC" w:rsidRPr="003E4442">
              <w:rPr>
                <w:sz w:val="22"/>
                <w:szCs w:val="22"/>
                <w:lang w:val="uk-UA"/>
              </w:rPr>
              <w:t>«</w:t>
            </w:r>
            <w:r w:rsidR="00073269" w:rsidRPr="003E4442">
              <w:rPr>
                <w:sz w:val="22"/>
                <w:szCs w:val="22"/>
                <w:lang w:val="uk-UA"/>
              </w:rPr>
              <w:t>Специфікація на поставку матеріалів/обладнання</w:t>
            </w:r>
            <w:r w:rsidR="003E71FC" w:rsidRPr="003E4442">
              <w:rPr>
                <w:sz w:val="22"/>
                <w:szCs w:val="22"/>
                <w:lang w:val="uk-UA"/>
              </w:rPr>
              <w:t>»</w:t>
            </w:r>
            <w:r w:rsidR="00157510" w:rsidRPr="003E4442">
              <w:rPr>
                <w:sz w:val="22"/>
                <w:szCs w:val="22"/>
                <w:lang w:val="uk-UA"/>
              </w:rPr>
              <w:t xml:space="preserve"> від ________</w:t>
            </w:r>
            <w:r w:rsidR="00161038" w:rsidRPr="003E4442">
              <w:rPr>
                <w:sz w:val="22"/>
                <w:szCs w:val="22"/>
                <w:lang w:val="uk-UA"/>
              </w:rPr>
              <w:t>_______</w:t>
            </w:r>
            <w:r w:rsidR="00157510" w:rsidRPr="003E4442">
              <w:rPr>
                <w:sz w:val="22"/>
                <w:szCs w:val="22"/>
                <w:lang w:val="uk-UA"/>
              </w:rPr>
              <w:t>__</w:t>
            </w:r>
            <w:r w:rsidRPr="003E4442">
              <w:rPr>
                <w:sz w:val="22"/>
                <w:szCs w:val="22"/>
                <w:lang w:val="uk-UA"/>
              </w:rPr>
              <w:t>.</w:t>
            </w:r>
          </w:p>
        </w:tc>
      </w:tr>
      <w:tr w:rsidR="004B6575" w:rsidRPr="003E4442" w14:paraId="53C4B409" w14:textId="77777777" w:rsidTr="00BA1004">
        <w:tc>
          <w:tcPr>
            <w:tcW w:w="9627" w:type="dxa"/>
            <w:gridSpan w:val="2"/>
          </w:tcPr>
          <w:p w14:paraId="24A4866F" w14:textId="77777777" w:rsidR="00161038" w:rsidRPr="003E4442" w:rsidRDefault="00637986" w:rsidP="00BE16C4">
            <w:pPr>
              <w:pStyle w:val="31"/>
              <w:shd w:val="clear" w:color="auto" w:fill="auto"/>
              <w:tabs>
                <w:tab w:val="left" w:pos="658"/>
              </w:tabs>
              <w:spacing w:before="0" w:after="0" w:line="240" w:lineRule="auto"/>
              <w:ind w:firstLine="0"/>
              <w:jc w:val="left"/>
              <w:rPr>
                <w:sz w:val="22"/>
                <w:szCs w:val="22"/>
                <w:lang w:val="uk-UA"/>
              </w:rPr>
            </w:pPr>
            <w:r w:rsidRPr="003E4442">
              <w:rPr>
                <w:sz w:val="22"/>
                <w:szCs w:val="22"/>
                <w:lang w:val="uk-UA"/>
              </w:rPr>
              <w:t>14.4</w:t>
            </w:r>
            <w:r w:rsidR="004B6575" w:rsidRPr="003E4442">
              <w:rPr>
                <w:sz w:val="22"/>
                <w:szCs w:val="22"/>
                <w:lang w:val="uk-UA"/>
              </w:rPr>
              <w:t>.</w:t>
            </w:r>
            <w:r w:rsidR="00DD4CD9" w:rsidRPr="003E4442">
              <w:rPr>
                <w:sz w:val="22"/>
                <w:szCs w:val="22"/>
                <w:lang w:val="uk-UA"/>
              </w:rPr>
              <w:t xml:space="preserve"> </w:t>
            </w:r>
            <w:r w:rsidR="00161038" w:rsidRPr="003E4442">
              <w:rPr>
                <w:sz w:val="22"/>
                <w:szCs w:val="22"/>
                <w:lang w:val="uk-UA"/>
              </w:rPr>
              <w:t>Додаток №3«Графік фінансування» від ___________________.</w:t>
            </w:r>
          </w:p>
          <w:p w14:paraId="56C609F2" w14:textId="77777777" w:rsidR="004B6575" w:rsidRPr="003E4442" w:rsidRDefault="00161038" w:rsidP="00BE16C4">
            <w:pPr>
              <w:pStyle w:val="31"/>
              <w:shd w:val="clear" w:color="auto" w:fill="auto"/>
              <w:tabs>
                <w:tab w:val="left" w:pos="658"/>
              </w:tabs>
              <w:spacing w:before="0" w:after="0" w:line="240" w:lineRule="auto"/>
              <w:ind w:firstLine="0"/>
              <w:jc w:val="left"/>
              <w:rPr>
                <w:sz w:val="22"/>
                <w:szCs w:val="22"/>
                <w:lang w:val="uk-UA"/>
              </w:rPr>
            </w:pPr>
            <w:r w:rsidRPr="003E4442">
              <w:rPr>
                <w:sz w:val="22"/>
                <w:szCs w:val="22"/>
                <w:lang w:val="uk-UA"/>
              </w:rPr>
              <w:t xml:space="preserve">14.5. </w:t>
            </w:r>
            <w:r w:rsidR="004B6575" w:rsidRPr="003E4442">
              <w:rPr>
                <w:sz w:val="22"/>
                <w:szCs w:val="22"/>
                <w:lang w:val="uk-UA"/>
              </w:rPr>
              <w:t>Додаток №</w:t>
            </w:r>
            <w:r w:rsidR="00637986" w:rsidRPr="003E4442">
              <w:rPr>
                <w:sz w:val="22"/>
                <w:szCs w:val="22"/>
                <w:lang w:val="uk-UA"/>
              </w:rPr>
              <w:t>4</w:t>
            </w:r>
            <w:r w:rsidR="003E71FC" w:rsidRPr="003E4442">
              <w:rPr>
                <w:sz w:val="22"/>
                <w:szCs w:val="22"/>
                <w:lang w:val="uk-UA"/>
              </w:rPr>
              <w:t>«</w:t>
            </w:r>
            <w:r w:rsidR="00667748" w:rsidRPr="003E4442">
              <w:rPr>
                <w:sz w:val="22"/>
                <w:szCs w:val="22"/>
                <w:lang w:val="uk-UA"/>
              </w:rPr>
              <w:t>Графік виконання робіт</w:t>
            </w:r>
            <w:r w:rsidR="003E71FC" w:rsidRPr="003E4442">
              <w:rPr>
                <w:sz w:val="22"/>
                <w:szCs w:val="22"/>
                <w:lang w:val="uk-UA"/>
              </w:rPr>
              <w:t>»</w:t>
            </w:r>
            <w:r w:rsidR="00157510" w:rsidRPr="003E4442">
              <w:rPr>
                <w:sz w:val="22"/>
                <w:szCs w:val="22"/>
                <w:lang w:val="uk-UA"/>
              </w:rPr>
              <w:t xml:space="preserve"> від ______</w:t>
            </w:r>
            <w:r w:rsidR="0039632B" w:rsidRPr="003E4442">
              <w:rPr>
                <w:sz w:val="22"/>
                <w:szCs w:val="22"/>
                <w:lang w:val="uk-UA"/>
              </w:rPr>
              <w:t>________</w:t>
            </w:r>
            <w:r w:rsidR="00157510" w:rsidRPr="003E4442">
              <w:rPr>
                <w:sz w:val="22"/>
                <w:szCs w:val="22"/>
                <w:lang w:val="uk-UA"/>
              </w:rPr>
              <w:t>_____</w:t>
            </w:r>
            <w:r w:rsidR="004B6575" w:rsidRPr="003E4442">
              <w:rPr>
                <w:sz w:val="22"/>
                <w:szCs w:val="22"/>
                <w:lang w:val="uk-UA"/>
              </w:rPr>
              <w:t>.</w:t>
            </w:r>
          </w:p>
          <w:p w14:paraId="067864EE" w14:textId="77777777" w:rsidR="00DD4CD9" w:rsidRPr="003E4442" w:rsidRDefault="00DD4CD9" w:rsidP="00E134CD">
            <w:pPr>
              <w:jc w:val="both"/>
              <w:rPr>
                <w:rFonts w:ascii="Times New Roman" w:hAnsi="Times New Roman"/>
                <w:sz w:val="22"/>
                <w:szCs w:val="22"/>
              </w:rPr>
            </w:pPr>
            <w:r w:rsidRPr="003E4442">
              <w:rPr>
                <w:rFonts w:ascii="Times New Roman" w:eastAsia="Calibri" w:hAnsi="Times New Roman"/>
                <w:spacing w:val="-1"/>
                <w:sz w:val="22"/>
                <w:szCs w:val="22"/>
                <w:lang w:bidi="ar-SA"/>
              </w:rPr>
              <w:t>1</w:t>
            </w:r>
            <w:r w:rsidR="004E3ADF" w:rsidRPr="003E4442">
              <w:rPr>
                <w:rFonts w:ascii="Times New Roman" w:eastAsia="Calibri" w:hAnsi="Times New Roman"/>
                <w:spacing w:val="-1"/>
                <w:sz w:val="22"/>
                <w:szCs w:val="22"/>
                <w:lang w:bidi="ar-SA"/>
              </w:rPr>
              <w:t>4.6</w:t>
            </w:r>
            <w:r w:rsidR="00637986" w:rsidRPr="003E4442">
              <w:rPr>
                <w:rFonts w:ascii="Times New Roman" w:eastAsia="Calibri" w:hAnsi="Times New Roman"/>
                <w:spacing w:val="-1"/>
                <w:sz w:val="22"/>
                <w:szCs w:val="22"/>
                <w:lang w:bidi="ar-SA"/>
              </w:rPr>
              <w:t>. Додаток №5</w:t>
            </w:r>
            <w:r w:rsidRPr="003E4442">
              <w:rPr>
                <w:rFonts w:ascii="Times New Roman" w:eastAsia="Calibri" w:hAnsi="Times New Roman"/>
                <w:spacing w:val="-1"/>
                <w:sz w:val="22"/>
                <w:szCs w:val="22"/>
                <w:lang w:bidi="ar-SA"/>
              </w:rPr>
              <w:t xml:space="preserve"> «Перелік видів порушень та матеріальної відповідальності» </w:t>
            </w:r>
            <w:r w:rsidRPr="003E4442">
              <w:rPr>
                <w:rFonts w:ascii="Times New Roman" w:hAnsi="Times New Roman"/>
                <w:sz w:val="22"/>
                <w:szCs w:val="22"/>
              </w:rPr>
              <w:t>від _________.</w:t>
            </w:r>
          </w:p>
        </w:tc>
      </w:tr>
      <w:tr w:rsidR="004B6575" w:rsidRPr="003E4442" w14:paraId="54660740" w14:textId="77777777" w:rsidTr="00BA1004">
        <w:tc>
          <w:tcPr>
            <w:tcW w:w="9627" w:type="dxa"/>
            <w:gridSpan w:val="2"/>
          </w:tcPr>
          <w:p w14:paraId="3C3B923D" w14:textId="77777777" w:rsidR="004B6575" w:rsidRPr="003E4442" w:rsidRDefault="004B6575" w:rsidP="00BE16C4">
            <w:pPr>
              <w:pStyle w:val="31"/>
              <w:shd w:val="clear" w:color="auto" w:fill="auto"/>
              <w:tabs>
                <w:tab w:val="left" w:pos="662"/>
              </w:tabs>
              <w:spacing w:before="0" w:after="0" w:line="240" w:lineRule="auto"/>
              <w:ind w:firstLine="0"/>
              <w:jc w:val="left"/>
              <w:rPr>
                <w:sz w:val="22"/>
                <w:szCs w:val="22"/>
                <w:lang w:val="uk-UA"/>
              </w:rPr>
            </w:pPr>
          </w:p>
        </w:tc>
      </w:tr>
      <w:tr w:rsidR="004B6575" w:rsidRPr="003E4442" w14:paraId="29704193" w14:textId="77777777" w:rsidTr="00BA1004">
        <w:tc>
          <w:tcPr>
            <w:tcW w:w="9627" w:type="dxa"/>
            <w:gridSpan w:val="2"/>
          </w:tcPr>
          <w:p w14:paraId="6930FAF7" w14:textId="77777777" w:rsidR="00A84EF6" w:rsidRPr="003E4442" w:rsidRDefault="004B6575" w:rsidP="00157510">
            <w:pPr>
              <w:pStyle w:val="31"/>
              <w:shd w:val="clear" w:color="auto" w:fill="auto"/>
              <w:tabs>
                <w:tab w:val="left" w:pos="662"/>
              </w:tabs>
              <w:spacing w:before="0" w:after="0" w:line="240" w:lineRule="auto"/>
              <w:ind w:firstLine="0"/>
              <w:jc w:val="center"/>
              <w:rPr>
                <w:b/>
                <w:sz w:val="22"/>
                <w:szCs w:val="22"/>
                <w:lang w:val="uk-UA"/>
              </w:rPr>
            </w:pPr>
            <w:r w:rsidRPr="003E4442">
              <w:rPr>
                <w:b/>
                <w:sz w:val="22"/>
                <w:szCs w:val="22"/>
                <w:lang w:val="uk-UA"/>
              </w:rPr>
              <w:t>15. РЕКВІЗИТИ СТОРІН</w:t>
            </w:r>
            <w:r w:rsidR="00A84EF6" w:rsidRPr="003E4442">
              <w:rPr>
                <w:b/>
                <w:sz w:val="22"/>
                <w:szCs w:val="22"/>
                <w:lang w:val="uk-UA"/>
              </w:rPr>
              <w:t xml:space="preserve"> </w:t>
            </w:r>
          </w:p>
          <w:p w14:paraId="1718B1F8" w14:textId="77777777" w:rsidR="004B6575" w:rsidRPr="003E4442" w:rsidRDefault="00A84EF6" w:rsidP="00157510">
            <w:pPr>
              <w:pStyle w:val="aff0"/>
              <w:spacing w:after="0"/>
              <w:rPr>
                <w:rFonts w:ascii="Times New Roman" w:hAnsi="Times New Roman"/>
                <w:b/>
                <w:sz w:val="22"/>
                <w:szCs w:val="22"/>
              </w:rPr>
            </w:pPr>
            <w:r w:rsidRPr="003E4442">
              <w:rPr>
                <w:rFonts w:ascii="Times New Roman" w:hAnsi="Times New Roman"/>
                <w:b/>
                <w:sz w:val="22"/>
                <w:szCs w:val="22"/>
              </w:rPr>
              <w:t>ПІДРЯДНИК                                                     ЗАМОВНИК</w:t>
            </w:r>
          </w:p>
        </w:tc>
      </w:tr>
      <w:tr w:rsidR="004B6575" w:rsidRPr="003E4442" w14:paraId="7605CC11" w14:textId="77777777" w:rsidTr="00BA1004">
        <w:trPr>
          <w:trHeight w:val="730"/>
        </w:trPr>
        <w:tc>
          <w:tcPr>
            <w:tcW w:w="4853" w:type="dxa"/>
            <w:vAlign w:val="center"/>
          </w:tcPr>
          <w:p w14:paraId="52906D02" w14:textId="77777777" w:rsidR="004B6575" w:rsidRPr="003E4442" w:rsidRDefault="004B6575" w:rsidP="00A84EF6">
            <w:pPr>
              <w:pStyle w:val="31"/>
              <w:shd w:val="clear" w:color="auto" w:fill="auto"/>
              <w:tabs>
                <w:tab w:val="left" w:pos="662"/>
              </w:tabs>
              <w:spacing w:before="0" w:after="0" w:line="240" w:lineRule="auto"/>
              <w:ind w:firstLine="0"/>
              <w:jc w:val="center"/>
              <w:rPr>
                <w:b/>
                <w:sz w:val="22"/>
                <w:szCs w:val="22"/>
                <w:lang w:val="uk-UA"/>
              </w:rPr>
            </w:pPr>
          </w:p>
        </w:tc>
        <w:tc>
          <w:tcPr>
            <w:tcW w:w="4774" w:type="dxa"/>
            <w:vAlign w:val="center"/>
          </w:tcPr>
          <w:p w14:paraId="09B2BFF2" w14:textId="77777777" w:rsidR="00A84EF6" w:rsidRPr="003E4442" w:rsidRDefault="00A84EF6" w:rsidP="00157510">
            <w:pPr>
              <w:pStyle w:val="aff0"/>
              <w:spacing w:after="0"/>
              <w:ind w:left="0"/>
              <w:rPr>
                <w:rFonts w:ascii="Times New Roman" w:eastAsia="Calibri" w:hAnsi="Times New Roman"/>
                <w:sz w:val="22"/>
                <w:szCs w:val="22"/>
                <w:lang w:eastAsia="ru-RU" w:bidi="ar-SA"/>
              </w:rPr>
            </w:pPr>
            <w:r w:rsidRPr="003E4442">
              <w:rPr>
                <w:rFonts w:ascii="Times New Roman" w:eastAsia="Calibri" w:hAnsi="Times New Roman"/>
                <w:sz w:val="22"/>
                <w:szCs w:val="22"/>
                <w:lang w:eastAsia="ru-RU" w:bidi="ar-SA"/>
              </w:rPr>
              <w:t>СП «ОПТІМА-ФАРМ, ЛТД»</w:t>
            </w:r>
          </w:p>
          <w:p w14:paraId="297A4EB4" w14:textId="77777777" w:rsidR="00A84EF6" w:rsidRPr="003E4442" w:rsidRDefault="00A84EF6" w:rsidP="00157510">
            <w:pPr>
              <w:jc w:val="both"/>
              <w:rPr>
                <w:rFonts w:ascii="Times New Roman" w:eastAsia="Calibri" w:hAnsi="Times New Roman"/>
                <w:sz w:val="22"/>
                <w:szCs w:val="22"/>
                <w:lang w:eastAsia="ru-RU" w:bidi="ar-SA"/>
              </w:rPr>
            </w:pPr>
            <w:r w:rsidRPr="003E4442">
              <w:rPr>
                <w:rFonts w:ascii="Times New Roman" w:eastAsia="Calibri" w:hAnsi="Times New Roman"/>
                <w:sz w:val="22"/>
                <w:szCs w:val="22"/>
                <w:lang w:eastAsia="ru-RU" w:bidi="ar-SA"/>
              </w:rPr>
              <w:t xml:space="preserve">Адреса: 01103, м. Київ, </w:t>
            </w:r>
          </w:p>
          <w:p w14:paraId="542A142D" w14:textId="77777777" w:rsidR="00A84EF6" w:rsidRPr="003E4442" w:rsidRDefault="00A84EF6" w:rsidP="00157510">
            <w:pPr>
              <w:jc w:val="both"/>
              <w:rPr>
                <w:rFonts w:ascii="Times New Roman" w:eastAsia="Calibri" w:hAnsi="Times New Roman"/>
                <w:color w:val="FF0000"/>
                <w:sz w:val="22"/>
                <w:szCs w:val="22"/>
                <w:lang w:eastAsia="ru-RU" w:bidi="ar-SA"/>
              </w:rPr>
            </w:pPr>
            <w:r w:rsidRPr="003E4442">
              <w:rPr>
                <w:rFonts w:ascii="Times New Roman" w:eastAsia="Calibri" w:hAnsi="Times New Roman"/>
                <w:sz w:val="22"/>
                <w:szCs w:val="22"/>
                <w:lang w:eastAsia="ru-RU" w:bidi="ar-SA"/>
              </w:rPr>
              <w:t>вул. Кіквідзе, 18А</w:t>
            </w:r>
          </w:p>
          <w:p w14:paraId="6D54D272" w14:textId="77777777" w:rsidR="00B3248F" w:rsidRPr="003E4442" w:rsidRDefault="003849DF" w:rsidP="00B3248F">
            <w:pPr>
              <w:jc w:val="both"/>
              <w:rPr>
                <w:rFonts w:ascii="Times New Roman" w:eastAsia="Calibri" w:hAnsi="Times New Roman"/>
                <w:sz w:val="22"/>
                <w:szCs w:val="22"/>
                <w:lang w:eastAsia="ru-RU" w:bidi="ar-SA"/>
              </w:rPr>
            </w:pPr>
            <w:r w:rsidRPr="003E4442">
              <w:rPr>
                <w:rFonts w:ascii="Times New Roman" w:eastAsia="Calibri" w:hAnsi="Times New Roman"/>
                <w:sz w:val="22"/>
                <w:szCs w:val="22"/>
                <w:lang w:eastAsia="ru-RU" w:bidi="ar-SA"/>
              </w:rPr>
              <w:t>IBAN: UA423006140000026008500345</w:t>
            </w:r>
            <w:r w:rsidR="00B3248F" w:rsidRPr="003E4442">
              <w:rPr>
                <w:rFonts w:ascii="Times New Roman" w:eastAsia="Calibri" w:hAnsi="Times New Roman"/>
                <w:sz w:val="22"/>
                <w:szCs w:val="22"/>
                <w:lang w:eastAsia="ru-RU" w:bidi="ar-SA"/>
              </w:rPr>
              <w:t xml:space="preserve">845 </w:t>
            </w:r>
          </w:p>
          <w:p w14:paraId="6A1A3FEB" w14:textId="77777777" w:rsidR="00B3248F" w:rsidRPr="003E4442" w:rsidRDefault="00B3248F" w:rsidP="00B3248F">
            <w:pPr>
              <w:jc w:val="both"/>
              <w:rPr>
                <w:rFonts w:ascii="Times New Roman" w:eastAsia="Calibri" w:hAnsi="Times New Roman"/>
                <w:sz w:val="22"/>
                <w:szCs w:val="22"/>
                <w:lang w:eastAsia="ru-RU" w:bidi="ar-SA"/>
              </w:rPr>
            </w:pPr>
            <w:r w:rsidRPr="003E4442">
              <w:rPr>
                <w:rFonts w:ascii="Times New Roman" w:eastAsia="Calibri" w:hAnsi="Times New Roman"/>
                <w:sz w:val="22"/>
                <w:szCs w:val="22"/>
                <w:lang w:eastAsia="ru-RU" w:bidi="ar-SA"/>
              </w:rPr>
              <w:t>АТ «КРЕДІ АГРІКОЛЬ БАНК»</w:t>
            </w:r>
          </w:p>
          <w:p w14:paraId="0C1318C7" w14:textId="77777777" w:rsidR="00A84EF6" w:rsidRPr="003E4442" w:rsidRDefault="00A84EF6" w:rsidP="00B3248F">
            <w:pPr>
              <w:jc w:val="both"/>
              <w:rPr>
                <w:rFonts w:ascii="Times New Roman" w:eastAsia="Calibri" w:hAnsi="Times New Roman"/>
                <w:sz w:val="22"/>
                <w:szCs w:val="22"/>
                <w:lang w:eastAsia="ru-RU" w:bidi="ar-SA"/>
              </w:rPr>
            </w:pPr>
            <w:r w:rsidRPr="003E4442">
              <w:rPr>
                <w:rFonts w:ascii="Times New Roman" w:eastAsia="Calibri" w:hAnsi="Times New Roman"/>
                <w:sz w:val="22"/>
                <w:szCs w:val="22"/>
                <w:lang w:eastAsia="ru-RU" w:bidi="ar-SA"/>
              </w:rPr>
              <w:t>Код ЄДРПОУ 21642228</w:t>
            </w:r>
          </w:p>
          <w:p w14:paraId="53AA4E2D" w14:textId="77777777" w:rsidR="00A84EF6" w:rsidRPr="003E4442" w:rsidRDefault="00A84EF6" w:rsidP="00157510">
            <w:pPr>
              <w:rPr>
                <w:rFonts w:ascii="Times New Roman" w:eastAsia="Calibri" w:hAnsi="Times New Roman"/>
                <w:sz w:val="22"/>
                <w:szCs w:val="22"/>
                <w:lang w:eastAsia="ru-RU" w:bidi="ar-SA"/>
              </w:rPr>
            </w:pPr>
            <w:r w:rsidRPr="003E4442">
              <w:rPr>
                <w:rFonts w:ascii="Times New Roman" w:eastAsia="Calibri" w:hAnsi="Times New Roman"/>
                <w:sz w:val="22"/>
                <w:szCs w:val="22"/>
                <w:lang w:eastAsia="ru-RU" w:bidi="ar-SA"/>
              </w:rPr>
              <w:t xml:space="preserve">№ </w:t>
            </w:r>
            <w:proofErr w:type="spellStart"/>
            <w:r w:rsidRPr="003E4442">
              <w:rPr>
                <w:rFonts w:ascii="Times New Roman" w:eastAsia="Calibri" w:hAnsi="Times New Roman"/>
                <w:sz w:val="22"/>
                <w:szCs w:val="22"/>
                <w:lang w:eastAsia="ru-RU" w:bidi="ar-SA"/>
              </w:rPr>
              <w:t>св</w:t>
            </w:r>
            <w:proofErr w:type="spellEnd"/>
            <w:r w:rsidRPr="003E4442">
              <w:rPr>
                <w:rFonts w:ascii="Times New Roman" w:eastAsia="Calibri" w:hAnsi="Times New Roman"/>
                <w:sz w:val="22"/>
                <w:szCs w:val="22"/>
                <w:lang w:eastAsia="ru-RU" w:bidi="ar-SA"/>
              </w:rPr>
              <w:t xml:space="preserve">. ПДВ 100332322, </w:t>
            </w:r>
          </w:p>
          <w:p w14:paraId="478603EA" w14:textId="77777777" w:rsidR="00157510" w:rsidRPr="003E4442" w:rsidRDefault="00A84EF6" w:rsidP="00157510">
            <w:pPr>
              <w:pStyle w:val="31"/>
              <w:shd w:val="clear" w:color="auto" w:fill="auto"/>
              <w:tabs>
                <w:tab w:val="left" w:pos="658"/>
              </w:tabs>
              <w:spacing w:before="0" w:after="0" w:line="240" w:lineRule="auto"/>
              <w:ind w:firstLine="0"/>
              <w:jc w:val="left"/>
              <w:rPr>
                <w:b/>
                <w:sz w:val="22"/>
                <w:szCs w:val="22"/>
                <w:lang w:val="uk-UA"/>
              </w:rPr>
            </w:pPr>
            <w:r w:rsidRPr="003E4442">
              <w:rPr>
                <w:rFonts w:eastAsia="Calibri"/>
                <w:sz w:val="22"/>
                <w:szCs w:val="22"/>
                <w:lang w:val="uk-UA" w:eastAsia="ru-RU" w:bidi="ar-SA"/>
              </w:rPr>
              <w:t>Інд. податковий № 216422226555</w:t>
            </w:r>
            <w:r w:rsidRPr="003E4442">
              <w:rPr>
                <w:b/>
                <w:sz w:val="22"/>
                <w:szCs w:val="22"/>
                <w:lang w:val="uk-UA"/>
              </w:rPr>
              <w:t xml:space="preserve"> </w:t>
            </w:r>
          </w:p>
          <w:p w14:paraId="7B51139A" w14:textId="77777777" w:rsidR="00A84EF6" w:rsidRPr="003E4442" w:rsidRDefault="00A84EF6" w:rsidP="00157510">
            <w:pPr>
              <w:pStyle w:val="31"/>
              <w:shd w:val="clear" w:color="auto" w:fill="auto"/>
              <w:tabs>
                <w:tab w:val="left" w:pos="658"/>
              </w:tabs>
              <w:spacing w:before="0" w:after="0" w:line="240" w:lineRule="auto"/>
              <w:ind w:firstLine="0"/>
              <w:jc w:val="left"/>
              <w:rPr>
                <w:b/>
                <w:sz w:val="22"/>
                <w:szCs w:val="22"/>
                <w:lang w:val="uk-UA"/>
              </w:rPr>
            </w:pPr>
            <w:r w:rsidRPr="003E4442">
              <w:rPr>
                <w:b/>
                <w:sz w:val="22"/>
                <w:szCs w:val="22"/>
                <w:lang w:val="uk-UA"/>
              </w:rPr>
              <w:t>Генеральний директор</w:t>
            </w:r>
          </w:p>
          <w:p w14:paraId="7069F4DA" w14:textId="77777777" w:rsidR="00157510" w:rsidRPr="003E4442" w:rsidRDefault="00157510" w:rsidP="00157510">
            <w:pPr>
              <w:rPr>
                <w:rFonts w:ascii="Times New Roman" w:hAnsi="Times New Roman"/>
                <w:b/>
                <w:sz w:val="22"/>
                <w:szCs w:val="22"/>
              </w:rPr>
            </w:pPr>
          </w:p>
          <w:p w14:paraId="2BE33D6B" w14:textId="77777777" w:rsidR="004B6575" w:rsidRPr="003E4442" w:rsidRDefault="00A84EF6" w:rsidP="00B91F03">
            <w:pPr>
              <w:rPr>
                <w:rFonts w:ascii="Times New Roman" w:hAnsi="Times New Roman"/>
                <w:b/>
                <w:sz w:val="22"/>
                <w:szCs w:val="22"/>
              </w:rPr>
            </w:pPr>
            <w:r w:rsidRPr="003E4442">
              <w:rPr>
                <w:rFonts w:ascii="Times New Roman" w:hAnsi="Times New Roman"/>
                <w:b/>
                <w:sz w:val="22"/>
                <w:szCs w:val="22"/>
              </w:rPr>
              <w:t>_____________________/І.</w:t>
            </w:r>
            <w:r w:rsidR="00B91F03" w:rsidRPr="003E4442">
              <w:rPr>
                <w:rFonts w:ascii="Times New Roman" w:hAnsi="Times New Roman"/>
                <w:b/>
                <w:sz w:val="22"/>
                <w:szCs w:val="22"/>
              </w:rPr>
              <w:t xml:space="preserve">М. </w:t>
            </w:r>
            <w:r w:rsidRPr="003E4442">
              <w:rPr>
                <w:rFonts w:ascii="Times New Roman" w:hAnsi="Times New Roman"/>
                <w:b/>
                <w:sz w:val="22"/>
                <w:szCs w:val="22"/>
              </w:rPr>
              <w:t>Гу</w:t>
            </w:r>
            <w:r w:rsidR="00B91F03" w:rsidRPr="003E4442">
              <w:rPr>
                <w:rFonts w:ascii="Times New Roman" w:hAnsi="Times New Roman"/>
                <w:b/>
                <w:sz w:val="22"/>
                <w:szCs w:val="22"/>
              </w:rPr>
              <w:t>цал</w:t>
            </w:r>
            <w:r w:rsidRPr="003E4442">
              <w:rPr>
                <w:rFonts w:ascii="Times New Roman" w:hAnsi="Times New Roman"/>
                <w:b/>
                <w:sz w:val="22"/>
                <w:szCs w:val="22"/>
              </w:rPr>
              <w:t>/</w:t>
            </w:r>
          </w:p>
          <w:p w14:paraId="47B7ECD7" w14:textId="77777777" w:rsidR="00B91F03" w:rsidRPr="003E4442" w:rsidRDefault="00B91F03" w:rsidP="00B91F03">
            <w:pPr>
              <w:rPr>
                <w:rFonts w:ascii="Times New Roman" w:eastAsia="Calibri" w:hAnsi="Times New Roman"/>
                <w:sz w:val="22"/>
                <w:szCs w:val="22"/>
                <w:lang w:eastAsia="ru-RU" w:bidi="ar-SA"/>
              </w:rPr>
            </w:pPr>
          </w:p>
        </w:tc>
      </w:tr>
    </w:tbl>
    <w:p w14:paraId="5772B1D1" w14:textId="77777777" w:rsidR="00650DAC" w:rsidRPr="003E4442" w:rsidRDefault="00650DAC" w:rsidP="00DA7047">
      <w:pPr>
        <w:jc w:val="right"/>
        <w:rPr>
          <w:rFonts w:ascii="Times New Roman" w:hAnsi="Times New Roman"/>
          <w:sz w:val="22"/>
          <w:szCs w:val="22"/>
        </w:rPr>
      </w:pPr>
    </w:p>
    <w:p w14:paraId="661C92B0" w14:textId="77777777" w:rsidR="00650DAC" w:rsidRPr="003E4442" w:rsidRDefault="00650DAC" w:rsidP="00DA7047">
      <w:pPr>
        <w:jc w:val="right"/>
        <w:rPr>
          <w:rFonts w:ascii="Times New Roman" w:hAnsi="Times New Roman"/>
          <w:sz w:val="22"/>
          <w:szCs w:val="22"/>
        </w:rPr>
      </w:pPr>
    </w:p>
    <w:p w14:paraId="71345C20" w14:textId="77777777" w:rsidR="00650DAC" w:rsidRPr="003E4442" w:rsidRDefault="00650DAC" w:rsidP="00DA7047">
      <w:pPr>
        <w:jc w:val="right"/>
        <w:rPr>
          <w:rFonts w:ascii="Times New Roman" w:hAnsi="Times New Roman"/>
          <w:sz w:val="22"/>
          <w:szCs w:val="22"/>
        </w:rPr>
      </w:pPr>
    </w:p>
    <w:p w14:paraId="00BF30F0" w14:textId="77777777" w:rsidR="00650DAC" w:rsidRPr="003E4442" w:rsidRDefault="00650DAC" w:rsidP="00DA7047">
      <w:pPr>
        <w:jc w:val="right"/>
        <w:rPr>
          <w:rFonts w:ascii="Times New Roman" w:hAnsi="Times New Roman"/>
          <w:sz w:val="22"/>
          <w:szCs w:val="22"/>
        </w:rPr>
      </w:pPr>
    </w:p>
    <w:p w14:paraId="41C51DA9" w14:textId="77777777" w:rsidR="00650DAC" w:rsidRPr="003E4442" w:rsidRDefault="00650DAC" w:rsidP="00DA7047">
      <w:pPr>
        <w:jc w:val="right"/>
        <w:rPr>
          <w:rFonts w:ascii="Times New Roman" w:hAnsi="Times New Roman"/>
          <w:sz w:val="22"/>
          <w:szCs w:val="22"/>
        </w:rPr>
      </w:pPr>
    </w:p>
    <w:p w14:paraId="420FB842" w14:textId="77777777" w:rsidR="00650DAC" w:rsidRPr="003E4442" w:rsidRDefault="00650DAC" w:rsidP="00DA7047">
      <w:pPr>
        <w:jc w:val="right"/>
        <w:rPr>
          <w:rFonts w:ascii="Times New Roman" w:hAnsi="Times New Roman"/>
          <w:sz w:val="22"/>
          <w:szCs w:val="22"/>
        </w:rPr>
      </w:pPr>
    </w:p>
    <w:p w14:paraId="701C9570" w14:textId="77777777" w:rsidR="00650DAC" w:rsidRPr="003E4442" w:rsidRDefault="00650DAC" w:rsidP="00DA7047">
      <w:pPr>
        <w:jc w:val="right"/>
        <w:rPr>
          <w:rFonts w:ascii="Times New Roman" w:hAnsi="Times New Roman"/>
          <w:sz w:val="22"/>
          <w:szCs w:val="22"/>
        </w:rPr>
      </w:pPr>
    </w:p>
    <w:p w14:paraId="139DE53F" w14:textId="77777777" w:rsidR="00650DAC" w:rsidRPr="003E4442" w:rsidRDefault="00650DAC" w:rsidP="00DA7047">
      <w:pPr>
        <w:jc w:val="right"/>
        <w:rPr>
          <w:rFonts w:ascii="Times New Roman" w:hAnsi="Times New Roman"/>
          <w:sz w:val="22"/>
          <w:szCs w:val="22"/>
        </w:rPr>
      </w:pPr>
    </w:p>
    <w:p w14:paraId="2B706998" w14:textId="77777777" w:rsidR="00650DAC" w:rsidRPr="003E4442" w:rsidRDefault="00650DAC" w:rsidP="00DA7047">
      <w:pPr>
        <w:jc w:val="right"/>
        <w:rPr>
          <w:rFonts w:ascii="Times New Roman" w:hAnsi="Times New Roman"/>
          <w:sz w:val="22"/>
          <w:szCs w:val="22"/>
        </w:rPr>
      </w:pPr>
    </w:p>
    <w:p w14:paraId="128FBF8B" w14:textId="77777777" w:rsidR="00650DAC" w:rsidRPr="003E4442" w:rsidRDefault="00650DAC" w:rsidP="00DA7047">
      <w:pPr>
        <w:jc w:val="right"/>
        <w:rPr>
          <w:rFonts w:ascii="Times New Roman" w:hAnsi="Times New Roman"/>
          <w:sz w:val="22"/>
          <w:szCs w:val="22"/>
        </w:rPr>
      </w:pPr>
    </w:p>
    <w:p w14:paraId="2FB3EA60" w14:textId="77777777" w:rsidR="000D21A1" w:rsidRPr="003E4442" w:rsidRDefault="000D21A1" w:rsidP="00DA7047">
      <w:pPr>
        <w:jc w:val="right"/>
        <w:rPr>
          <w:rFonts w:ascii="Times New Roman" w:hAnsi="Times New Roman"/>
          <w:sz w:val="22"/>
          <w:szCs w:val="22"/>
          <w:lang w:val="ru-RU"/>
        </w:rPr>
      </w:pPr>
      <w:r w:rsidRPr="003E4442">
        <w:rPr>
          <w:rFonts w:ascii="Times New Roman" w:hAnsi="Times New Roman"/>
          <w:sz w:val="22"/>
          <w:szCs w:val="22"/>
        </w:rPr>
        <w:t xml:space="preserve">Додаток </w:t>
      </w:r>
      <w:r w:rsidR="00DA7047" w:rsidRPr="003E4442">
        <w:rPr>
          <w:rFonts w:ascii="Times New Roman" w:hAnsi="Times New Roman"/>
          <w:sz w:val="22"/>
          <w:szCs w:val="22"/>
          <w:lang w:val="ru-RU"/>
        </w:rPr>
        <w:t>№1</w:t>
      </w:r>
      <w:r w:rsidR="00157510" w:rsidRPr="003E4442">
        <w:rPr>
          <w:rFonts w:ascii="Times New Roman" w:hAnsi="Times New Roman"/>
          <w:sz w:val="22"/>
          <w:szCs w:val="22"/>
          <w:lang w:val="ru-RU"/>
        </w:rPr>
        <w:t xml:space="preserve"> «</w:t>
      </w:r>
      <w:proofErr w:type="spellStart"/>
      <w:r w:rsidR="00157510" w:rsidRPr="003E4442">
        <w:rPr>
          <w:rFonts w:ascii="Times New Roman" w:hAnsi="Times New Roman"/>
          <w:sz w:val="22"/>
          <w:szCs w:val="22"/>
          <w:lang w:val="ru-RU"/>
        </w:rPr>
        <w:t>Технічне</w:t>
      </w:r>
      <w:proofErr w:type="spellEnd"/>
      <w:r w:rsidR="00157510" w:rsidRPr="003E4442">
        <w:rPr>
          <w:rFonts w:ascii="Times New Roman" w:hAnsi="Times New Roman"/>
          <w:sz w:val="22"/>
          <w:szCs w:val="22"/>
          <w:lang w:val="ru-RU"/>
        </w:rPr>
        <w:t xml:space="preserve"> </w:t>
      </w:r>
      <w:proofErr w:type="spellStart"/>
      <w:r w:rsidR="00157510" w:rsidRPr="003E4442">
        <w:rPr>
          <w:rFonts w:ascii="Times New Roman" w:hAnsi="Times New Roman"/>
          <w:sz w:val="22"/>
          <w:szCs w:val="22"/>
          <w:lang w:val="ru-RU"/>
        </w:rPr>
        <w:t>завдання</w:t>
      </w:r>
      <w:proofErr w:type="spellEnd"/>
      <w:r w:rsidR="00157510" w:rsidRPr="003E4442">
        <w:rPr>
          <w:rFonts w:ascii="Times New Roman" w:hAnsi="Times New Roman"/>
          <w:sz w:val="22"/>
          <w:szCs w:val="22"/>
          <w:lang w:val="ru-RU"/>
        </w:rPr>
        <w:t xml:space="preserve"> на </w:t>
      </w:r>
      <w:proofErr w:type="spellStart"/>
      <w:r w:rsidR="00157510" w:rsidRPr="003E4442">
        <w:rPr>
          <w:rFonts w:ascii="Times New Roman" w:hAnsi="Times New Roman"/>
          <w:sz w:val="22"/>
          <w:szCs w:val="22"/>
          <w:lang w:val="ru-RU"/>
        </w:rPr>
        <w:t>виконання</w:t>
      </w:r>
      <w:proofErr w:type="spellEnd"/>
      <w:r w:rsidR="00157510" w:rsidRPr="003E4442">
        <w:rPr>
          <w:rFonts w:ascii="Times New Roman" w:hAnsi="Times New Roman"/>
          <w:sz w:val="22"/>
          <w:szCs w:val="22"/>
          <w:lang w:val="ru-RU"/>
        </w:rPr>
        <w:t xml:space="preserve"> </w:t>
      </w:r>
      <w:proofErr w:type="spellStart"/>
      <w:r w:rsidR="00157510" w:rsidRPr="003E4442">
        <w:rPr>
          <w:rFonts w:ascii="Times New Roman" w:hAnsi="Times New Roman"/>
          <w:sz w:val="22"/>
          <w:szCs w:val="22"/>
          <w:lang w:val="ru-RU"/>
        </w:rPr>
        <w:t>робіт</w:t>
      </w:r>
      <w:proofErr w:type="spellEnd"/>
      <w:r w:rsidR="00157510" w:rsidRPr="003E4442">
        <w:rPr>
          <w:rFonts w:ascii="Times New Roman" w:hAnsi="Times New Roman"/>
          <w:sz w:val="22"/>
          <w:szCs w:val="22"/>
          <w:lang w:val="ru-RU"/>
        </w:rPr>
        <w:t>»</w:t>
      </w:r>
      <w:r w:rsidR="00DA7047" w:rsidRPr="003E4442">
        <w:rPr>
          <w:rFonts w:ascii="Times New Roman" w:hAnsi="Times New Roman"/>
          <w:sz w:val="22"/>
          <w:szCs w:val="22"/>
          <w:lang w:val="ru-RU"/>
        </w:rPr>
        <w:t xml:space="preserve"> </w:t>
      </w:r>
      <w:proofErr w:type="spellStart"/>
      <w:r w:rsidR="004E3ADF" w:rsidRPr="003E4442">
        <w:rPr>
          <w:rFonts w:ascii="Times New Roman" w:hAnsi="Times New Roman"/>
          <w:sz w:val="22"/>
          <w:szCs w:val="22"/>
          <w:lang w:val="ru-RU"/>
        </w:rPr>
        <w:t>від</w:t>
      </w:r>
      <w:proofErr w:type="spellEnd"/>
      <w:r w:rsidR="004E3ADF" w:rsidRPr="003E4442">
        <w:rPr>
          <w:rFonts w:ascii="Times New Roman" w:hAnsi="Times New Roman"/>
          <w:sz w:val="22"/>
          <w:szCs w:val="22"/>
          <w:lang w:val="ru-RU"/>
        </w:rPr>
        <w:t xml:space="preserve"> ________20__</w:t>
      </w:r>
      <w:r w:rsidR="00A41972" w:rsidRPr="003E4442">
        <w:rPr>
          <w:rFonts w:ascii="Times New Roman" w:hAnsi="Times New Roman"/>
          <w:sz w:val="22"/>
          <w:szCs w:val="22"/>
          <w:lang w:val="ru-RU"/>
        </w:rPr>
        <w:t xml:space="preserve">р. </w:t>
      </w:r>
    </w:p>
    <w:p w14:paraId="2433252A" w14:textId="77777777" w:rsidR="00DA7047" w:rsidRPr="003E4442" w:rsidRDefault="003963A0" w:rsidP="00DA7047">
      <w:pPr>
        <w:jc w:val="right"/>
        <w:rPr>
          <w:rFonts w:ascii="Times New Roman" w:hAnsi="Times New Roman"/>
          <w:sz w:val="22"/>
          <w:szCs w:val="22"/>
        </w:rPr>
      </w:pPr>
      <w:r w:rsidRPr="003E4442">
        <w:rPr>
          <w:rFonts w:ascii="Times New Roman" w:hAnsi="Times New Roman"/>
          <w:sz w:val="22"/>
          <w:szCs w:val="22"/>
          <w:lang w:val="ru-RU"/>
        </w:rPr>
        <w:t>д</w:t>
      </w:r>
      <w:r w:rsidR="00A41972" w:rsidRPr="003E4442">
        <w:rPr>
          <w:rFonts w:ascii="Times New Roman" w:hAnsi="Times New Roman"/>
          <w:sz w:val="22"/>
          <w:szCs w:val="22"/>
          <w:lang w:val="ru-RU"/>
        </w:rPr>
        <w:t xml:space="preserve">о </w:t>
      </w:r>
      <w:r w:rsidR="00DA7047" w:rsidRPr="003E4442">
        <w:rPr>
          <w:rFonts w:ascii="Times New Roman" w:hAnsi="Times New Roman"/>
          <w:sz w:val="22"/>
          <w:szCs w:val="22"/>
          <w:lang w:val="ru-RU"/>
        </w:rPr>
        <w:t xml:space="preserve">Договору </w:t>
      </w:r>
      <w:proofErr w:type="spellStart"/>
      <w:r w:rsidR="00DA7047" w:rsidRPr="003E4442">
        <w:rPr>
          <w:rFonts w:ascii="Times New Roman" w:hAnsi="Times New Roman"/>
          <w:sz w:val="22"/>
          <w:szCs w:val="22"/>
        </w:rPr>
        <w:t>підряду</w:t>
      </w:r>
      <w:proofErr w:type="spellEnd"/>
      <w:r w:rsidR="00DA7047" w:rsidRPr="003E4442">
        <w:rPr>
          <w:rFonts w:ascii="Times New Roman" w:hAnsi="Times New Roman"/>
          <w:sz w:val="22"/>
          <w:szCs w:val="22"/>
        </w:rPr>
        <w:t xml:space="preserve"> від _____________</w:t>
      </w:r>
      <w:r w:rsidR="004E3ADF" w:rsidRPr="003E4442">
        <w:rPr>
          <w:rFonts w:ascii="Times New Roman" w:hAnsi="Times New Roman"/>
          <w:sz w:val="22"/>
          <w:szCs w:val="22"/>
        </w:rPr>
        <w:t>20__</w:t>
      </w:r>
      <w:r w:rsidR="00537DE1" w:rsidRPr="003E4442">
        <w:rPr>
          <w:rFonts w:ascii="Times New Roman" w:hAnsi="Times New Roman"/>
          <w:sz w:val="22"/>
          <w:szCs w:val="22"/>
        </w:rPr>
        <w:t>_р</w:t>
      </w:r>
      <w:r w:rsidR="00DA7047" w:rsidRPr="003E4442">
        <w:rPr>
          <w:rFonts w:ascii="Times New Roman" w:hAnsi="Times New Roman"/>
          <w:sz w:val="22"/>
          <w:szCs w:val="22"/>
        </w:rPr>
        <w:t>.</w:t>
      </w:r>
    </w:p>
    <w:p w14:paraId="59259040" w14:textId="77777777" w:rsidR="00DA7047" w:rsidRPr="003E4442" w:rsidRDefault="00DA7047" w:rsidP="00DA7047">
      <w:pPr>
        <w:jc w:val="right"/>
        <w:rPr>
          <w:rFonts w:ascii="Times New Roman" w:hAnsi="Times New Roman"/>
          <w:sz w:val="22"/>
          <w:szCs w:val="22"/>
        </w:rPr>
      </w:pPr>
    </w:p>
    <w:p w14:paraId="111BD8D8" w14:textId="77777777" w:rsidR="00DA7047" w:rsidRPr="003E4442" w:rsidRDefault="00DA7047" w:rsidP="00DA7047">
      <w:pPr>
        <w:jc w:val="right"/>
        <w:rPr>
          <w:rFonts w:ascii="Times New Roman" w:hAnsi="Times New Roman"/>
          <w:sz w:val="22"/>
          <w:szCs w:val="22"/>
        </w:rPr>
      </w:pPr>
    </w:p>
    <w:p w14:paraId="745A9807" w14:textId="77777777" w:rsidR="00DA7047" w:rsidRPr="003E4442" w:rsidRDefault="00DA7047" w:rsidP="00DA7047">
      <w:pPr>
        <w:jc w:val="center"/>
        <w:rPr>
          <w:rFonts w:ascii="Times New Roman" w:hAnsi="Times New Roman"/>
          <w:sz w:val="22"/>
          <w:szCs w:val="22"/>
        </w:rPr>
      </w:pPr>
      <w:commentRangeStart w:id="10"/>
      <w:r w:rsidRPr="003E4442">
        <w:rPr>
          <w:rFonts w:ascii="Times New Roman" w:hAnsi="Times New Roman"/>
          <w:sz w:val="22"/>
          <w:szCs w:val="22"/>
        </w:rPr>
        <w:t xml:space="preserve">Технічне завдання на виконання робіт </w:t>
      </w:r>
      <w:commentRangeEnd w:id="10"/>
      <w:r w:rsidR="00637986" w:rsidRPr="003E4442">
        <w:rPr>
          <w:rStyle w:val="af5"/>
        </w:rPr>
        <w:commentReference w:id="10"/>
      </w:r>
    </w:p>
    <w:p w14:paraId="52874246" w14:textId="77777777" w:rsidR="00DA7047" w:rsidRPr="003E4442" w:rsidRDefault="00DA7047" w:rsidP="00DA7047">
      <w:pPr>
        <w:jc w:val="center"/>
        <w:rPr>
          <w:rFonts w:ascii="Times New Roman" w:hAnsi="Times New Roman"/>
          <w:sz w:val="22"/>
          <w:szCs w:val="22"/>
        </w:rPr>
      </w:pPr>
    </w:p>
    <w:p w14:paraId="2A06497A" w14:textId="77777777" w:rsidR="00DA7047" w:rsidRPr="003E4442" w:rsidRDefault="00DA7047" w:rsidP="00DA7047">
      <w:pPr>
        <w:jc w:val="right"/>
        <w:rPr>
          <w:rFonts w:ascii="Times New Roman" w:hAnsi="Times New Roman"/>
          <w:sz w:val="22"/>
          <w:szCs w:val="22"/>
        </w:rPr>
      </w:pPr>
    </w:p>
    <w:p w14:paraId="4E3DA330" w14:textId="77777777" w:rsidR="002E436D" w:rsidRPr="003E4442" w:rsidRDefault="002E436D" w:rsidP="00DA7047">
      <w:pPr>
        <w:jc w:val="right"/>
        <w:rPr>
          <w:rFonts w:ascii="Times New Roman" w:hAnsi="Times New Roman"/>
          <w:sz w:val="22"/>
          <w:szCs w:val="22"/>
        </w:rPr>
      </w:pPr>
    </w:p>
    <w:p w14:paraId="2DAA486C" w14:textId="77777777" w:rsidR="002E436D" w:rsidRPr="003E4442" w:rsidRDefault="002E436D" w:rsidP="00DA7047">
      <w:pPr>
        <w:jc w:val="right"/>
        <w:rPr>
          <w:rFonts w:ascii="Times New Roman" w:hAnsi="Times New Roman"/>
          <w:sz w:val="22"/>
          <w:szCs w:val="22"/>
        </w:rPr>
      </w:pPr>
    </w:p>
    <w:p w14:paraId="78A924DB" w14:textId="77777777" w:rsidR="002E436D" w:rsidRPr="003E4442" w:rsidRDefault="002E436D" w:rsidP="002E436D">
      <w:pPr>
        <w:rPr>
          <w:rFonts w:ascii="Times New Roman" w:hAnsi="Times New Roman"/>
          <w:sz w:val="22"/>
          <w:szCs w:val="22"/>
        </w:rPr>
      </w:pPr>
    </w:p>
    <w:p w14:paraId="0BF7ECA8" w14:textId="77777777" w:rsidR="002E436D" w:rsidRPr="003E4442" w:rsidRDefault="002E436D" w:rsidP="00DA7047">
      <w:pPr>
        <w:jc w:val="right"/>
        <w:rPr>
          <w:rFonts w:ascii="Times New Roman" w:hAnsi="Times New Roman"/>
          <w:sz w:val="22"/>
          <w:szCs w:val="22"/>
        </w:rPr>
      </w:pPr>
    </w:p>
    <w:p w14:paraId="413EAFB0" w14:textId="77777777" w:rsidR="002E436D" w:rsidRPr="003E4442" w:rsidRDefault="002E436D" w:rsidP="00DA7047">
      <w:pPr>
        <w:jc w:val="right"/>
        <w:rPr>
          <w:rFonts w:ascii="Times New Roman" w:hAnsi="Times New Roman"/>
          <w:sz w:val="22"/>
          <w:szCs w:val="22"/>
        </w:rPr>
      </w:pPr>
    </w:p>
    <w:p w14:paraId="1CE6D7CB" w14:textId="77777777" w:rsidR="002E436D" w:rsidRPr="003E4442" w:rsidRDefault="002E436D" w:rsidP="00DA7047">
      <w:pPr>
        <w:jc w:val="right"/>
        <w:rPr>
          <w:rFonts w:ascii="Times New Roman" w:hAnsi="Times New Roman"/>
          <w:sz w:val="22"/>
          <w:szCs w:val="22"/>
        </w:rPr>
      </w:pPr>
    </w:p>
    <w:p w14:paraId="5EF14CF4" w14:textId="77777777" w:rsidR="002E436D" w:rsidRPr="003E4442" w:rsidRDefault="002E436D" w:rsidP="00DA7047">
      <w:pPr>
        <w:jc w:val="right"/>
        <w:rPr>
          <w:rFonts w:ascii="Times New Roman" w:hAnsi="Times New Roman"/>
          <w:sz w:val="22"/>
          <w:szCs w:val="22"/>
        </w:rPr>
      </w:pPr>
    </w:p>
    <w:p w14:paraId="6A220E0C" w14:textId="77777777" w:rsidR="00DA7047" w:rsidRPr="003E4442" w:rsidRDefault="00DA7047" w:rsidP="00DA7047">
      <w:pPr>
        <w:jc w:val="right"/>
        <w:rPr>
          <w:rFonts w:ascii="Times New Roman" w:hAnsi="Times New Roman"/>
          <w:sz w:val="22"/>
          <w:szCs w:val="22"/>
        </w:rPr>
      </w:pPr>
    </w:p>
    <w:p w14:paraId="3781C14B" w14:textId="77777777" w:rsidR="00DA7047" w:rsidRPr="003E4442" w:rsidRDefault="00DA7047" w:rsidP="00DA7047">
      <w:pPr>
        <w:jc w:val="right"/>
        <w:rPr>
          <w:rFonts w:ascii="Times New Roman" w:hAnsi="Times New Roman"/>
          <w:sz w:val="22"/>
          <w:szCs w:val="22"/>
        </w:rPr>
      </w:pPr>
    </w:p>
    <w:p w14:paraId="07E13969" w14:textId="77777777" w:rsidR="00DA7047" w:rsidRPr="003E4442" w:rsidRDefault="00DA7047" w:rsidP="00DA7047">
      <w:pPr>
        <w:jc w:val="right"/>
        <w:rPr>
          <w:rFonts w:ascii="Times New Roman" w:hAnsi="Times New Roman"/>
          <w:sz w:val="22"/>
          <w:szCs w:val="22"/>
        </w:rPr>
      </w:pPr>
    </w:p>
    <w:tbl>
      <w:tblPr>
        <w:tblW w:w="9531" w:type="dxa"/>
        <w:tblInd w:w="250" w:type="dxa"/>
        <w:tblLook w:val="04A0" w:firstRow="1" w:lastRow="0" w:firstColumn="1" w:lastColumn="0" w:noHBand="0" w:noVBand="1"/>
      </w:tblPr>
      <w:tblGrid>
        <w:gridCol w:w="4734"/>
        <w:gridCol w:w="4797"/>
      </w:tblGrid>
      <w:tr w:rsidR="0035248B" w:rsidRPr="003E4442" w14:paraId="4E90AE6D" w14:textId="77777777" w:rsidTr="002E436D">
        <w:tc>
          <w:tcPr>
            <w:tcW w:w="4734" w:type="dxa"/>
          </w:tcPr>
          <w:p w14:paraId="6664187B" w14:textId="77777777" w:rsidR="0035248B" w:rsidRPr="003E4442" w:rsidRDefault="0035248B" w:rsidP="00204794">
            <w:pPr>
              <w:rPr>
                <w:rFonts w:ascii="Times New Roman" w:eastAsia="Calibri" w:hAnsi="Times New Roman"/>
                <w:sz w:val="22"/>
                <w:szCs w:val="22"/>
              </w:rPr>
            </w:pPr>
            <w:r w:rsidRPr="003E4442">
              <w:rPr>
                <w:rFonts w:ascii="Times New Roman" w:eastAsia="Calibri" w:hAnsi="Times New Roman"/>
                <w:sz w:val="22"/>
                <w:szCs w:val="22"/>
              </w:rPr>
              <w:t>ПІДРЯДНИК</w:t>
            </w:r>
          </w:p>
        </w:tc>
        <w:tc>
          <w:tcPr>
            <w:tcW w:w="4797" w:type="dxa"/>
          </w:tcPr>
          <w:p w14:paraId="290C0E63" w14:textId="77777777" w:rsidR="0035248B" w:rsidRPr="003E4442" w:rsidRDefault="0035248B" w:rsidP="00204794">
            <w:pPr>
              <w:rPr>
                <w:rFonts w:ascii="Times New Roman" w:eastAsia="Calibri" w:hAnsi="Times New Roman"/>
                <w:sz w:val="22"/>
                <w:szCs w:val="22"/>
              </w:rPr>
            </w:pPr>
            <w:r w:rsidRPr="003E4442">
              <w:rPr>
                <w:rFonts w:ascii="Times New Roman" w:eastAsia="Calibri" w:hAnsi="Times New Roman"/>
                <w:sz w:val="22"/>
                <w:szCs w:val="22"/>
              </w:rPr>
              <w:t>ЗАМОВНИК</w:t>
            </w:r>
          </w:p>
        </w:tc>
      </w:tr>
      <w:tr w:rsidR="0035248B" w:rsidRPr="003E4442" w14:paraId="6E08D1E7" w14:textId="77777777" w:rsidTr="002E436D">
        <w:tc>
          <w:tcPr>
            <w:tcW w:w="4734" w:type="dxa"/>
          </w:tcPr>
          <w:p w14:paraId="1F8069DC" w14:textId="77777777" w:rsidR="0035248B" w:rsidRPr="003E4442" w:rsidRDefault="0035248B" w:rsidP="00204794">
            <w:pPr>
              <w:rPr>
                <w:rFonts w:ascii="Times New Roman" w:eastAsia="Calibri" w:hAnsi="Times New Roman"/>
                <w:sz w:val="22"/>
                <w:szCs w:val="22"/>
              </w:rPr>
            </w:pPr>
          </w:p>
        </w:tc>
        <w:tc>
          <w:tcPr>
            <w:tcW w:w="4797" w:type="dxa"/>
          </w:tcPr>
          <w:p w14:paraId="1C69E3BB" w14:textId="77777777" w:rsidR="0035248B" w:rsidRPr="003E4442" w:rsidRDefault="0035248B" w:rsidP="00204794">
            <w:pPr>
              <w:rPr>
                <w:rFonts w:ascii="Times New Roman" w:eastAsia="Calibri" w:hAnsi="Times New Roman"/>
                <w:b/>
                <w:sz w:val="22"/>
                <w:szCs w:val="22"/>
              </w:rPr>
            </w:pPr>
            <w:r w:rsidRPr="003E4442">
              <w:rPr>
                <w:rFonts w:ascii="Times New Roman" w:eastAsia="Calibri" w:hAnsi="Times New Roman"/>
                <w:b/>
                <w:sz w:val="22"/>
                <w:szCs w:val="22"/>
              </w:rPr>
              <w:t>СП «</w:t>
            </w:r>
            <w:proofErr w:type="spellStart"/>
            <w:r w:rsidRPr="003E4442">
              <w:rPr>
                <w:rFonts w:ascii="Times New Roman" w:eastAsia="Calibri" w:hAnsi="Times New Roman"/>
                <w:b/>
                <w:sz w:val="22"/>
                <w:szCs w:val="22"/>
              </w:rPr>
              <w:t>Оптіма-Фарм</w:t>
            </w:r>
            <w:proofErr w:type="spellEnd"/>
            <w:r w:rsidRPr="003E4442">
              <w:rPr>
                <w:rFonts w:ascii="Times New Roman" w:eastAsia="Calibri" w:hAnsi="Times New Roman"/>
                <w:b/>
                <w:sz w:val="22"/>
                <w:szCs w:val="22"/>
              </w:rPr>
              <w:t>, ЛТД»</w:t>
            </w:r>
          </w:p>
          <w:p w14:paraId="2552495D" w14:textId="77777777" w:rsidR="0035248B" w:rsidRPr="003E4442" w:rsidRDefault="0035248B" w:rsidP="00204794">
            <w:pPr>
              <w:rPr>
                <w:rFonts w:ascii="Times New Roman" w:eastAsia="Calibri" w:hAnsi="Times New Roman"/>
                <w:sz w:val="22"/>
                <w:szCs w:val="22"/>
              </w:rPr>
            </w:pPr>
          </w:p>
          <w:p w14:paraId="60D532C0" w14:textId="77777777" w:rsidR="0035248B" w:rsidRPr="003E4442" w:rsidRDefault="0035248B" w:rsidP="00204794">
            <w:pPr>
              <w:rPr>
                <w:rFonts w:ascii="Times New Roman" w:eastAsia="Calibri" w:hAnsi="Times New Roman"/>
                <w:sz w:val="22"/>
                <w:szCs w:val="22"/>
              </w:rPr>
            </w:pPr>
          </w:p>
        </w:tc>
      </w:tr>
      <w:tr w:rsidR="0035248B" w:rsidRPr="003E4442" w14:paraId="52140BC2" w14:textId="77777777" w:rsidTr="002E436D">
        <w:tc>
          <w:tcPr>
            <w:tcW w:w="4734" w:type="dxa"/>
          </w:tcPr>
          <w:p w14:paraId="6369892C" w14:textId="77777777" w:rsidR="0035248B" w:rsidRPr="003E4442" w:rsidRDefault="0035248B" w:rsidP="00204794">
            <w:pPr>
              <w:rPr>
                <w:rFonts w:ascii="Times New Roman" w:eastAsia="Calibri" w:hAnsi="Times New Roman"/>
                <w:sz w:val="22"/>
                <w:szCs w:val="22"/>
              </w:rPr>
            </w:pPr>
            <w:r w:rsidRPr="003E4442">
              <w:rPr>
                <w:rFonts w:ascii="Times New Roman" w:eastAsia="Calibri" w:hAnsi="Times New Roman"/>
                <w:sz w:val="22"/>
                <w:szCs w:val="22"/>
              </w:rPr>
              <w:t xml:space="preserve">Директор </w:t>
            </w:r>
          </w:p>
          <w:p w14:paraId="62C0395F" w14:textId="77777777" w:rsidR="0035248B" w:rsidRPr="003E4442" w:rsidRDefault="0035248B" w:rsidP="00204794">
            <w:pPr>
              <w:rPr>
                <w:rFonts w:ascii="Times New Roman" w:eastAsia="Calibri" w:hAnsi="Times New Roman"/>
                <w:sz w:val="22"/>
                <w:szCs w:val="22"/>
              </w:rPr>
            </w:pPr>
          </w:p>
          <w:p w14:paraId="0365C9EE" w14:textId="77777777" w:rsidR="0035248B" w:rsidRPr="003E4442" w:rsidRDefault="0035248B" w:rsidP="00204794">
            <w:pPr>
              <w:rPr>
                <w:rFonts w:ascii="Times New Roman" w:eastAsia="Calibri" w:hAnsi="Times New Roman"/>
                <w:sz w:val="22"/>
                <w:szCs w:val="22"/>
              </w:rPr>
            </w:pPr>
            <w:r w:rsidRPr="003E4442">
              <w:rPr>
                <w:rFonts w:ascii="Times New Roman" w:eastAsia="Calibri" w:hAnsi="Times New Roman"/>
                <w:sz w:val="22"/>
                <w:szCs w:val="22"/>
              </w:rPr>
              <w:t xml:space="preserve">_____________________ </w:t>
            </w:r>
          </w:p>
        </w:tc>
        <w:tc>
          <w:tcPr>
            <w:tcW w:w="4797" w:type="dxa"/>
          </w:tcPr>
          <w:p w14:paraId="73006FD2" w14:textId="77777777" w:rsidR="0035248B" w:rsidRPr="003E4442" w:rsidRDefault="0035248B" w:rsidP="00204794">
            <w:pPr>
              <w:rPr>
                <w:rFonts w:ascii="Times New Roman" w:eastAsia="Calibri" w:hAnsi="Times New Roman"/>
                <w:sz w:val="22"/>
                <w:szCs w:val="22"/>
              </w:rPr>
            </w:pPr>
            <w:r w:rsidRPr="003E4442">
              <w:rPr>
                <w:rFonts w:ascii="Times New Roman" w:eastAsia="Calibri" w:hAnsi="Times New Roman"/>
                <w:sz w:val="22"/>
                <w:szCs w:val="22"/>
              </w:rPr>
              <w:t xml:space="preserve">Генеральний директор </w:t>
            </w:r>
          </w:p>
          <w:p w14:paraId="72CECC9D" w14:textId="77777777" w:rsidR="0035248B" w:rsidRPr="003E4442" w:rsidRDefault="0035248B" w:rsidP="00204794">
            <w:pPr>
              <w:rPr>
                <w:rFonts w:ascii="Times New Roman" w:eastAsia="Calibri" w:hAnsi="Times New Roman"/>
                <w:sz w:val="22"/>
                <w:szCs w:val="22"/>
              </w:rPr>
            </w:pPr>
          </w:p>
          <w:p w14:paraId="028C90A9" w14:textId="77777777" w:rsidR="0035248B" w:rsidRPr="003E4442" w:rsidRDefault="0035248B" w:rsidP="00204794">
            <w:pPr>
              <w:rPr>
                <w:rFonts w:ascii="Times New Roman" w:eastAsia="Calibri" w:hAnsi="Times New Roman"/>
                <w:sz w:val="22"/>
                <w:szCs w:val="22"/>
                <w:lang w:val="ru-RU"/>
              </w:rPr>
            </w:pPr>
            <w:r w:rsidRPr="003E4442">
              <w:rPr>
                <w:rFonts w:ascii="Times New Roman" w:eastAsia="Calibri" w:hAnsi="Times New Roman"/>
                <w:sz w:val="22"/>
                <w:szCs w:val="22"/>
              </w:rPr>
              <w:t>_________________________</w:t>
            </w:r>
            <w:r w:rsidRPr="003E4442">
              <w:rPr>
                <w:rFonts w:ascii="Times New Roman" w:eastAsia="Calibri" w:hAnsi="Times New Roman"/>
                <w:sz w:val="22"/>
                <w:szCs w:val="22"/>
                <w:lang w:val="ru-RU"/>
              </w:rPr>
              <w:t xml:space="preserve"> Гу</w:t>
            </w:r>
            <w:r w:rsidR="00B91F03" w:rsidRPr="003E4442">
              <w:rPr>
                <w:rFonts w:ascii="Times New Roman" w:eastAsia="Calibri" w:hAnsi="Times New Roman"/>
                <w:sz w:val="22"/>
                <w:szCs w:val="22"/>
                <w:lang w:val="ru-RU"/>
              </w:rPr>
              <w:t>цал І.М.</w:t>
            </w:r>
          </w:p>
          <w:p w14:paraId="65964CFA" w14:textId="77777777" w:rsidR="0035248B" w:rsidRPr="003E4442" w:rsidRDefault="0035248B" w:rsidP="00204794">
            <w:pPr>
              <w:rPr>
                <w:rFonts w:ascii="Times New Roman" w:eastAsia="Calibri" w:hAnsi="Times New Roman"/>
                <w:sz w:val="22"/>
                <w:szCs w:val="22"/>
              </w:rPr>
            </w:pPr>
          </w:p>
        </w:tc>
      </w:tr>
    </w:tbl>
    <w:p w14:paraId="6613E266" w14:textId="77777777" w:rsidR="00DA7047" w:rsidRPr="003E4442" w:rsidRDefault="00DA7047" w:rsidP="00DA7047">
      <w:pPr>
        <w:jc w:val="right"/>
        <w:rPr>
          <w:rFonts w:ascii="Times New Roman" w:hAnsi="Times New Roman"/>
          <w:sz w:val="22"/>
          <w:szCs w:val="22"/>
        </w:rPr>
      </w:pPr>
    </w:p>
    <w:p w14:paraId="23E1437D" w14:textId="77777777" w:rsidR="003963A0" w:rsidRPr="003E4442" w:rsidRDefault="003963A0" w:rsidP="00DA7047">
      <w:pPr>
        <w:jc w:val="right"/>
        <w:rPr>
          <w:rFonts w:ascii="Times New Roman" w:hAnsi="Times New Roman"/>
          <w:sz w:val="22"/>
          <w:szCs w:val="22"/>
        </w:rPr>
      </w:pPr>
    </w:p>
    <w:p w14:paraId="13E6E37C" w14:textId="77777777" w:rsidR="003963A0" w:rsidRPr="003E4442" w:rsidRDefault="003963A0" w:rsidP="00DA7047">
      <w:pPr>
        <w:jc w:val="right"/>
        <w:rPr>
          <w:rFonts w:ascii="Times New Roman" w:hAnsi="Times New Roman"/>
          <w:sz w:val="22"/>
          <w:szCs w:val="22"/>
        </w:rPr>
      </w:pPr>
    </w:p>
    <w:p w14:paraId="1BB1D40E" w14:textId="77777777" w:rsidR="003963A0" w:rsidRPr="003E4442" w:rsidRDefault="003963A0" w:rsidP="00DA7047">
      <w:pPr>
        <w:jc w:val="right"/>
        <w:rPr>
          <w:rFonts w:ascii="Times New Roman" w:hAnsi="Times New Roman"/>
          <w:sz w:val="22"/>
          <w:szCs w:val="22"/>
        </w:rPr>
      </w:pPr>
    </w:p>
    <w:p w14:paraId="1020E5EB" w14:textId="77777777" w:rsidR="003963A0" w:rsidRPr="003E4442" w:rsidRDefault="003963A0" w:rsidP="00DA7047">
      <w:pPr>
        <w:jc w:val="right"/>
        <w:rPr>
          <w:rFonts w:ascii="Times New Roman" w:hAnsi="Times New Roman"/>
          <w:sz w:val="22"/>
          <w:szCs w:val="22"/>
        </w:rPr>
      </w:pPr>
    </w:p>
    <w:p w14:paraId="59213120" w14:textId="77777777" w:rsidR="003963A0" w:rsidRPr="003E4442" w:rsidRDefault="003963A0" w:rsidP="00DA7047">
      <w:pPr>
        <w:jc w:val="right"/>
        <w:rPr>
          <w:rFonts w:ascii="Times New Roman" w:hAnsi="Times New Roman"/>
          <w:sz w:val="22"/>
          <w:szCs w:val="22"/>
        </w:rPr>
      </w:pPr>
    </w:p>
    <w:p w14:paraId="696680C6" w14:textId="77777777" w:rsidR="003963A0" w:rsidRPr="003E4442" w:rsidRDefault="003963A0" w:rsidP="00DA7047">
      <w:pPr>
        <w:jc w:val="right"/>
        <w:rPr>
          <w:rFonts w:ascii="Times New Roman" w:hAnsi="Times New Roman"/>
          <w:sz w:val="22"/>
          <w:szCs w:val="22"/>
        </w:rPr>
      </w:pPr>
    </w:p>
    <w:p w14:paraId="1C671834" w14:textId="77777777" w:rsidR="003963A0" w:rsidRPr="003E4442" w:rsidRDefault="003963A0" w:rsidP="00DA7047">
      <w:pPr>
        <w:jc w:val="right"/>
        <w:rPr>
          <w:rFonts w:ascii="Times New Roman" w:hAnsi="Times New Roman"/>
          <w:sz w:val="22"/>
          <w:szCs w:val="22"/>
        </w:rPr>
      </w:pPr>
    </w:p>
    <w:p w14:paraId="3A18486D" w14:textId="77777777" w:rsidR="003963A0" w:rsidRPr="003E4442" w:rsidRDefault="003963A0" w:rsidP="00DA7047">
      <w:pPr>
        <w:jc w:val="right"/>
        <w:rPr>
          <w:rFonts w:ascii="Times New Roman" w:hAnsi="Times New Roman"/>
          <w:sz w:val="22"/>
          <w:szCs w:val="22"/>
        </w:rPr>
      </w:pPr>
    </w:p>
    <w:p w14:paraId="509F46A7" w14:textId="77777777" w:rsidR="003963A0" w:rsidRPr="003E4442" w:rsidRDefault="003963A0" w:rsidP="00DA7047">
      <w:pPr>
        <w:jc w:val="right"/>
        <w:rPr>
          <w:rFonts w:ascii="Times New Roman" w:hAnsi="Times New Roman"/>
          <w:sz w:val="22"/>
          <w:szCs w:val="22"/>
        </w:rPr>
      </w:pPr>
    </w:p>
    <w:p w14:paraId="09665255" w14:textId="77777777" w:rsidR="003963A0" w:rsidRPr="003E4442" w:rsidRDefault="003963A0" w:rsidP="00DA7047">
      <w:pPr>
        <w:jc w:val="right"/>
        <w:rPr>
          <w:rFonts w:ascii="Times New Roman" w:hAnsi="Times New Roman"/>
          <w:sz w:val="22"/>
          <w:szCs w:val="22"/>
        </w:rPr>
      </w:pPr>
    </w:p>
    <w:p w14:paraId="35713C4E" w14:textId="77777777" w:rsidR="003963A0" w:rsidRPr="003E4442" w:rsidRDefault="003963A0" w:rsidP="00DA7047">
      <w:pPr>
        <w:jc w:val="right"/>
        <w:rPr>
          <w:rFonts w:ascii="Times New Roman" w:hAnsi="Times New Roman"/>
          <w:sz w:val="22"/>
          <w:szCs w:val="22"/>
        </w:rPr>
      </w:pPr>
    </w:p>
    <w:p w14:paraId="5423435E" w14:textId="77777777" w:rsidR="003963A0" w:rsidRPr="003E4442" w:rsidRDefault="003963A0" w:rsidP="00DA7047">
      <w:pPr>
        <w:jc w:val="right"/>
        <w:rPr>
          <w:rFonts w:ascii="Times New Roman" w:hAnsi="Times New Roman"/>
          <w:sz w:val="22"/>
          <w:szCs w:val="22"/>
        </w:rPr>
      </w:pPr>
    </w:p>
    <w:p w14:paraId="67DC4E7A" w14:textId="77777777" w:rsidR="00157510" w:rsidRPr="003E4442" w:rsidRDefault="00157510" w:rsidP="00DA7047">
      <w:pPr>
        <w:jc w:val="right"/>
        <w:rPr>
          <w:rFonts w:ascii="Times New Roman" w:hAnsi="Times New Roman"/>
          <w:sz w:val="22"/>
          <w:szCs w:val="22"/>
        </w:rPr>
      </w:pPr>
    </w:p>
    <w:p w14:paraId="09BB9CA7" w14:textId="77777777" w:rsidR="00BC61D0" w:rsidRPr="003E4442" w:rsidRDefault="00BC61D0" w:rsidP="00DA7047">
      <w:pPr>
        <w:jc w:val="right"/>
        <w:rPr>
          <w:rFonts w:ascii="Times New Roman" w:hAnsi="Times New Roman"/>
          <w:sz w:val="22"/>
          <w:szCs w:val="22"/>
        </w:rPr>
      </w:pPr>
    </w:p>
    <w:p w14:paraId="7D756F95" w14:textId="77777777" w:rsidR="00BC61D0" w:rsidRPr="003E4442" w:rsidRDefault="00BC61D0" w:rsidP="00DA7047">
      <w:pPr>
        <w:jc w:val="right"/>
        <w:rPr>
          <w:rFonts w:ascii="Times New Roman" w:hAnsi="Times New Roman"/>
          <w:sz w:val="22"/>
          <w:szCs w:val="22"/>
        </w:rPr>
      </w:pPr>
    </w:p>
    <w:p w14:paraId="1D469AD2" w14:textId="77777777" w:rsidR="00BC61D0" w:rsidRPr="003E4442" w:rsidRDefault="00BC61D0" w:rsidP="00DA7047">
      <w:pPr>
        <w:jc w:val="right"/>
        <w:rPr>
          <w:rFonts w:ascii="Times New Roman" w:hAnsi="Times New Roman"/>
          <w:sz w:val="22"/>
          <w:szCs w:val="22"/>
        </w:rPr>
      </w:pPr>
    </w:p>
    <w:p w14:paraId="38AE2F26" w14:textId="77777777" w:rsidR="00BC61D0" w:rsidRPr="003E4442" w:rsidRDefault="00BC61D0" w:rsidP="00DA7047">
      <w:pPr>
        <w:jc w:val="right"/>
        <w:rPr>
          <w:rFonts w:ascii="Times New Roman" w:hAnsi="Times New Roman"/>
          <w:sz w:val="22"/>
          <w:szCs w:val="22"/>
        </w:rPr>
      </w:pPr>
    </w:p>
    <w:p w14:paraId="0D539BE0" w14:textId="77777777" w:rsidR="004E3ADF" w:rsidRPr="003E4442" w:rsidRDefault="004E3ADF" w:rsidP="00DA7047">
      <w:pPr>
        <w:jc w:val="right"/>
        <w:rPr>
          <w:rFonts w:ascii="Times New Roman" w:hAnsi="Times New Roman"/>
          <w:sz w:val="22"/>
          <w:szCs w:val="22"/>
        </w:rPr>
      </w:pPr>
    </w:p>
    <w:p w14:paraId="5B8F9666" w14:textId="77777777" w:rsidR="004E3ADF" w:rsidRPr="003E4442" w:rsidRDefault="004E3ADF" w:rsidP="00DA7047">
      <w:pPr>
        <w:jc w:val="right"/>
        <w:rPr>
          <w:rFonts w:ascii="Times New Roman" w:hAnsi="Times New Roman"/>
          <w:sz w:val="22"/>
          <w:szCs w:val="22"/>
        </w:rPr>
      </w:pPr>
    </w:p>
    <w:p w14:paraId="2E899F79" w14:textId="77777777" w:rsidR="004E3ADF" w:rsidRPr="003E4442" w:rsidRDefault="004E3ADF" w:rsidP="00DA7047">
      <w:pPr>
        <w:jc w:val="right"/>
        <w:rPr>
          <w:rFonts w:ascii="Times New Roman" w:hAnsi="Times New Roman"/>
          <w:sz w:val="22"/>
          <w:szCs w:val="22"/>
        </w:rPr>
      </w:pPr>
    </w:p>
    <w:p w14:paraId="70B7A551" w14:textId="77777777" w:rsidR="004E3ADF" w:rsidRPr="003E4442" w:rsidRDefault="004E3ADF" w:rsidP="00DA7047">
      <w:pPr>
        <w:jc w:val="right"/>
        <w:rPr>
          <w:rFonts w:ascii="Times New Roman" w:hAnsi="Times New Roman"/>
          <w:sz w:val="22"/>
          <w:szCs w:val="22"/>
        </w:rPr>
      </w:pPr>
    </w:p>
    <w:p w14:paraId="504E15C0" w14:textId="77777777" w:rsidR="004E3ADF" w:rsidRPr="003E4442" w:rsidRDefault="004E3ADF" w:rsidP="00DA7047">
      <w:pPr>
        <w:jc w:val="right"/>
        <w:rPr>
          <w:rFonts w:ascii="Times New Roman" w:hAnsi="Times New Roman"/>
          <w:sz w:val="22"/>
          <w:szCs w:val="22"/>
        </w:rPr>
      </w:pPr>
    </w:p>
    <w:p w14:paraId="5EA5545E" w14:textId="77777777" w:rsidR="004E3ADF" w:rsidRPr="003E4442" w:rsidRDefault="004E3ADF" w:rsidP="00DA7047">
      <w:pPr>
        <w:jc w:val="right"/>
        <w:rPr>
          <w:rFonts w:ascii="Times New Roman" w:hAnsi="Times New Roman"/>
          <w:sz w:val="22"/>
          <w:szCs w:val="22"/>
        </w:rPr>
      </w:pPr>
    </w:p>
    <w:p w14:paraId="07A29064" w14:textId="77777777" w:rsidR="004E3ADF" w:rsidRPr="003E4442" w:rsidRDefault="004E3ADF" w:rsidP="00DA7047">
      <w:pPr>
        <w:jc w:val="right"/>
        <w:rPr>
          <w:rFonts w:ascii="Times New Roman" w:hAnsi="Times New Roman"/>
          <w:sz w:val="22"/>
          <w:szCs w:val="22"/>
        </w:rPr>
      </w:pPr>
    </w:p>
    <w:p w14:paraId="0289F192" w14:textId="77777777" w:rsidR="004E3ADF" w:rsidRPr="003E4442" w:rsidRDefault="004E3ADF" w:rsidP="00DA7047">
      <w:pPr>
        <w:jc w:val="right"/>
        <w:rPr>
          <w:rFonts w:ascii="Times New Roman" w:hAnsi="Times New Roman"/>
          <w:sz w:val="22"/>
          <w:szCs w:val="22"/>
        </w:rPr>
      </w:pPr>
    </w:p>
    <w:p w14:paraId="01052C15" w14:textId="77777777" w:rsidR="004E3ADF" w:rsidRPr="003E4442" w:rsidRDefault="004E3ADF" w:rsidP="00DA7047">
      <w:pPr>
        <w:jc w:val="right"/>
        <w:rPr>
          <w:rFonts w:ascii="Times New Roman" w:hAnsi="Times New Roman"/>
          <w:sz w:val="22"/>
          <w:szCs w:val="22"/>
        </w:rPr>
      </w:pPr>
    </w:p>
    <w:p w14:paraId="3E78E465" w14:textId="77777777" w:rsidR="004E3ADF" w:rsidRPr="003E4442" w:rsidRDefault="004E3ADF" w:rsidP="00DA7047">
      <w:pPr>
        <w:jc w:val="right"/>
        <w:rPr>
          <w:rFonts w:ascii="Times New Roman" w:hAnsi="Times New Roman"/>
          <w:sz w:val="22"/>
          <w:szCs w:val="22"/>
        </w:rPr>
      </w:pPr>
    </w:p>
    <w:p w14:paraId="3EDEBB18" w14:textId="77777777" w:rsidR="004E3ADF" w:rsidRPr="003E4442" w:rsidRDefault="004E3ADF" w:rsidP="00DA7047">
      <w:pPr>
        <w:jc w:val="right"/>
        <w:rPr>
          <w:rFonts w:ascii="Times New Roman" w:hAnsi="Times New Roman"/>
          <w:sz w:val="22"/>
          <w:szCs w:val="22"/>
        </w:rPr>
      </w:pPr>
    </w:p>
    <w:p w14:paraId="01BC6E99" w14:textId="77777777" w:rsidR="004E3ADF" w:rsidRPr="003E4442" w:rsidRDefault="004E3ADF" w:rsidP="00DA7047">
      <w:pPr>
        <w:jc w:val="right"/>
        <w:rPr>
          <w:rFonts w:ascii="Times New Roman" w:hAnsi="Times New Roman"/>
          <w:sz w:val="22"/>
          <w:szCs w:val="22"/>
        </w:rPr>
      </w:pPr>
    </w:p>
    <w:p w14:paraId="34EBA61F" w14:textId="77777777" w:rsidR="004E3ADF" w:rsidRPr="003E4442" w:rsidRDefault="004E3ADF" w:rsidP="00DA7047">
      <w:pPr>
        <w:jc w:val="right"/>
        <w:rPr>
          <w:rFonts w:ascii="Times New Roman" w:hAnsi="Times New Roman"/>
          <w:sz w:val="22"/>
          <w:szCs w:val="22"/>
        </w:rPr>
      </w:pPr>
    </w:p>
    <w:p w14:paraId="4F50B221" w14:textId="77777777" w:rsidR="004E3ADF" w:rsidRPr="003E4442" w:rsidRDefault="004E3ADF" w:rsidP="00DA7047">
      <w:pPr>
        <w:jc w:val="right"/>
        <w:rPr>
          <w:rFonts w:ascii="Times New Roman" w:hAnsi="Times New Roman"/>
          <w:sz w:val="22"/>
          <w:szCs w:val="22"/>
        </w:rPr>
      </w:pPr>
    </w:p>
    <w:p w14:paraId="65CE75AD" w14:textId="77777777" w:rsidR="00BC61D0" w:rsidRPr="003E4442" w:rsidRDefault="00BC61D0" w:rsidP="00DA7047">
      <w:pPr>
        <w:jc w:val="right"/>
        <w:rPr>
          <w:rFonts w:ascii="Times New Roman" w:hAnsi="Times New Roman"/>
          <w:sz w:val="22"/>
          <w:szCs w:val="22"/>
        </w:rPr>
      </w:pPr>
    </w:p>
    <w:p w14:paraId="3C8557F2" w14:textId="77777777" w:rsidR="00BC61D0" w:rsidRPr="003E4442" w:rsidRDefault="00BC14B1" w:rsidP="00DA7047">
      <w:pPr>
        <w:jc w:val="right"/>
        <w:rPr>
          <w:rFonts w:ascii="Times New Roman" w:hAnsi="Times New Roman"/>
          <w:sz w:val="22"/>
          <w:szCs w:val="22"/>
        </w:rPr>
      </w:pPr>
      <w:r w:rsidRPr="003E4442">
        <w:rPr>
          <w:rFonts w:ascii="Times New Roman" w:hAnsi="Times New Roman"/>
          <w:sz w:val="22"/>
          <w:szCs w:val="22"/>
        </w:rPr>
        <w:t>Додаток №2 «</w:t>
      </w:r>
      <w:r w:rsidR="00073269" w:rsidRPr="003E4442">
        <w:rPr>
          <w:rFonts w:ascii="Times New Roman" w:hAnsi="Times New Roman"/>
          <w:sz w:val="22"/>
          <w:szCs w:val="22"/>
        </w:rPr>
        <w:t>Специфікація на виконання робіт</w:t>
      </w:r>
      <w:r w:rsidRPr="003E4442">
        <w:rPr>
          <w:rFonts w:ascii="Times New Roman" w:hAnsi="Times New Roman"/>
          <w:sz w:val="22"/>
          <w:szCs w:val="22"/>
        </w:rPr>
        <w:t>» від ______р.</w:t>
      </w:r>
    </w:p>
    <w:p w14:paraId="628BC08B" w14:textId="77777777" w:rsidR="00BC14B1" w:rsidRPr="003E4442" w:rsidRDefault="00BC14B1" w:rsidP="00BC14B1">
      <w:pPr>
        <w:jc w:val="right"/>
        <w:rPr>
          <w:rFonts w:ascii="Times New Roman" w:hAnsi="Times New Roman"/>
          <w:sz w:val="22"/>
          <w:szCs w:val="22"/>
        </w:rPr>
      </w:pPr>
      <w:r w:rsidRPr="003E4442">
        <w:rPr>
          <w:rFonts w:ascii="Times New Roman" w:hAnsi="Times New Roman"/>
          <w:sz w:val="22"/>
          <w:szCs w:val="22"/>
          <w:lang w:val="ru-RU"/>
        </w:rPr>
        <w:t xml:space="preserve">до Договору </w:t>
      </w:r>
      <w:proofErr w:type="spellStart"/>
      <w:r w:rsidRPr="003E4442">
        <w:rPr>
          <w:rFonts w:ascii="Times New Roman" w:hAnsi="Times New Roman"/>
          <w:sz w:val="22"/>
          <w:szCs w:val="22"/>
        </w:rPr>
        <w:t>підряду</w:t>
      </w:r>
      <w:proofErr w:type="spellEnd"/>
      <w:r w:rsidRPr="003E4442">
        <w:rPr>
          <w:rFonts w:ascii="Times New Roman" w:hAnsi="Times New Roman"/>
          <w:sz w:val="22"/>
          <w:szCs w:val="22"/>
        </w:rPr>
        <w:t xml:space="preserve"> № ____від ______________р.</w:t>
      </w:r>
    </w:p>
    <w:p w14:paraId="26668856" w14:textId="77777777" w:rsidR="00157510" w:rsidRPr="003E4442" w:rsidRDefault="00157510" w:rsidP="00DA7047">
      <w:pPr>
        <w:jc w:val="right"/>
        <w:rPr>
          <w:rFonts w:ascii="Times New Roman" w:hAnsi="Times New Roman"/>
          <w:sz w:val="22"/>
          <w:szCs w:val="22"/>
        </w:rPr>
      </w:pPr>
    </w:p>
    <w:p w14:paraId="46891E0A" w14:textId="77777777" w:rsidR="00161038" w:rsidRPr="003E4442" w:rsidRDefault="00161038" w:rsidP="00161038">
      <w:pPr>
        <w:ind w:right="-40"/>
        <w:jc w:val="center"/>
        <w:rPr>
          <w:rFonts w:ascii="Times New Roman" w:eastAsia="Times New Roman" w:hAnsi="Times New Roman"/>
          <w:b/>
          <w:sz w:val="22"/>
          <w:szCs w:val="22"/>
          <w:lang w:eastAsia="uk-UA" w:bidi="ar-SA"/>
        </w:rPr>
      </w:pPr>
      <w:r w:rsidRPr="003E4442">
        <w:rPr>
          <w:rFonts w:ascii="Times New Roman" w:eastAsia="Times New Roman" w:hAnsi="Times New Roman"/>
          <w:b/>
          <w:sz w:val="22"/>
          <w:szCs w:val="22"/>
          <w:lang w:eastAsia="uk-UA" w:bidi="ar-SA"/>
        </w:rPr>
        <w:t xml:space="preserve">СПЕЦИФІКАЦІЯ </w:t>
      </w:r>
    </w:p>
    <w:p w14:paraId="15523476" w14:textId="77777777" w:rsidR="00161038" w:rsidRPr="003E4442" w:rsidRDefault="00161038" w:rsidP="00161038">
      <w:pPr>
        <w:ind w:right="-40"/>
        <w:jc w:val="center"/>
        <w:rPr>
          <w:rFonts w:ascii="Times New Roman" w:eastAsia="Times New Roman" w:hAnsi="Times New Roman"/>
          <w:b/>
          <w:sz w:val="22"/>
          <w:szCs w:val="22"/>
          <w:lang w:eastAsia="uk-UA" w:bidi="ar-SA"/>
        </w:rPr>
      </w:pPr>
      <w:r w:rsidRPr="003E4442">
        <w:rPr>
          <w:rFonts w:ascii="Times New Roman" w:eastAsia="Times New Roman" w:hAnsi="Times New Roman"/>
          <w:b/>
          <w:sz w:val="22"/>
          <w:szCs w:val="22"/>
          <w:lang w:eastAsia="uk-UA" w:bidi="ar-SA"/>
        </w:rPr>
        <w:t>на виконання Робіт</w:t>
      </w:r>
    </w:p>
    <w:p w14:paraId="0DB349A5" w14:textId="77777777" w:rsidR="00161038" w:rsidRPr="003E4442" w:rsidRDefault="00161038" w:rsidP="00161038">
      <w:pPr>
        <w:ind w:right="-40"/>
        <w:jc w:val="center"/>
        <w:rPr>
          <w:rFonts w:ascii="Times New Roman" w:eastAsia="Times New Roman" w:hAnsi="Times New Roman"/>
          <w:b/>
          <w:sz w:val="22"/>
          <w:szCs w:val="22"/>
          <w:lang w:eastAsia="uk-UA" w:bidi="ar-SA"/>
        </w:rPr>
      </w:pPr>
    </w:p>
    <w:p w14:paraId="321CE9F4" w14:textId="77777777" w:rsidR="00161038" w:rsidRPr="003E4442" w:rsidRDefault="00161038" w:rsidP="00161038">
      <w:pPr>
        <w:ind w:right="-40"/>
        <w:jc w:val="center"/>
        <w:rPr>
          <w:rFonts w:ascii="Times New Roman" w:eastAsia="Times New Roman" w:hAnsi="Times New Roman"/>
          <w:b/>
          <w:sz w:val="22"/>
          <w:szCs w:val="22"/>
          <w:lang w:eastAsia="uk-UA" w:bidi="ar-SA"/>
        </w:rPr>
      </w:pPr>
    </w:p>
    <w:tbl>
      <w:tblPr>
        <w:tblW w:w="9923" w:type="dxa"/>
        <w:tblInd w:w="-5" w:type="dxa"/>
        <w:tblLook w:val="04A0" w:firstRow="1" w:lastRow="0" w:firstColumn="1" w:lastColumn="0" w:noHBand="0" w:noVBand="1"/>
      </w:tblPr>
      <w:tblGrid>
        <w:gridCol w:w="567"/>
        <w:gridCol w:w="6379"/>
        <w:gridCol w:w="1560"/>
        <w:gridCol w:w="1417"/>
      </w:tblGrid>
      <w:tr w:rsidR="00161038" w:rsidRPr="003E4442" w14:paraId="7EC56DA2" w14:textId="77777777" w:rsidTr="00836404">
        <w:trPr>
          <w:trHeight w:val="76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7F329" w14:textId="77777777" w:rsidR="00161038" w:rsidRPr="003E4442" w:rsidRDefault="00161038" w:rsidP="00161038">
            <w:pPr>
              <w:ind w:right="-40"/>
              <w:jc w:val="center"/>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 п/п</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14:paraId="5548243D" w14:textId="77777777" w:rsidR="00161038" w:rsidRPr="003E4442" w:rsidRDefault="00161038" w:rsidP="00161038">
            <w:pPr>
              <w:ind w:right="-40"/>
              <w:jc w:val="center"/>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Найменування Робіт</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BA328C7" w14:textId="77777777" w:rsidR="00161038" w:rsidRPr="003E4442" w:rsidRDefault="00161038" w:rsidP="00161038">
            <w:pPr>
              <w:ind w:right="-40"/>
              <w:jc w:val="center"/>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Кількість</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D60345B" w14:textId="77777777" w:rsidR="00161038" w:rsidRPr="003E4442" w:rsidRDefault="00161038" w:rsidP="00161038">
            <w:pPr>
              <w:ind w:right="-40"/>
              <w:jc w:val="center"/>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Ціна в грн. без ПДВ</w:t>
            </w:r>
          </w:p>
        </w:tc>
      </w:tr>
      <w:tr w:rsidR="00161038" w:rsidRPr="003E4442" w14:paraId="71C269EB" w14:textId="77777777" w:rsidTr="00836404">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70BD33D" w14:textId="77777777" w:rsidR="00161038" w:rsidRPr="003E4442" w:rsidRDefault="00161038" w:rsidP="00161038">
            <w:pPr>
              <w:ind w:right="-40"/>
              <w:jc w:val="both"/>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1.</w:t>
            </w:r>
          </w:p>
        </w:tc>
        <w:tc>
          <w:tcPr>
            <w:tcW w:w="6379" w:type="dxa"/>
            <w:tcBorders>
              <w:top w:val="nil"/>
              <w:left w:val="nil"/>
              <w:bottom w:val="single" w:sz="4" w:space="0" w:color="auto"/>
              <w:right w:val="single" w:sz="4" w:space="0" w:color="auto"/>
            </w:tcBorders>
            <w:shd w:val="clear" w:color="000000" w:fill="FFFFFF"/>
            <w:vAlign w:val="center"/>
            <w:hideMark/>
          </w:tcPr>
          <w:p w14:paraId="1BB3C0E0" w14:textId="77777777" w:rsidR="00161038" w:rsidRPr="003E4442" w:rsidRDefault="00161038" w:rsidP="00161038">
            <w:pPr>
              <w:ind w:right="-40"/>
              <w:jc w:val="both"/>
              <w:rPr>
                <w:rFonts w:ascii="Times New Roman" w:eastAsia="Times New Roman" w:hAnsi="Times New Roman"/>
                <w:sz w:val="22"/>
                <w:szCs w:val="22"/>
                <w:lang w:eastAsia="uk-UA" w:bidi="ar-SA"/>
              </w:rPr>
            </w:pPr>
          </w:p>
        </w:tc>
        <w:tc>
          <w:tcPr>
            <w:tcW w:w="1560" w:type="dxa"/>
            <w:tcBorders>
              <w:top w:val="nil"/>
              <w:left w:val="nil"/>
              <w:bottom w:val="single" w:sz="4" w:space="0" w:color="auto"/>
              <w:right w:val="single" w:sz="4" w:space="0" w:color="auto"/>
            </w:tcBorders>
            <w:shd w:val="clear" w:color="000000" w:fill="FFFFFF"/>
            <w:vAlign w:val="center"/>
            <w:hideMark/>
          </w:tcPr>
          <w:p w14:paraId="59FB12A3" w14:textId="77777777" w:rsidR="00161038" w:rsidRPr="003E4442" w:rsidRDefault="00161038" w:rsidP="00161038">
            <w:pPr>
              <w:ind w:right="-40"/>
              <w:jc w:val="center"/>
              <w:rPr>
                <w:rFonts w:ascii="Times New Roman" w:eastAsia="Times New Roman" w:hAnsi="Times New Roman"/>
                <w:sz w:val="22"/>
                <w:szCs w:val="22"/>
                <w:lang w:eastAsia="uk-UA" w:bidi="ar-SA"/>
              </w:rPr>
            </w:pPr>
          </w:p>
        </w:tc>
        <w:tc>
          <w:tcPr>
            <w:tcW w:w="1417" w:type="dxa"/>
            <w:tcBorders>
              <w:top w:val="nil"/>
              <w:left w:val="nil"/>
              <w:bottom w:val="single" w:sz="4" w:space="0" w:color="auto"/>
              <w:right w:val="single" w:sz="4" w:space="0" w:color="auto"/>
            </w:tcBorders>
            <w:shd w:val="clear" w:color="000000" w:fill="FFFFFF"/>
            <w:vAlign w:val="center"/>
            <w:hideMark/>
          </w:tcPr>
          <w:p w14:paraId="1006D913" w14:textId="77777777" w:rsidR="00161038" w:rsidRPr="003E4442" w:rsidRDefault="00161038" w:rsidP="00161038">
            <w:pPr>
              <w:ind w:right="-40"/>
              <w:jc w:val="center"/>
              <w:rPr>
                <w:rFonts w:ascii="Times New Roman" w:eastAsia="Times New Roman" w:hAnsi="Times New Roman"/>
                <w:sz w:val="22"/>
                <w:szCs w:val="22"/>
                <w:lang w:eastAsia="uk-UA" w:bidi="ar-SA"/>
              </w:rPr>
            </w:pPr>
          </w:p>
        </w:tc>
      </w:tr>
      <w:tr w:rsidR="00161038" w:rsidRPr="003E4442" w14:paraId="7C4B2323" w14:textId="77777777" w:rsidTr="00836404">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A66492B" w14:textId="77777777" w:rsidR="00161038" w:rsidRPr="003E4442" w:rsidRDefault="00161038" w:rsidP="00161038">
            <w:pPr>
              <w:ind w:right="-40"/>
              <w:jc w:val="both"/>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2.</w:t>
            </w:r>
          </w:p>
        </w:tc>
        <w:tc>
          <w:tcPr>
            <w:tcW w:w="6379" w:type="dxa"/>
            <w:tcBorders>
              <w:top w:val="nil"/>
              <w:left w:val="nil"/>
              <w:bottom w:val="single" w:sz="4" w:space="0" w:color="auto"/>
              <w:right w:val="single" w:sz="4" w:space="0" w:color="auto"/>
            </w:tcBorders>
            <w:shd w:val="clear" w:color="000000" w:fill="FFFFFF"/>
            <w:vAlign w:val="center"/>
            <w:hideMark/>
          </w:tcPr>
          <w:p w14:paraId="5111C692" w14:textId="77777777" w:rsidR="00161038" w:rsidRPr="003E4442" w:rsidRDefault="00161038" w:rsidP="00161038">
            <w:pPr>
              <w:ind w:right="-40"/>
              <w:jc w:val="both"/>
              <w:rPr>
                <w:rFonts w:ascii="Times New Roman" w:eastAsia="Times New Roman" w:hAnsi="Times New Roman"/>
                <w:sz w:val="22"/>
                <w:szCs w:val="22"/>
                <w:lang w:eastAsia="uk-UA" w:bidi="ar-SA"/>
              </w:rPr>
            </w:pPr>
          </w:p>
        </w:tc>
        <w:tc>
          <w:tcPr>
            <w:tcW w:w="1560" w:type="dxa"/>
            <w:tcBorders>
              <w:top w:val="nil"/>
              <w:left w:val="nil"/>
              <w:bottom w:val="single" w:sz="4" w:space="0" w:color="auto"/>
              <w:right w:val="single" w:sz="4" w:space="0" w:color="auto"/>
            </w:tcBorders>
            <w:shd w:val="clear" w:color="000000" w:fill="FFFFFF"/>
            <w:vAlign w:val="center"/>
            <w:hideMark/>
          </w:tcPr>
          <w:p w14:paraId="31FBA19C" w14:textId="77777777" w:rsidR="00161038" w:rsidRPr="003E4442" w:rsidRDefault="00161038" w:rsidP="00161038">
            <w:pPr>
              <w:ind w:right="-40"/>
              <w:jc w:val="center"/>
              <w:rPr>
                <w:rFonts w:ascii="Times New Roman" w:eastAsia="Times New Roman" w:hAnsi="Times New Roman"/>
                <w:sz w:val="22"/>
                <w:szCs w:val="22"/>
                <w:lang w:eastAsia="uk-UA" w:bidi="ar-SA"/>
              </w:rPr>
            </w:pPr>
          </w:p>
        </w:tc>
        <w:tc>
          <w:tcPr>
            <w:tcW w:w="1417" w:type="dxa"/>
            <w:tcBorders>
              <w:top w:val="nil"/>
              <w:left w:val="nil"/>
              <w:bottom w:val="single" w:sz="4" w:space="0" w:color="auto"/>
              <w:right w:val="single" w:sz="4" w:space="0" w:color="auto"/>
            </w:tcBorders>
            <w:shd w:val="clear" w:color="000000" w:fill="FFFFFF"/>
            <w:vAlign w:val="center"/>
            <w:hideMark/>
          </w:tcPr>
          <w:p w14:paraId="1D73BDF5" w14:textId="77777777" w:rsidR="00161038" w:rsidRPr="003E4442" w:rsidRDefault="00161038" w:rsidP="00161038">
            <w:pPr>
              <w:ind w:right="-40"/>
              <w:jc w:val="center"/>
              <w:rPr>
                <w:rFonts w:ascii="Times New Roman" w:eastAsia="Times New Roman" w:hAnsi="Times New Roman"/>
                <w:sz w:val="22"/>
                <w:szCs w:val="22"/>
                <w:lang w:eastAsia="uk-UA" w:bidi="ar-SA"/>
              </w:rPr>
            </w:pPr>
          </w:p>
        </w:tc>
      </w:tr>
      <w:tr w:rsidR="00161038" w:rsidRPr="003E4442" w14:paraId="288E419A" w14:textId="77777777" w:rsidTr="00836404">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98FEC53" w14:textId="77777777" w:rsidR="00161038" w:rsidRPr="003E4442" w:rsidRDefault="00161038" w:rsidP="00161038">
            <w:pPr>
              <w:ind w:right="-40"/>
              <w:jc w:val="both"/>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3.</w:t>
            </w:r>
          </w:p>
        </w:tc>
        <w:tc>
          <w:tcPr>
            <w:tcW w:w="6379" w:type="dxa"/>
            <w:tcBorders>
              <w:top w:val="nil"/>
              <w:left w:val="nil"/>
              <w:bottom w:val="single" w:sz="4" w:space="0" w:color="auto"/>
              <w:right w:val="single" w:sz="4" w:space="0" w:color="auto"/>
            </w:tcBorders>
            <w:shd w:val="clear" w:color="000000" w:fill="FFFFFF"/>
            <w:vAlign w:val="center"/>
            <w:hideMark/>
          </w:tcPr>
          <w:p w14:paraId="516A1AAC" w14:textId="77777777" w:rsidR="00161038" w:rsidRPr="003E4442" w:rsidRDefault="00161038" w:rsidP="00161038">
            <w:pPr>
              <w:ind w:right="-40"/>
              <w:jc w:val="both"/>
              <w:rPr>
                <w:rFonts w:ascii="Times New Roman" w:eastAsia="Times New Roman" w:hAnsi="Times New Roman"/>
                <w:sz w:val="22"/>
                <w:szCs w:val="22"/>
                <w:lang w:eastAsia="uk-UA" w:bidi="ar-SA"/>
              </w:rPr>
            </w:pPr>
          </w:p>
        </w:tc>
        <w:tc>
          <w:tcPr>
            <w:tcW w:w="1560" w:type="dxa"/>
            <w:tcBorders>
              <w:top w:val="nil"/>
              <w:left w:val="nil"/>
              <w:bottom w:val="single" w:sz="4" w:space="0" w:color="auto"/>
              <w:right w:val="single" w:sz="4" w:space="0" w:color="auto"/>
            </w:tcBorders>
            <w:shd w:val="clear" w:color="000000" w:fill="FFFFFF"/>
            <w:vAlign w:val="center"/>
            <w:hideMark/>
          </w:tcPr>
          <w:p w14:paraId="6E8E0F40" w14:textId="77777777" w:rsidR="00161038" w:rsidRPr="003E4442" w:rsidRDefault="00161038" w:rsidP="00161038">
            <w:pPr>
              <w:ind w:right="-40"/>
              <w:jc w:val="center"/>
              <w:rPr>
                <w:rFonts w:ascii="Times New Roman" w:eastAsia="Times New Roman" w:hAnsi="Times New Roman"/>
                <w:sz w:val="22"/>
                <w:szCs w:val="22"/>
                <w:lang w:eastAsia="uk-UA" w:bidi="ar-SA"/>
              </w:rPr>
            </w:pPr>
          </w:p>
        </w:tc>
        <w:tc>
          <w:tcPr>
            <w:tcW w:w="1417" w:type="dxa"/>
            <w:tcBorders>
              <w:top w:val="nil"/>
              <w:left w:val="nil"/>
              <w:bottom w:val="single" w:sz="4" w:space="0" w:color="auto"/>
              <w:right w:val="single" w:sz="4" w:space="0" w:color="auto"/>
            </w:tcBorders>
            <w:shd w:val="clear" w:color="000000" w:fill="FFFFFF"/>
            <w:vAlign w:val="center"/>
            <w:hideMark/>
          </w:tcPr>
          <w:p w14:paraId="5AEBF120" w14:textId="77777777" w:rsidR="00161038" w:rsidRPr="003E4442" w:rsidRDefault="00161038" w:rsidP="00161038">
            <w:pPr>
              <w:ind w:right="-40"/>
              <w:jc w:val="center"/>
              <w:rPr>
                <w:rFonts w:ascii="Times New Roman" w:eastAsia="Times New Roman" w:hAnsi="Times New Roman"/>
                <w:sz w:val="22"/>
                <w:szCs w:val="22"/>
                <w:lang w:eastAsia="uk-UA" w:bidi="ar-SA"/>
              </w:rPr>
            </w:pPr>
          </w:p>
        </w:tc>
      </w:tr>
      <w:tr w:rsidR="00161038" w:rsidRPr="003E4442" w14:paraId="68E94650" w14:textId="77777777" w:rsidTr="00836404">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47776C7" w14:textId="77777777" w:rsidR="00161038" w:rsidRPr="003E4442" w:rsidRDefault="00161038" w:rsidP="00161038">
            <w:pPr>
              <w:ind w:right="-40"/>
              <w:jc w:val="both"/>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4.</w:t>
            </w:r>
          </w:p>
        </w:tc>
        <w:tc>
          <w:tcPr>
            <w:tcW w:w="6379" w:type="dxa"/>
            <w:tcBorders>
              <w:top w:val="nil"/>
              <w:left w:val="nil"/>
              <w:bottom w:val="single" w:sz="4" w:space="0" w:color="auto"/>
              <w:right w:val="single" w:sz="4" w:space="0" w:color="auto"/>
            </w:tcBorders>
            <w:shd w:val="clear" w:color="000000" w:fill="FFFFFF"/>
            <w:vAlign w:val="center"/>
            <w:hideMark/>
          </w:tcPr>
          <w:p w14:paraId="26149539" w14:textId="77777777" w:rsidR="00161038" w:rsidRPr="003E4442" w:rsidRDefault="00161038" w:rsidP="00161038">
            <w:pPr>
              <w:ind w:right="-40"/>
              <w:jc w:val="both"/>
              <w:rPr>
                <w:rFonts w:ascii="Times New Roman" w:eastAsia="Times New Roman" w:hAnsi="Times New Roman"/>
                <w:sz w:val="22"/>
                <w:szCs w:val="22"/>
                <w:lang w:eastAsia="uk-UA" w:bidi="ar-SA"/>
              </w:rPr>
            </w:pPr>
          </w:p>
        </w:tc>
        <w:tc>
          <w:tcPr>
            <w:tcW w:w="1560" w:type="dxa"/>
            <w:tcBorders>
              <w:top w:val="nil"/>
              <w:left w:val="nil"/>
              <w:bottom w:val="single" w:sz="4" w:space="0" w:color="auto"/>
              <w:right w:val="single" w:sz="4" w:space="0" w:color="auto"/>
            </w:tcBorders>
            <w:shd w:val="clear" w:color="000000" w:fill="FFFFFF"/>
            <w:vAlign w:val="center"/>
            <w:hideMark/>
          </w:tcPr>
          <w:p w14:paraId="7EAD78F4" w14:textId="77777777" w:rsidR="00161038" w:rsidRPr="003E4442" w:rsidRDefault="00161038" w:rsidP="00161038">
            <w:pPr>
              <w:ind w:right="-40"/>
              <w:jc w:val="center"/>
              <w:rPr>
                <w:rFonts w:ascii="Times New Roman" w:eastAsia="Times New Roman" w:hAnsi="Times New Roman"/>
                <w:sz w:val="22"/>
                <w:szCs w:val="22"/>
                <w:lang w:eastAsia="uk-UA" w:bidi="ar-SA"/>
              </w:rPr>
            </w:pPr>
          </w:p>
        </w:tc>
        <w:tc>
          <w:tcPr>
            <w:tcW w:w="1417" w:type="dxa"/>
            <w:tcBorders>
              <w:top w:val="nil"/>
              <w:left w:val="nil"/>
              <w:bottom w:val="single" w:sz="4" w:space="0" w:color="auto"/>
              <w:right w:val="single" w:sz="4" w:space="0" w:color="auto"/>
            </w:tcBorders>
            <w:shd w:val="clear" w:color="000000" w:fill="FFFFFF"/>
            <w:vAlign w:val="center"/>
            <w:hideMark/>
          </w:tcPr>
          <w:p w14:paraId="60063342" w14:textId="77777777" w:rsidR="00161038" w:rsidRPr="003E4442" w:rsidRDefault="00161038" w:rsidP="00161038">
            <w:pPr>
              <w:ind w:right="-40"/>
              <w:jc w:val="center"/>
              <w:rPr>
                <w:rFonts w:ascii="Times New Roman" w:eastAsia="Times New Roman" w:hAnsi="Times New Roman"/>
                <w:sz w:val="22"/>
                <w:szCs w:val="22"/>
                <w:lang w:eastAsia="uk-UA" w:bidi="ar-SA"/>
              </w:rPr>
            </w:pPr>
          </w:p>
        </w:tc>
      </w:tr>
      <w:tr w:rsidR="00161038" w:rsidRPr="003E4442" w14:paraId="4AE5609F" w14:textId="77777777" w:rsidTr="00836404">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83B5503" w14:textId="77777777" w:rsidR="00161038" w:rsidRPr="003E4442" w:rsidRDefault="00161038" w:rsidP="00161038">
            <w:pPr>
              <w:ind w:right="-40"/>
              <w:jc w:val="both"/>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5.</w:t>
            </w:r>
          </w:p>
        </w:tc>
        <w:tc>
          <w:tcPr>
            <w:tcW w:w="6379" w:type="dxa"/>
            <w:tcBorders>
              <w:top w:val="nil"/>
              <w:left w:val="nil"/>
              <w:bottom w:val="single" w:sz="4" w:space="0" w:color="auto"/>
              <w:right w:val="single" w:sz="4" w:space="0" w:color="auto"/>
            </w:tcBorders>
            <w:shd w:val="clear" w:color="000000" w:fill="FFFFFF"/>
            <w:vAlign w:val="center"/>
            <w:hideMark/>
          </w:tcPr>
          <w:p w14:paraId="773927C8" w14:textId="77777777" w:rsidR="00161038" w:rsidRPr="003E4442" w:rsidRDefault="00161038" w:rsidP="00161038">
            <w:pPr>
              <w:ind w:right="-40"/>
              <w:jc w:val="both"/>
              <w:rPr>
                <w:rFonts w:ascii="Times New Roman" w:eastAsia="Times New Roman" w:hAnsi="Times New Roman"/>
                <w:sz w:val="22"/>
                <w:szCs w:val="22"/>
                <w:lang w:eastAsia="uk-UA" w:bidi="ar-SA"/>
              </w:rPr>
            </w:pPr>
          </w:p>
        </w:tc>
        <w:tc>
          <w:tcPr>
            <w:tcW w:w="1560" w:type="dxa"/>
            <w:tcBorders>
              <w:top w:val="nil"/>
              <w:left w:val="nil"/>
              <w:bottom w:val="single" w:sz="4" w:space="0" w:color="auto"/>
              <w:right w:val="single" w:sz="4" w:space="0" w:color="auto"/>
            </w:tcBorders>
            <w:shd w:val="clear" w:color="000000" w:fill="FFFFFF"/>
            <w:vAlign w:val="center"/>
            <w:hideMark/>
          </w:tcPr>
          <w:p w14:paraId="66B81FBC" w14:textId="77777777" w:rsidR="00161038" w:rsidRPr="003E4442" w:rsidRDefault="00161038" w:rsidP="00161038">
            <w:pPr>
              <w:ind w:right="-40"/>
              <w:jc w:val="center"/>
              <w:rPr>
                <w:rFonts w:ascii="Times New Roman" w:eastAsia="Times New Roman" w:hAnsi="Times New Roman"/>
                <w:sz w:val="22"/>
                <w:szCs w:val="22"/>
                <w:lang w:eastAsia="uk-UA" w:bidi="ar-SA"/>
              </w:rPr>
            </w:pPr>
          </w:p>
        </w:tc>
        <w:tc>
          <w:tcPr>
            <w:tcW w:w="1417" w:type="dxa"/>
            <w:tcBorders>
              <w:top w:val="nil"/>
              <w:left w:val="nil"/>
              <w:bottom w:val="single" w:sz="4" w:space="0" w:color="auto"/>
              <w:right w:val="single" w:sz="4" w:space="0" w:color="auto"/>
            </w:tcBorders>
            <w:shd w:val="clear" w:color="000000" w:fill="FFFFFF"/>
            <w:vAlign w:val="center"/>
            <w:hideMark/>
          </w:tcPr>
          <w:p w14:paraId="40A667B5" w14:textId="77777777" w:rsidR="00161038" w:rsidRPr="003E4442" w:rsidRDefault="00161038" w:rsidP="00161038">
            <w:pPr>
              <w:ind w:right="-40"/>
              <w:jc w:val="center"/>
              <w:rPr>
                <w:rFonts w:ascii="Times New Roman" w:eastAsia="Times New Roman" w:hAnsi="Times New Roman"/>
                <w:sz w:val="22"/>
                <w:szCs w:val="22"/>
                <w:lang w:eastAsia="uk-UA" w:bidi="ar-SA"/>
              </w:rPr>
            </w:pPr>
          </w:p>
        </w:tc>
      </w:tr>
      <w:tr w:rsidR="00161038" w:rsidRPr="003E4442" w14:paraId="23BDDBAF" w14:textId="77777777" w:rsidTr="00836404">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CB893BE" w14:textId="77777777" w:rsidR="00161038" w:rsidRPr="003E4442" w:rsidRDefault="00161038" w:rsidP="00161038">
            <w:pPr>
              <w:ind w:right="-40"/>
              <w:jc w:val="both"/>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6.</w:t>
            </w:r>
          </w:p>
        </w:tc>
        <w:tc>
          <w:tcPr>
            <w:tcW w:w="6379" w:type="dxa"/>
            <w:tcBorders>
              <w:top w:val="nil"/>
              <w:left w:val="nil"/>
              <w:bottom w:val="single" w:sz="4" w:space="0" w:color="auto"/>
              <w:right w:val="single" w:sz="4" w:space="0" w:color="auto"/>
            </w:tcBorders>
            <w:shd w:val="clear" w:color="000000" w:fill="FFFFFF"/>
            <w:vAlign w:val="center"/>
            <w:hideMark/>
          </w:tcPr>
          <w:p w14:paraId="3008D404" w14:textId="77777777" w:rsidR="00161038" w:rsidRPr="003E4442" w:rsidRDefault="00161038" w:rsidP="00161038">
            <w:pPr>
              <w:ind w:right="-40"/>
              <w:jc w:val="both"/>
              <w:rPr>
                <w:rFonts w:ascii="Times New Roman" w:eastAsia="Times New Roman" w:hAnsi="Times New Roman"/>
                <w:sz w:val="22"/>
                <w:szCs w:val="22"/>
                <w:lang w:eastAsia="uk-UA" w:bidi="ar-SA"/>
              </w:rPr>
            </w:pPr>
          </w:p>
        </w:tc>
        <w:tc>
          <w:tcPr>
            <w:tcW w:w="1560" w:type="dxa"/>
            <w:tcBorders>
              <w:top w:val="nil"/>
              <w:left w:val="nil"/>
              <w:bottom w:val="single" w:sz="4" w:space="0" w:color="auto"/>
              <w:right w:val="single" w:sz="4" w:space="0" w:color="auto"/>
            </w:tcBorders>
            <w:shd w:val="clear" w:color="000000" w:fill="FFFFFF"/>
            <w:vAlign w:val="center"/>
            <w:hideMark/>
          </w:tcPr>
          <w:p w14:paraId="5DBA57D2" w14:textId="77777777" w:rsidR="00161038" w:rsidRPr="003E4442" w:rsidRDefault="00161038" w:rsidP="00161038">
            <w:pPr>
              <w:ind w:right="-40"/>
              <w:jc w:val="center"/>
              <w:rPr>
                <w:rFonts w:ascii="Times New Roman" w:eastAsia="Times New Roman" w:hAnsi="Times New Roman"/>
                <w:sz w:val="22"/>
                <w:szCs w:val="22"/>
                <w:lang w:eastAsia="uk-UA" w:bidi="ar-SA"/>
              </w:rPr>
            </w:pPr>
          </w:p>
        </w:tc>
        <w:tc>
          <w:tcPr>
            <w:tcW w:w="1417" w:type="dxa"/>
            <w:tcBorders>
              <w:top w:val="nil"/>
              <w:left w:val="nil"/>
              <w:bottom w:val="single" w:sz="4" w:space="0" w:color="auto"/>
              <w:right w:val="single" w:sz="4" w:space="0" w:color="auto"/>
            </w:tcBorders>
            <w:shd w:val="clear" w:color="000000" w:fill="FFFFFF"/>
            <w:vAlign w:val="center"/>
            <w:hideMark/>
          </w:tcPr>
          <w:p w14:paraId="50C8003C" w14:textId="77777777" w:rsidR="00161038" w:rsidRPr="003E4442" w:rsidRDefault="00161038" w:rsidP="00161038">
            <w:pPr>
              <w:ind w:right="-40"/>
              <w:jc w:val="center"/>
              <w:rPr>
                <w:rFonts w:ascii="Times New Roman" w:eastAsia="Times New Roman" w:hAnsi="Times New Roman"/>
                <w:sz w:val="22"/>
                <w:szCs w:val="22"/>
                <w:lang w:eastAsia="uk-UA" w:bidi="ar-SA"/>
              </w:rPr>
            </w:pPr>
          </w:p>
        </w:tc>
      </w:tr>
      <w:tr w:rsidR="00161038" w:rsidRPr="003E4442" w14:paraId="6ACBB4BB" w14:textId="77777777" w:rsidTr="00836404">
        <w:trPr>
          <w:trHeight w:val="300"/>
        </w:trPr>
        <w:tc>
          <w:tcPr>
            <w:tcW w:w="850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5A192E7" w14:textId="77777777" w:rsidR="00161038" w:rsidRPr="003E4442" w:rsidRDefault="00161038" w:rsidP="00161038">
            <w:pPr>
              <w:ind w:right="-40"/>
              <w:jc w:val="right"/>
              <w:rPr>
                <w:rFonts w:ascii="Times New Roman" w:eastAsia="Times New Roman" w:hAnsi="Times New Roman"/>
                <w:b/>
                <w:bCs/>
                <w:sz w:val="22"/>
                <w:szCs w:val="22"/>
                <w:lang w:eastAsia="uk-UA" w:bidi="ar-SA"/>
              </w:rPr>
            </w:pPr>
            <w:r w:rsidRPr="003E4442">
              <w:rPr>
                <w:rFonts w:ascii="Times New Roman" w:eastAsia="Times New Roman" w:hAnsi="Times New Roman"/>
                <w:b/>
                <w:bCs/>
                <w:sz w:val="22"/>
                <w:szCs w:val="22"/>
                <w:lang w:eastAsia="uk-UA" w:bidi="ar-SA"/>
              </w:rPr>
              <w:t>Разом без ПДВ</w:t>
            </w:r>
          </w:p>
        </w:tc>
        <w:tc>
          <w:tcPr>
            <w:tcW w:w="1417" w:type="dxa"/>
            <w:tcBorders>
              <w:top w:val="nil"/>
              <w:left w:val="nil"/>
              <w:bottom w:val="single" w:sz="4" w:space="0" w:color="auto"/>
              <w:right w:val="single" w:sz="4" w:space="0" w:color="auto"/>
            </w:tcBorders>
            <w:shd w:val="clear" w:color="000000" w:fill="FFFFFF"/>
            <w:vAlign w:val="center"/>
            <w:hideMark/>
          </w:tcPr>
          <w:p w14:paraId="628D88F3" w14:textId="77777777" w:rsidR="00161038" w:rsidRPr="003E4442" w:rsidRDefault="00161038" w:rsidP="00161038">
            <w:pPr>
              <w:ind w:right="-40"/>
              <w:jc w:val="both"/>
              <w:rPr>
                <w:rFonts w:ascii="Times New Roman" w:eastAsia="Times New Roman" w:hAnsi="Times New Roman"/>
                <w:sz w:val="22"/>
                <w:szCs w:val="22"/>
                <w:lang w:eastAsia="uk-UA" w:bidi="ar-SA"/>
              </w:rPr>
            </w:pPr>
          </w:p>
        </w:tc>
      </w:tr>
      <w:tr w:rsidR="00161038" w:rsidRPr="003E4442" w14:paraId="4AA3EF60" w14:textId="77777777" w:rsidTr="00836404">
        <w:trPr>
          <w:trHeight w:val="300"/>
        </w:trPr>
        <w:tc>
          <w:tcPr>
            <w:tcW w:w="850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3E15DB3" w14:textId="77777777" w:rsidR="00161038" w:rsidRPr="003E4442" w:rsidRDefault="00161038" w:rsidP="00161038">
            <w:pPr>
              <w:ind w:right="-40"/>
              <w:jc w:val="right"/>
              <w:rPr>
                <w:rFonts w:ascii="Times New Roman" w:eastAsia="Times New Roman" w:hAnsi="Times New Roman"/>
                <w:b/>
                <w:bCs/>
                <w:sz w:val="22"/>
                <w:szCs w:val="22"/>
                <w:lang w:eastAsia="uk-UA" w:bidi="ar-SA"/>
              </w:rPr>
            </w:pPr>
            <w:r w:rsidRPr="003E4442">
              <w:rPr>
                <w:rFonts w:ascii="Times New Roman" w:eastAsia="Times New Roman" w:hAnsi="Times New Roman"/>
                <w:b/>
                <w:bCs/>
                <w:sz w:val="22"/>
                <w:szCs w:val="22"/>
                <w:lang w:eastAsia="uk-UA" w:bidi="ar-SA"/>
              </w:rPr>
              <w:t>ПДВ</w:t>
            </w:r>
          </w:p>
        </w:tc>
        <w:tc>
          <w:tcPr>
            <w:tcW w:w="1417" w:type="dxa"/>
            <w:tcBorders>
              <w:top w:val="nil"/>
              <w:left w:val="nil"/>
              <w:bottom w:val="single" w:sz="4" w:space="0" w:color="auto"/>
              <w:right w:val="single" w:sz="4" w:space="0" w:color="auto"/>
            </w:tcBorders>
            <w:shd w:val="clear" w:color="000000" w:fill="FFFFFF"/>
            <w:vAlign w:val="center"/>
            <w:hideMark/>
          </w:tcPr>
          <w:p w14:paraId="17D467EF" w14:textId="77777777" w:rsidR="00161038" w:rsidRPr="003E4442" w:rsidRDefault="00161038" w:rsidP="00161038">
            <w:pPr>
              <w:ind w:right="-40"/>
              <w:jc w:val="both"/>
              <w:rPr>
                <w:rFonts w:ascii="Times New Roman" w:eastAsia="Times New Roman" w:hAnsi="Times New Roman"/>
                <w:sz w:val="22"/>
                <w:szCs w:val="22"/>
                <w:lang w:eastAsia="uk-UA" w:bidi="ar-SA"/>
              </w:rPr>
            </w:pPr>
          </w:p>
        </w:tc>
      </w:tr>
      <w:tr w:rsidR="00161038" w:rsidRPr="003E4442" w14:paraId="3A18604F" w14:textId="77777777" w:rsidTr="00836404">
        <w:trPr>
          <w:trHeight w:val="300"/>
        </w:trPr>
        <w:tc>
          <w:tcPr>
            <w:tcW w:w="850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E230E85" w14:textId="77777777" w:rsidR="00161038" w:rsidRPr="003E4442" w:rsidRDefault="00161038" w:rsidP="00161038">
            <w:pPr>
              <w:ind w:right="-40"/>
              <w:jc w:val="right"/>
              <w:rPr>
                <w:rFonts w:ascii="Times New Roman" w:eastAsia="Times New Roman" w:hAnsi="Times New Roman"/>
                <w:b/>
                <w:bCs/>
                <w:sz w:val="22"/>
                <w:szCs w:val="22"/>
                <w:lang w:eastAsia="uk-UA" w:bidi="ar-SA"/>
              </w:rPr>
            </w:pPr>
            <w:r w:rsidRPr="003E4442">
              <w:rPr>
                <w:rFonts w:ascii="Times New Roman" w:eastAsia="Times New Roman" w:hAnsi="Times New Roman"/>
                <w:b/>
                <w:bCs/>
                <w:sz w:val="22"/>
                <w:szCs w:val="22"/>
                <w:lang w:eastAsia="uk-UA" w:bidi="ar-SA"/>
              </w:rPr>
              <w:t>Разом з ПДВ</w:t>
            </w:r>
          </w:p>
        </w:tc>
        <w:tc>
          <w:tcPr>
            <w:tcW w:w="1417" w:type="dxa"/>
            <w:tcBorders>
              <w:top w:val="nil"/>
              <w:left w:val="nil"/>
              <w:bottom w:val="single" w:sz="4" w:space="0" w:color="auto"/>
              <w:right w:val="single" w:sz="4" w:space="0" w:color="auto"/>
            </w:tcBorders>
            <w:shd w:val="clear" w:color="000000" w:fill="FFFFFF"/>
            <w:vAlign w:val="center"/>
            <w:hideMark/>
          </w:tcPr>
          <w:p w14:paraId="71F0B338" w14:textId="77777777" w:rsidR="00161038" w:rsidRPr="003E4442" w:rsidRDefault="00161038" w:rsidP="00161038">
            <w:pPr>
              <w:ind w:right="-40"/>
              <w:jc w:val="both"/>
              <w:rPr>
                <w:rFonts w:ascii="Times New Roman" w:eastAsia="Times New Roman" w:hAnsi="Times New Roman"/>
                <w:sz w:val="22"/>
                <w:szCs w:val="22"/>
                <w:lang w:eastAsia="uk-UA" w:bidi="ar-SA"/>
              </w:rPr>
            </w:pPr>
          </w:p>
        </w:tc>
      </w:tr>
    </w:tbl>
    <w:p w14:paraId="54337F01" w14:textId="77777777" w:rsidR="00161038" w:rsidRPr="003E4442" w:rsidRDefault="00161038" w:rsidP="00161038">
      <w:pPr>
        <w:ind w:right="-40"/>
        <w:jc w:val="both"/>
        <w:rPr>
          <w:rFonts w:ascii="Times New Roman" w:eastAsia="Times New Roman" w:hAnsi="Times New Roman"/>
          <w:b/>
          <w:sz w:val="22"/>
          <w:szCs w:val="22"/>
          <w:lang w:eastAsia="uk-UA" w:bidi="ar-SA"/>
        </w:rPr>
      </w:pPr>
      <w:r w:rsidRPr="003E4442">
        <w:rPr>
          <w:rFonts w:ascii="Times New Roman" w:eastAsia="Times New Roman" w:hAnsi="Times New Roman"/>
          <w:b/>
          <w:sz w:val="22"/>
          <w:szCs w:val="22"/>
          <w:lang w:eastAsia="uk-UA" w:bidi="ar-SA"/>
        </w:rPr>
        <w:t xml:space="preserve">Загальна вартість Робіт за цією Специфікацією становить: </w:t>
      </w:r>
      <w:r w:rsidRPr="003E4442">
        <w:rPr>
          <w:rFonts w:ascii="Times New Roman" w:eastAsia="Times New Roman" w:hAnsi="Times New Roman"/>
          <w:sz w:val="22"/>
          <w:szCs w:val="22"/>
          <w:lang w:eastAsia="uk-UA" w:bidi="ar-SA"/>
        </w:rPr>
        <w:t>_______________ (____________________ гривні 00 копійок) грн, крім того ПДВ 20% - ________ (______________ гривні _________ копійок) грн., всього __________________ (_________________ гривень ______ копійок) грн.</w:t>
      </w:r>
    </w:p>
    <w:p w14:paraId="569C2E11" w14:textId="77777777" w:rsidR="0035248B" w:rsidRPr="003E4442" w:rsidRDefault="0035248B" w:rsidP="00DA7047">
      <w:pPr>
        <w:jc w:val="right"/>
        <w:rPr>
          <w:rFonts w:ascii="Times New Roman" w:hAnsi="Times New Roman"/>
          <w:sz w:val="22"/>
          <w:szCs w:val="22"/>
        </w:rPr>
      </w:pPr>
    </w:p>
    <w:p w14:paraId="40A020CF" w14:textId="77777777" w:rsidR="0035248B" w:rsidRPr="003E4442" w:rsidRDefault="0035248B" w:rsidP="00DA7047">
      <w:pPr>
        <w:jc w:val="right"/>
        <w:rPr>
          <w:rFonts w:ascii="Times New Roman" w:hAnsi="Times New Roman"/>
          <w:sz w:val="22"/>
          <w:szCs w:val="22"/>
        </w:rPr>
      </w:pPr>
    </w:p>
    <w:p w14:paraId="5A178ED9" w14:textId="77777777" w:rsidR="0035248B" w:rsidRPr="003E4442" w:rsidRDefault="0035248B" w:rsidP="00DA7047">
      <w:pPr>
        <w:jc w:val="right"/>
        <w:rPr>
          <w:rFonts w:ascii="Times New Roman" w:hAnsi="Times New Roman"/>
          <w:sz w:val="22"/>
          <w:szCs w:val="22"/>
        </w:rPr>
      </w:pPr>
    </w:p>
    <w:p w14:paraId="54CFF904" w14:textId="77777777" w:rsidR="0035248B" w:rsidRPr="003E4442" w:rsidRDefault="0035248B" w:rsidP="00DA7047">
      <w:pPr>
        <w:jc w:val="right"/>
        <w:rPr>
          <w:rFonts w:ascii="Times New Roman" w:hAnsi="Times New Roman"/>
          <w:sz w:val="22"/>
          <w:szCs w:val="22"/>
        </w:rPr>
      </w:pPr>
    </w:p>
    <w:p w14:paraId="4990F4A8" w14:textId="77777777" w:rsidR="00BC14B1" w:rsidRPr="003E4442" w:rsidRDefault="00BC14B1" w:rsidP="00DA7047">
      <w:pPr>
        <w:jc w:val="right"/>
        <w:rPr>
          <w:rFonts w:ascii="Times New Roman" w:hAnsi="Times New Roman"/>
          <w:sz w:val="22"/>
          <w:szCs w:val="22"/>
        </w:rPr>
      </w:pPr>
    </w:p>
    <w:p w14:paraId="5906A194" w14:textId="77777777" w:rsidR="00BC14B1" w:rsidRPr="003E4442" w:rsidRDefault="00BC14B1" w:rsidP="00BC14B1">
      <w:pPr>
        <w:jc w:val="right"/>
        <w:rPr>
          <w:rFonts w:ascii="Times New Roman" w:hAnsi="Times New Roman"/>
          <w:sz w:val="22"/>
          <w:szCs w:val="22"/>
        </w:rPr>
      </w:pPr>
    </w:p>
    <w:tbl>
      <w:tblPr>
        <w:tblW w:w="9531" w:type="dxa"/>
        <w:tblInd w:w="250" w:type="dxa"/>
        <w:tblLook w:val="04A0" w:firstRow="1" w:lastRow="0" w:firstColumn="1" w:lastColumn="0" w:noHBand="0" w:noVBand="1"/>
      </w:tblPr>
      <w:tblGrid>
        <w:gridCol w:w="4734"/>
        <w:gridCol w:w="4797"/>
      </w:tblGrid>
      <w:tr w:rsidR="00BC14B1" w:rsidRPr="003E4442" w14:paraId="79A2F0E2" w14:textId="77777777" w:rsidTr="00430324">
        <w:tc>
          <w:tcPr>
            <w:tcW w:w="4734" w:type="dxa"/>
          </w:tcPr>
          <w:p w14:paraId="6E718EB8" w14:textId="77777777" w:rsidR="00BC14B1" w:rsidRPr="003E4442" w:rsidRDefault="00BC14B1" w:rsidP="00430324">
            <w:pPr>
              <w:rPr>
                <w:rFonts w:ascii="Times New Roman" w:eastAsia="Calibri" w:hAnsi="Times New Roman"/>
                <w:sz w:val="22"/>
                <w:szCs w:val="22"/>
              </w:rPr>
            </w:pPr>
            <w:r w:rsidRPr="003E4442">
              <w:rPr>
                <w:rFonts w:ascii="Times New Roman" w:eastAsia="Calibri" w:hAnsi="Times New Roman"/>
                <w:sz w:val="22"/>
                <w:szCs w:val="22"/>
              </w:rPr>
              <w:t>ПІДРЯДНИК</w:t>
            </w:r>
          </w:p>
        </w:tc>
        <w:tc>
          <w:tcPr>
            <w:tcW w:w="4797" w:type="dxa"/>
          </w:tcPr>
          <w:p w14:paraId="157D0E86" w14:textId="77777777" w:rsidR="00BC14B1" w:rsidRPr="003E4442" w:rsidRDefault="00BC14B1" w:rsidP="00430324">
            <w:pPr>
              <w:rPr>
                <w:rFonts w:ascii="Times New Roman" w:eastAsia="Calibri" w:hAnsi="Times New Roman"/>
                <w:sz w:val="22"/>
                <w:szCs w:val="22"/>
              </w:rPr>
            </w:pPr>
            <w:r w:rsidRPr="003E4442">
              <w:rPr>
                <w:rFonts w:ascii="Times New Roman" w:eastAsia="Calibri" w:hAnsi="Times New Roman"/>
                <w:sz w:val="22"/>
                <w:szCs w:val="22"/>
              </w:rPr>
              <w:t>ЗАМОВНИК</w:t>
            </w:r>
          </w:p>
        </w:tc>
      </w:tr>
      <w:tr w:rsidR="00BC14B1" w:rsidRPr="003E4442" w14:paraId="5D9CC089" w14:textId="77777777" w:rsidTr="00430324">
        <w:tc>
          <w:tcPr>
            <w:tcW w:w="4734" w:type="dxa"/>
          </w:tcPr>
          <w:p w14:paraId="7B0015DE" w14:textId="77777777" w:rsidR="00BC14B1" w:rsidRPr="003E4442" w:rsidRDefault="00BC14B1" w:rsidP="00430324">
            <w:pPr>
              <w:rPr>
                <w:rFonts w:ascii="Times New Roman" w:eastAsia="Calibri" w:hAnsi="Times New Roman"/>
                <w:sz w:val="22"/>
                <w:szCs w:val="22"/>
              </w:rPr>
            </w:pPr>
          </w:p>
        </w:tc>
        <w:tc>
          <w:tcPr>
            <w:tcW w:w="4797" w:type="dxa"/>
          </w:tcPr>
          <w:p w14:paraId="4D53EAF2" w14:textId="77777777" w:rsidR="00BC14B1" w:rsidRPr="003E4442" w:rsidRDefault="00BC14B1" w:rsidP="00430324">
            <w:pPr>
              <w:rPr>
                <w:rFonts w:ascii="Times New Roman" w:eastAsia="Calibri" w:hAnsi="Times New Roman"/>
                <w:b/>
                <w:sz w:val="22"/>
                <w:szCs w:val="22"/>
              </w:rPr>
            </w:pPr>
            <w:r w:rsidRPr="003E4442">
              <w:rPr>
                <w:rFonts w:ascii="Times New Roman" w:eastAsia="Calibri" w:hAnsi="Times New Roman"/>
                <w:b/>
                <w:sz w:val="22"/>
                <w:szCs w:val="22"/>
              </w:rPr>
              <w:t>СП «</w:t>
            </w:r>
            <w:proofErr w:type="spellStart"/>
            <w:r w:rsidRPr="003E4442">
              <w:rPr>
                <w:rFonts w:ascii="Times New Roman" w:eastAsia="Calibri" w:hAnsi="Times New Roman"/>
                <w:b/>
                <w:sz w:val="22"/>
                <w:szCs w:val="22"/>
              </w:rPr>
              <w:t>Оптіма-Фарм</w:t>
            </w:r>
            <w:proofErr w:type="spellEnd"/>
            <w:r w:rsidRPr="003E4442">
              <w:rPr>
                <w:rFonts w:ascii="Times New Roman" w:eastAsia="Calibri" w:hAnsi="Times New Roman"/>
                <w:b/>
                <w:sz w:val="22"/>
                <w:szCs w:val="22"/>
              </w:rPr>
              <w:t>, ЛТД»</w:t>
            </w:r>
          </w:p>
          <w:p w14:paraId="27692526" w14:textId="77777777" w:rsidR="00BC14B1" w:rsidRPr="003E4442" w:rsidRDefault="00BC14B1" w:rsidP="00430324">
            <w:pPr>
              <w:rPr>
                <w:rFonts w:ascii="Times New Roman" w:eastAsia="Calibri" w:hAnsi="Times New Roman"/>
                <w:sz w:val="22"/>
                <w:szCs w:val="22"/>
              </w:rPr>
            </w:pPr>
          </w:p>
          <w:p w14:paraId="07C2F77A" w14:textId="77777777" w:rsidR="00BC14B1" w:rsidRPr="003E4442" w:rsidRDefault="00BC14B1" w:rsidP="00430324">
            <w:pPr>
              <w:rPr>
                <w:rFonts w:ascii="Times New Roman" w:eastAsia="Calibri" w:hAnsi="Times New Roman"/>
                <w:sz w:val="22"/>
                <w:szCs w:val="22"/>
              </w:rPr>
            </w:pPr>
          </w:p>
        </w:tc>
      </w:tr>
      <w:tr w:rsidR="00BC14B1" w:rsidRPr="003E4442" w14:paraId="2B3ADCA5" w14:textId="77777777" w:rsidTr="00430324">
        <w:tc>
          <w:tcPr>
            <w:tcW w:w="4734" w:type="dxa"/>
          </w:tcPr>
          <w:p w14:paraId="619330F8" w14:textId="77777777" w:rsidR="00BC14B1" w:rsidRPr="003E4442" w:rsidRDefault="00BC14B1" w:rsidP="00430324">
            <w:pPr>
              <w:rPr>
                <w:rFonts w:ascii="Times New Roman" w:eastAsia="Calibri" w:hAnsi="Times New Roman"/>
                <w:sz w:val="22"/>
                <w:szCs w:val="22"/>
              </w:rPr>
            </w:pPr>
            <w:r w:rsidRPr="003E4442">
              <w:rPr>
                <w:rFonts w:ascii="Times New Roman" w:eastAsia="Calibri" w:hAnsi="Times New Roman"/>
                <w:sz w:val="22"/>
                <w:szCs w:val="22"/>
              </w:rPr>
              <w:t xml:space="preserve">Директор </w:t>
            </w:r>
          </w:p>
          <w:p w14:paraId="66CA74D4" w14:textId="77777777" w:rsidR="00BC14B1" w:rsidRPr="003E4442" w:rsidRDefault="00BC14B1" w:rsidP="00430324">
            <w:pPr>
              <w:rPr>
                <w:rFonts w:ascii="Times New Roman" w:eastAsia="Calibri" w:hAnsi="Times New Roman"/>
                <w:sz w:val="22"/>
                <w:szCs w:val="22"/>
              </w:rPr>
            </w:pPr>
          </w:p>
          <w:p w14:paraId="7FF0E7F1" w14:textId="77777777" w:rsidR="00BC14B1" w:rsidRPr="003E4442" w:rsidRDefault="00BC14B1" w:rsidP="00430324">
            <w:pPr>
              <w:rPr>
                <w:rFonts w:ascii="Times New Roman" w:eastAsia="Calibri" w:hAnsi="Times New Roman"/>
                <w:sz w:val="22"/>
                <w:szCs w:val="22"/>
              </w:rPr>
            </w:pPr>
            <w:r w:rsidRPr="003E4442">
              <w:rPr>
                <w:rFonts w:ascii="Times New Roman" w:eastAsia="Calibri" w:hAnsi="Times New Roman"/>
                <w:sz w:val="22"/>
                <w:szCs w:val="22"/>
              </w:rPr>
              <w:t xml:space="preserve">_____________________ </w:t>
            </w:r>
          </w:p>
        </w:tc>
        <w:tc>
          <w:tcPr>
            <w:tcW w:w="4797" w:type="dxa"/>
          </w:tcPr>
          <w:p w14:paraId="57FEFD37" w14:textId="77777777" w:rsidR="00BC14B1" w:rsidRPr="003E4442" w:rsidRDefault="00BC14B1" w:rsidP="00430324">
            <w:pPr>
              <w:rPr>
                <w:rFonts w:ascii="Times New Roman" w:eastAsia="Calibri" w:hAnsi="Times New Roman"/>
                <w:sz w:val="22"/>
                <w:szCs w:val="22"/>
              </w:rPr>
            </w:pPr>
            <w:r w:rsidRPr="003E4442">
              <w:rPr>
                <w:rFonts w:ascii="Times New Roman" w:eastAsia="Calibri" w:hAnsi="Times New Roman"/>
                <w:sz w:val="22"/>
                <w:szCs w:val="22"/>
              </w:rPr>
              <w:t xml:space="preserve">Генеральний директор </w:t>
            </w:r>
          </w:p>
          <w:p w14:paraId="6C44F9C6" w14:textId="77777777" w:rsidR="00BC14B1" w:rsidRPr="003E4442" w:rsidRDefault="00BC14B1" w:rsidP="00430324">
            <w:pPr>
              <w:rPr>
                <w:rFonts w:ascii="Times New Roman" w:eastAsia="Calibri" w:hAnsi="Times New Roman"/>
                <w:sz w:val="22"/>
                <w:szCs w:val="22"/>
              </w:rPr>
            </w:pPr>
          </w:p>
          <w:p w14:paraId="2D2F161E" w14:textId="77777777" w:rsidR="00BC14B1" w:rsidRPr="003E4442" w:rsidRDefault="00BC14B1" w:rsidP="00430324">
            <w:pPr>
              <w:rPr>
                <w:rFonts w:ascii="Times New Roman" w:eastAsia="Calibri" w:hAnsi="Times New Roman"/>
                <w:sz w:val="22"/>
                <w:szCs w:val="22"/>
                <w:lang w:val="ru-RU"/>
              </w:rPr>
            </w:pPr>
            <w:r w:rsidRPr="003E4442">
              <w:rPr>
                <w:rFonts w:ascii="Times New Roman" w:eastAsia="Calibri" w:hAnsi="Times New Roman"/>
                <w:sz w:val="22"/>
                <w:szCs w:val="22"/>
              </w:rPr>
              <w:t>_________________________</w:t>
            </w:r>
            <w:r w:rsidRPr="003E4442">
              <w:rPr>
                <w:rFonts w:ascii="Times New Roman" w:eastAsia="Calibri" w:hAnsi="Times New Roman"/>
                <w:sz w:val="22"/>
                <w:szCs w:val="22"/>
                <w:lang w:val="ru-RU"/>
              </w:rPr>
              <w:t xml:space="preserve"> Гуцал І.М.</w:t>
            </w:r>
          </w:p>
          <w:p w14:paraId="02705A0A" w14:textId="77777777" w:rsidR="00BC14B1" w:rsidRPr="003E4442" w:rsidRDefault="00BC14B1" w:rsidP="00430324">
            <w:pPr>
              <w:rPr>
                <w:rFonts w:ascii="Times New Roman" w:eastAsia="Calibri" w:hAnsi="Times New Roman"/>
                <w:sz w:val="22"/>
                <w:szCs w:val="22"/>
              </w:rPr>
            </w:pPr>
          </w:p>
        </w:tc>
      </w:tr>
    </w:tbl>
    <w:p w14:paraId="0C2F6377" w14:textId="77777777" w:rsidR="00BC14B1" w:rsidRPr="003E4442" w:rsidRDefault="00BC14B1" w:rsidP="00BC14B1">
      <w:pPr>
        <w:jc w:val="right"/>
        <w:rPr>
          <w:rFonts w:ascii="Times New Roman" w:hAnsi="Times New Roman"/>
          <w:sz w:val="22"/>
          <w:szCs w:val="22"/>
        </w:rPr>
      </w:pPr>
    </w:p>
    <w:p w14:paraId="11077538" w14:textId="77777777" w:rsidR="00BC14B1" w:rsidRPr="003E4442" w:rsidRDefault="00BC14B1" w:rsidP="00DA7047">
      <w:pPr>
        <w:jc w:val="right"/>
        <w:rPr>
          <w:rFonts w:ascii="Times New Roman" w:hAnsi="Times New Roman"/>
          <w:sz w:val="22"/>
          <w:szCs w:val="22"/>
        </w:rPr>
      </w:pPr>
    </w:p>
    <w:p w14:paraId="6628A688" w14:textId="77777777" w:rsidR="00BC14B1" w:rsidRPr="003E4442" w:rsidRDefault="00BC14B1" w:rsidP="00DA7047">
      <w:pPr>
        <w:jc w:val="right"/>
        <w:rPr>
          <w:rFonts w:ascii="Times New Roman" w:hAnsi="Times New Roman"/>
          <w:sz w:val="22"/>
          <w:szCs w:val="22"/>
        </w:rPr>
      </w:pPr>
    </w:p>
    <w:p w14:paraId="40898A4B" w14:textId="77777777" w:rsidR="00BC14B1" w:rsidRPr="003E4442" w:rsidRDefault="00BC14B1" w:rsidP="00DA7047">
      <w:pPr>
        <w:jc w:val="right"/>
        <w:rPr>
          <w:rFonts w:ascii="Times New Roman" w:hAnsi="Times New Roman"/>
          <w:sz w:val="22"/>
          <w:szCs w:val="22"/>
        </w:rPr>
      </w:pPr>
    </w:p>
    <w:p w14:paraId="778B45BF" w14:textId="77777777" w:rsidR="00BC14B1" w:rsidRPr="003E4442" w:rsidRDefault="00BC14B1" w:rsidP="00DA7047">
      <w:pPr>
        <w:jc w:val="right"/>
        <w:rPr>
          <w:rFonts w:ascii="Times New Roman" w:hAnsi="Times New Roman"/>
          <w:sz w:val="22"/>
          <w:szCs w:val="22"/>
        </w:rPr>
      </w:pPr>
    </w:p>
    <w:p w14:paraId="34FF9CCF" w14:textId="77777777" w:rsidR="00BC14B1" w:rsidRPr="003E4442" w:rsidRDefault="00BC14B1" w:rsidP="00DA7047">
      <w:pPr>
        <w:jc w:val="right"/>
        <w:rPr>
          <w:rFonts w:ascii="Times New Roman" w:hAnsi="Times New Roman"/>
          <w:sz w:val="22"/>
          <w:szCs w:val="22"/>
        </w:rPr>
      </w:pPr>
    </w:p>
    <w:p w14:paraId="4D2F84BE" w14:textId="77777777" w:rsidR="00BC14B1" w:rsidRPr="003E4442" w:rsidRDefault="00BC14B1" w:rsidP="00DA7047">
      <w:pPr>
        <w:jc w:val="right"/>
        <w:rPr>
          <w:rFonts w:ascii="Times New Roman" w:hAnsi="Times New Roman"/>
          <w:sz w:val="22"/>
          <w:szCs w:val="22"/>
        </w:rPr>
      </w:pPr>
    </w:p>
    <w:p w14:paraId="33045B2B" w14:textId="77777777" w:rsidR="00BC14B1" w:rsidRPr="003E4442" w:rsidRDefault="00BC14B1" w:rsidP="00DA7047">
      <w:pPr>
        <w:jc w:val="right"/>
        <w:rPr>
          <w:rFonts w:ascii="Times New Roman" w:hAnsi="Times New Roman"/>
          <w:sz w:val="22"/>
          <w:szCs w:val="22"/>
        </w:rPr>
      </w:pPr>
    </w:p>
    <w:p w14:paraId="492A5AE9" w14:textId="77777777" w:rsidR="00BC14B1" w:rsidRPr="003E4442" w:rsidRDefault="00BC14B1" w:rsidP="00DA7047">
      <w:pPr>
        <w:jc w:val="right"/>
        <w:rPr>
          <w:rFonts w:ascii="Times New Roman" w:hAnsi="Times New Roman"/>
          <w:sz w:val="22"/>
          <w:szCs w:val="22"/>
        </w:rPr>
      </w:pPr>
    </w:p>
    <w:p w14:paraId="78EE71C3" w14:textId="77777777" w:rsidR="004E3ADF" w:rsidRPr="003E4442" w:rsidRDefault="004E3ADF" w:rsidP="00DA7047">
      <w:pPr>
        <w:jc w:val="right"/>
        <w:rPr>
          <w:rFonts w:ascii="Times New Roman" w:hAnsi="Times New Roman"/>
          <w:sz w:val="22"/>
          <w:szCs w:val="22"/>
        </w:rPr>
      </w:pPr>
    </w:p>
    <w:p w14:paraId="6E8F2CDD" w14:textId="77777777" w:rsidR="004E3ADF" w:rsidRPr="003E4442" w:rsidRDefault="004E3ADF" w:rsidP="00DA7047">
      <w:pPr>
        <w:jc w:val="right"/>
        <w:rPr>
          <w:rFonts w:ascii="Times New Roman" w:hAnsi="Times New Roman"/>
          <w:sz w:val="22"/>
          <w:szCs w:val="22"/>
        </w:rPr>
      </w:pPr>
    </w:p>
    <w:p w14:paraId="05B91133" w14:textId="77777777" w:rsidR="004E3ADF" w:rsidRPr="003E4442" w:rsidRDefault="004E3ADF" w:rsidP="00DA7047">
      <w:pPr>
        <w:jc w:val="right"/>
        <w:rPr>
          <w:rFonts w:ascii="Times New Roman" w:hAnsi="Times New Roman"/>
          <w:sz w:val="22"/>
          <w:szCs w:val="22"/>
        </w:rPr>
      </w:pPr>
    </w:p>
    <w:p w14:paraId="27D58F32" w14:textId="77777777" w:rsidR="004E3ADF" w:rsidRPr="003E4442" w:rsidRDefault="004E3ADF" w:rsidP="00DA7047">
      <w:pPr>
        <w:jc w:val="right"/>
        <w:rPr>
          <w:rFonts w:ascii="Times New Roman" w:hAnsi="Times New Roman"/>
          <w:sz w:val="22"/>
          <w:szCs w:val="22"/>
        </w:rPr>
      </w:pPr>
    </w:p>
    <w:p w14:paraId="46E33772" w14:textId="77777777" w:rsidR="004E3ADF" w:rsidRPr="003E4442" w:rsidRDefault="004E3ADF" w:rsidP="00DA7047">
      <w:pPr>
        <w:jc w:val="right"/>
        <w:rPr>
          <w:rFonts w:ascii="Times New Roman" w:hAnsi="Times New Roman"/>
          <w:sz w:val="22"/>
          <w:szCs w:val="22"/>
        </w:rPr>
      </w:pPr>
    </w:p>
    <w:p w14:paraId="15D2F8CB" w14:textId="77777777" w:rsidR="00161038" w:rsidRPr="003E4442" w:rsidRDefault="00161038" w:rsidP="00DA7047">
      <w:pPr>
        <w:jc w:val="right"/>
        <w:rPr>
          <w:rFonts w:ascii="Times New Roman" w:hAnsi="Times New Roman"/>
          <w:sz w:val="22"/>
          <w:szCs w:val="22"/>
        </w:rPr>
      </w:pPr>
    </w:p>
    <w:p w14:paraId="599F3832" w14:textId="77777777" w:rsidR="00161038" w:rsidRPr="003E4442" w:rsidRDefault="00161038" w:rsidP="00DA7047">
      <w:pPr>
        <w:jc w:val="right"/>
        <w:rPr>
          <w:rFonts w:ascii="Times New Roman" w:hAnsi="Times New Roman"/>
          <w:sz w:val="22"/>
          <w:szCs w:val="22"/>
        </w:rPr>
      </w:pPr>
    </w:p>
    <w:p w14:paraId="4C3BB5B2" w14:textId="77777777" w:rsidR="00161038" w:rsidRPr="003E4442" w:rsidRDefault="00161038" w:rsidP="00161038">
      <w:pPr>
        <w:jc w:val="right"/>
        <w:rPr>
          <w:rFonts w:ascii="Times New Roman" w:hAnsi="Times New Roman"/>
          <w:sz w:val="22"/>
          <w:szCs w:val="22"/>
        </w:rPr>
      </w:pPr>
    </w:p>
    <w:p w14:paraId="29B65E35" w14:textId="77777777" w:rsidR="00161038" w:rsidRPr="003E4442" w:rsidRDefault="00161038" w:rsidP="00161038">
      <w:pPr>
        <w:jc w:val="right"/>
        <w:rPr>
          <w:rFonts w:ascii="Times New Roman" w:hAnsi="Times New Roman"/>
          <w:sz w:val="22"/>
          <w:szCs w:val="22"/>
        </w:rPr>
      </w:pPr>
      <w:r w:rsidRPr="003E4442">
        <w:rPr>
          <w:rFonts w:ascii="Times New Roman" w:hAnsi="Times New Roman"/>
          <w:sz w:val="22"/>
          <w:szCs w:val="22"/>
        </w:rPr>
        <w:t>Додаток №2.2 «Специфікація на поставку матеріалів/обладнання» від ______р.</w:t>
      </w:r>
    </w:p>
    <w:p w14:paraId="5448EA59" w14:textId="77777777" w:rsidR="00161038" w:rsidRPr="003E4442" w:rsidRDefault="00161038" w:rsidP="00161038">
      <w:pPr>
        <w:jc w:val="right"/>
        <w:rPr>
          <w:rFonts w:ascii="Times New Roman" w:hAnsi="Times New Roman"/>
          <w:sz w:val="22"/>
          <w:szCs w:val="22"/>
        </w:rPr>
      </w:pPr>
      <w:r w:rsidRPr="003E4442">
        <w:rPr>
          <w:rFonts w:ascii="Times New Roman" w:hAnsi="Times New Roman"/>
          <w:sz w:val="22"/>
          <w:szCs w:val="22"/>
          <w:lang w:val="ru-RU"/>
        </w:rPr>
        <w:t xml:space="preserve">до Договору </w:t>
      </w:r>
      <w:proofErr w:type="spellStart"/>
      <w:r w:rsidRPr="003E4442">
        <w:rPr>
          <w:rFonts w:ascii="Times New Roman" w:hAnsi="Times New Roman"/>
          <w:sz w:val="22"/>
          <w:szCs w:val="22"/>
        </w:rPr>
        <w:t>підряду</w:t>
      </w:r>
      <w:proofErr w:type="spellEnd"/>
      <w:r w:rsidRPr="003E4442">
        <w:rPr>
          <w:rFonts w:ascii="Times New Roman" w:hAnsi="Times New Roman"/>
          <w:sz w:val="22"/>
          <w:szCs w:val="22"/>
        </w:rPr>
        <w:t xml:space="preserve"> № ____від ______________р.</w:t>
      </w:r>
    </w:p>
    <w:p w14:paraId="0C534309" w14:textId="77777777" w:rsidR="00161038" w:rsidRPr="003E4442" w:rsidRDefault="00161038" w:rsidP="00161038">
      <w:pPr>
        <w:jc w:val="right"/>
        <w:rPr>
          <w:rFonts w:ascii="Times New Roman" w:hAnsi="Times New Roman"/>
          <w:sz w:val="22"/>
          <w:szCs w:val="22"/>
        </w:rPr>
      </w:pPr>
    </w:p>
    <w:p w14:paraId="713F568E" w14:textId="77777777" w:rsidR="00161038" w:rsidRPr="003E4442" w:rsidRDefault="00161038" w:rsidP="00161038">
      <w:pPr>
        <w:jc w:val="right"/>
        <w:rPr>
          <w:rFonts w:ascii="Times New Roman" w:hAnsi="Times New Roman"/>
          <w:sz w:val="22"/>
          <w:szCs w:val="22"/>
        </w:rPr>
      </w:pPr>
    </w:p>
    <w:p w14:paraId="25E87ED2" w14:textId="77777777" w:rsidR="00161038" w:rsidRPr="003E4442" w:rsidRDefault="00161038" w:rsidP="00161038">
      <w:pPr>
        <w:jc w:val="right"/>
        <w:rPr>
          <w:rFonts w:ascii="Times New Roman" w:hAnsi="Times New Roman"/>
          <w:sz w:val="22"/>
          <w:szCs w:val="22"/>
        </w:rPr>
      </w:pPr>
    </w:p>
    <w:p w14:paraId="6356143B" w14:textId="77777777" w:rsidR="00161038" w:rsidRPr="003E4442" w:rsidRDefault="00161038" w:rsidP="00161038">
      <w:pPr>
        <w:ind w:right="-40"/>
        <w:jc w:val="center"/>
        <w:rPr>
          <w:rFonts w:ascii="Times New Roman" w:eastAsia="Times New Roman" w:hAnsi="Times New Roman"/>
          <w:b/>
        </w:rPr>
      </w:pPr>
      <w:r w:rsidRPr="003E4442">
        <w:rPr>
          <w:rFonts w:ascii="Times New Roman" w:eastAsia="Times New Roman" w:hAnsi="Times New Roman"/>
          <w:b/>
        </w:rPr>
        <w:t xml:space="preserve">СПЕЦИФІКАЦІЯ </w:t>
      </w:r>
    </w:p>
    <w:p w14:paraId="78530262" w14:textId="77777777" w:rsidR="00161038" w:rsidRPr="003E4442" w:rsidRDefault="00161038" w:rsidP="00161038">
      <w:pPr>
        <w:ind w:right="-40"/>
        <w:jc w:val="center"/>
        <w:rPr>
          <w:rFonts w:ascii="Times New Roman" w:eastAsia="Times New Roman" w:hAnsi="Times New Roman"/>
          <w:b/>
        </w:rPr>
      </w:pPr>
      <w:r w:rsidRPr="003E4442">
        <w:rPr>
          <w:rFonts w:ascii="Times New Roman" w:eastAsia="Times New Roman" w:hAnsi="Times New Roman"/>
          <w:b/>
        </w:rPr>
        <w:t>на поставку матеріалів/обладнання</w:t>
      </w:r>
    </w:p>
    <w:p w14:paraId="238F5979" w14:textId="77777777" w:rsidR="00161038" w:rsidRPr="003E4442" w:rsidRDefault="00161038" w:rsidP="00161038">
      <w:pPr>
        <w:ind w:right="-40"/>
        <w:jc w:val="center"/>
        <w:rPr>
          <w:rFonts w:ascii="Times New Roman" w:eastAsia="Times New Roman" w:hAnsi="Times New Roman"/>
          <w:b/>
        </w:rPr>
      </w:pPr>
    </w:p>
    <w:p w14:paraId="4D6831C6" w14:textId="77777777" w:rsidR="00161038" w:rsidRPr="003E4442" w:rsidRDefault="00161038" w:rsidP="00161038">
      <w:pPr>
        <w:ind w:right="-40"/>
        <w:jc w:val="center"/>
        <w:rPr>
          <w:rFonts w:ascii="Times New Roman" w:eastAsia="Times New Roman" w:hAnsi="Times New Roman"/>
          <w:b/>
        </w:rPr>
      </w:pPr>
    </w:p>
    <w:tbl>
      <w:tblPr>
        <w:tblW w:w="9923" w:type="dxa"/>
        <w:tblInd w:w="-5" w:type="dxa"/>
        <w:tblLook w:val="04A0" w:firstRow="1" w:lastRow="0" w:firstColumn="1" w:lastColumn="0" w:noHBand="0" w:noVBand="1"/>
      </w:tblPr>
      <w:tblGrid>
        <w:gridCol w:w="567"/>
        <w:gridCol w:w="6379"/>
        <w:gridCol w:w="1560"/>
        <w:gridCol w:w="1417"/>
      </w:tblGrid>
      <w:tr w:rsidR="00161038" w:rsidRPr="003E4442" w14:paraId="438C5E99" w14:textId="77777777" w:rsidTr="00836404">
        <w:trPr>
          <w:trHeight w:val="76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4A6953" w14:textId="77777777" w:rsidR="00161038" w:rsidRPr="003E4442" w:rsidRDefault="00161038" w:rsidP="00836404">
            <w:pPr>
              <w:ind w:right="-40"/>
              <w:jc w:val="center"/>
              <w:rPr>
                <w:rFonts w:ascii="Times New Roman" w:eastAsia="Times New Roman" w:hAnsi="Times New Roman"/>
                <w:sz w:val="20"/>
                <w:szCs w:val="20"/>
              </w:rPr>
            </w:pPr>
            <w:r w:rsidRPr="003E4442">
              <w:rPr>
                <w:rFonts w:ascii="Times New Roman" w:eastAsia="Times New Roman" w:hAnsi="Times New Roman"/>
                <w:sz w:val="20"/>
                <w:szCs w:val="20"/>
              </w:rPr>
              <w:t>№ п/п</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14:paraId="0EB75A51" w14:textId="77777777" w:rsidR="00161038" w:rsidRPr="003E4442" w:rsidRDefault="00161038" w:rsidP="00161038">
            <w:pPr>
              <w:ind w:right="-40"/>
              <w:jc w:val="center"/>
              <w:rPr>
                <w:rFonts w:ascii="Times New Roman" w:eastAsia="Times New Roman" w:hAnsi="Times New Roman"/>
                <w:sz w:val="20"/>
                <w:szCs w:val="20"/>
              </w:rPr>
            </w:pPr>
            <w:r w:rsidRPr="003E4442">
              <w:rPr>
                <w:rFonts w:ascii="Times New Roman" w:eastAsia="Times New Roman" w:hAnsi="Times New Roman"/>
                <w:sz w:val="20"/>
                <w:szCs w:val="20"/>
              </w:rPr>
              <w:t xml:space="preserve">Найменування матеріалів/обладнання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2B107BA4" w14:textId="77777777" w:rsidR="00161038" w:rsidRPr="003E4442" w:rsidRDefault="00161038" w:rsidP="00836404">
            <w:pPr>
              <w:ind w:right="-40"/>
              <w:jc w:val="center"/>
              <w:rPr>
                <w:rFonts w:ascii="Times New Roman" w:eastAsia="Times New Roman" w:hAnsi="Times New Roman"/>
                <w:sz w:val="20"/>
                <w:szCs w:val="20"/>
              </w:rPr>
            </w:pPr>
            <w:r w:rsidRPr="003E4442">
              <w:rPr>
                <w:rFonts w:ascii="Times New Roman" w:eastAsia="Times New Roman" w:hAnsi="Times New Roman"/>
                <w:sz w:val="20"/>
                <w:szCs w:val="20"/>
              </w:rPr>
              <w:t>Кількість</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2640E7B" w14:textId="77777777" w:rsidR="00161038" w:rsidRPr="003E4442" w:rsidRDefault="00161038" w:rsidP="00836404">
            <w:pPr>
              <w:ind w:right="-40"/>
              <w:jc w:val="center"/>
              <w:rPr>
                <w:rFonts w:ascii="Times New Roman" w:eastAsia="Times New Roman" w:hAnsi="Times New Roman"/>
                <w:sz w:val="20"/>
                <w:szCs w:val="20"/>
              </w:rPr>
            </w:pPr>
            <w:r w:rsidRPr="003E4442">
              <w:rPr>
                <w:rFonts w:ascii="Times New Roman" w:eastAsia="Times New Roman" w:hAnsi="Times New Roman"/>
                <w:sz w:val="20"/>
                <w:szCs w:val="20"/>
              </w:rPr>
              <w:t>Ціна в грн. без ПДВ</w:t>
            </w:r>
          </w:p>
        </w:tc>
      </w:tr>
      <w:tr w:rsidR="00161038" w:rsidRPr="003E4442" w14:paraId="65C0F5BF" w14:textId="77777777" w:rsidTr="00836404">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B15EC38" w14:textId="77777777" w:rsidR="00161038" w:rsidRPr="003E4442" w:rsidRDefault="00161038" w:rsidP="00836404">
            <w:pPr>
              <w:ind w:right="-40"/>
              <w:jc w:val="both"/>
              <w:rPr>
                <w:rFonts w:ascii="Times New Roman" w:eastAsia="Times New Roman" w:hAnsi="Times New Roman"/>
                <w:sz w:val="20"/>
                <w:szCs w:val="20"/>
              </w:rPr>
            </w:pPr>
            <w:r w:rsidRPr="003E4442">
              <w:rPr>
                <w:rFonts w:ascii="Times New Roman" w:eastAsia="Times New Roman" w:hAnsi="Times New Roman"/>
                <w:sz w:val="20"/>
                <w:szCs w:val="20"/>
              </w:rPr>
              <w:t>1.</w:t>
            </w:r>
          </w:p>
        </w:tc>
        <w:tc>
          <w:tcPr>
            <w:tcW w:w="6379" w:type="dxa"/>
            <w:tcBorders>
              <w:top w:val="nil"/>
              <w:left w:val="nil"/>
              <w:bottom w:val="single" w:sz="4" w:space="0" w:color="auto"/>
              <w:right w:val="single" w:sz="4" w:space="0" w:color="auto"/>
            </w:tcBorders>
            <w:shd w:val="clear" w:color="000000" w:fill="FFFFFF"/>
            <w:vAlign w:val="center"/>
            <w:hideMark/>
          </w:tcPr>
          <w:p w14:paraId="13141BFA" w14:textId="77777777" w:rsidR="00161038" w:rsidRPr="003E4442" w:rsidRDefault="00161038" w:rsidP="00836404">
            <w:pPr>
              <w:ind w:right="-40"/>
              <w:jc w:val="both"/>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14:paraId="05821493" w14:textId="77777777" w:rsidR="00161038" w:rsidRPr="003E4442" w:rsidRDefault="00161038" w:rsidP="00836404">
            <w:pPr>
              <w:ind w:right="-40"/>
              <w:jc w:val="center"/>
              <w:rPr>
                <w:rFonts w:ascii="Times New Roman" w:eastAsia="Times New Roman" w:hAnsi="Times New Roman"/>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14:paraId="6A5BFB34" w14:textId="77777777" w:rsidR="00161038" w:rsidRPr="003E4442" w:rsidRDefault="00161038" w:rsidP="00836404">
            <w:pPr>
              <w:ind w:right="-40"/>
              <w:jc w:val="center"/>
              <w:rPr>
                <w:rFonts w:ascii="Times New Roman" w:eastAsia="Times New Roman" w:hAnsi="Times New Roman"/>
                <w:sz w:val="20"/>
                <w:szCs w:val="20"/>
              </w:rPr>
            </w:pPr>
          </w:p>
        </w:tc>
      </w:tr>
      <w:tr w:rsidR="00161038" w:rsidRPr="003E4442" w14:paraId="75D1F4A6" w14:textId="77777777" w:rsidTr="00836404">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6A083E4" w14:textId="77777777" w:rsidR="00161038" w:rsidRPr="003E4442" w:rsidRDefault="00161038" w:rsidP="00836404">
            <w:pPr>
              <w:ind w:right="-40"/>
              <w:jc w:val="both"/>
              <w:rPr>
                <w:rFonts w:ascii="Times New Roman" w:eastAsia="Times New Roman" w:hAnsi="Times New Roman"/>
                <w:sz w:val="20"/>
                <w:szCs w:val="20"/>
              </w:rPr>
            </w:pPr>
            <w:r w:rsidRPr="003E4442">
              <w:rPr>
                <w:rFonts w:ascii="Times New Roman" w:eastAsia="Times New Roman" w:hAnsi="Times New Roman"/>
                <w:sz w:val="20"/>
                <w:szCs w:val="20"/>
              </w:rPr>
              <w:t>2.</w:t>
            </w:r>
          </w:p>
        </w:tc>
        <w:tc>
          <w:tcPr>
            <w:tcW w:w="6379" w:type="dxa"/>
            <w:tcBorders>
              <w:top w:val="nil"/>
              <w:left w:val="nil"/>
              <w:bottom w:val="single" w:sz="4" w:space="0" w:color="auto"/>
              <w:right w:val="single" w:sz="4" w:space="0" w:color="auto"/>
            </w:tcBorders>
            <w:shd w:val="clear" w:color="000000" w:fill="FFFFFF"/>
            <w:vAlign w:val="center"/>
            <w:hideMark/>
          </w:tcPr>
          <w:p w14:paraId="46F0A40F" w14:textId="77777777" w:rsidR="00161038" w:rsidRPr="003E4442" w:rsidRDefault="00161038" w:rsidP="00836404">
            <w:pPr>
              <w:ind w:right="-40"/>
              <w:jc w:val="both"/>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14:paraId="18D2B250" w14:textId="77777777" w:rsidR="00161038" w:rsidRPr="003E4442" w:rsidRDefault="00161038" w:rsidP="00836404">
            <w:pPr>
              <w:ind w:right="-40"/>
              <w:jc w:val="center"/>
              <w:rPr>
                <w:rFonts w:ascii="Times New Roman" w:eastAsia="Times New Roman" w:hAnsi="Times New Roman"/>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14:paraId="660F58E3" w14:textId="77777777" w:rsidR="00161038" w:rsidRPr="003E4442" w:rsidRDefault="00161038" w:rsidP="00836404">
            <w:pPr>
              <w:ind w:right="-40"/>
              <w:jc w:val="center"/>
              <w:rPr>
                <w:rFonts w:ascii="Times New Roman" w:eastAsia="Times New Roman" w:hAnsi="Times New Roman"/>
                <w:sz w:val="20"/>
                <w:szCs w:val="20"/>
              </w:rPr>
            </w:pPr>
          </w:p>
        </w:tc>
      </w:tr>
      <w:tr w:rsidR="00161038" w:rsidRPr="003E4442" w14:paraId="0E18CC88" w14:textId="77777777" w:rsidTr="00836404">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2A36BA2" w14:textId="77777777" w:rsidR="00161038" w:rsidRPr="003E4442" w:rsidRDefault="00161038" w:rsidP="00836404">
            <w:pPr>
              <w:ind w:right="-40"/>
              <w:jc w:val="both"/>
              <w:rPr>
                <w:rFonts w:ascii="Times New Roman" w:eastAsia="Times New Roman" w:hAnsi="Times New Roman"/>
                <w:sz w:val="20"/>
                <w:szCs w:val="20"/>
              </w:rPr>
            </w:pPr>
            <w:r w:rsidRPr="003E4442">
              <w:rPr>
                <w:rFonts w:ascii="Times New Roman" w:eastAsia="Times New Roman" w:hAnsi="Times New Roman"/>
                <w:sz w:val="20"/>
                <w:szCs w:val="20"/>
              </w:rPr>
              <w:t>3.</w:t>
            </w:r>
          </w:p>
        </w:tc>
        <w:tc>
          <w:tcPr>
            <w:tcW w:w="6379" w:type="dxa"/>
            <w:tcBorders>
              <w:top w:val="nil"/>
              <w:left w:val="nil"/>
              <w:bottom w:val="single" w:sz="4" w:space="0" w:color="auto"/>
              <w:right w:val="single" w:sz="4" w:space="0" w:color="auto"/>
            </w:tcBorders>
            <w:shd w:val="clear" w:color="000000" w:fill="FFFFFF"/>
            <w:vAlign w:val="center"/>
            <w:hideMark/>
          </w:tcPr>
          <w:p w14:paraId="2264EBE9" w14:textId="77777777" w:rsidR="00161038" w:rsidRPr="003E4442" w:rsidRDefault="00161038" w:rsidP="00836404">
            <w:pPr>
              <w:ind w:right="-40"/>
              <w:jc w:val="both"/>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14:paraId="14BB1D1E" w14:textId="77777777" w:rsidR="00161038" w:rsidRPr="003E4442" w:rsidRDefault="00161038" w:rsidP="00836404">
            <w:pPr>
              <w:ind w:right="-40"/>
              <w:jc w:val="center"/>
              <w:rPr>
                <w:rFonts w:ascii="Times New Roman" w:eastAsia="Times New Roman" w:hAnsi="Times New Roman"/>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14:paraId="6958C8B6" w14:textId="77777777" w:rsidR="00161038" w:rsidRPr="003E4442" w:rsidRDefault="00161038" w:rsidP="00836404">
            <w:pPr>
              <w:ind w:right="-40"/>
              <w:jc w:val="center"/>
              <w:rPr>
                <w:rFonts w:ascii="Times New Roman" w:eastAsia="Times New Roman" w:hAnsi="Times New Roman"/>
                <w:sz w:val="20"/>
                <w:szCs w:val="20"/>
              </w:rPr>
            </w:pPr>
          </w:p>
        </w:tc>
      </w:tr>
      <w:tr w:rsidR="00161038" w:rsidRPr="003E4442" w14:paraId="7B0BCFFB" w14:textId="77777777" w:rsidTr="00836404">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86B2BC9" w14:textId="77777777" w:rsidR="00161038" w:rsidRPr="003E4442" w:rsidRDefault="00161038" w:rsidP="00836404">
            <w:pPr>
              <w:ind w:right="-40"/>
              <w:jc w:val="both"/>
              <w:rPr>
                <w:rFonts w:ascii="Times New Roman" w:eastAsia="Times New Roman" w:hAnsi="Times New Roman"/>
                <w:sz w:val="20"/>
                <w:szCs w:val="20"/>
              </w:rPr>
            </w:pPr>
            <w:r w:rsidRPr="003E4442">
              <w:rPr>
                <w:rFonts w:ascii="Times New Roman" w:eastAsia="Times New Roman" w:hAnsi="Times New Roman"/>
                <w:sz w:val="20"/>
                <w:szCs w:val="20"/>
              </w:rPr>
              <w:t>4.</w:t>
            </w:r>
          </w:p>
        </w:tc>
        <w:tc>
          <w:tcPr>
            <w:tcW w:w="6379" w:type="dxa"/>
            <w:tcBorders>
              <w:top w:val="nil"/>
              <w:left w:val="nil"/>
              <w:bottom w:val="single" w:sz="4" w:space="0" w:color="auto"/>
              <w:right w:val="single" w:sz="4" w:space="0" w:color="auto"/>
            </w:tcBorders>
            <w:shd w:val="clear" w:color="000000" w:fill="FFFFFF"/>
            <w:vAlign w:val="center"/>
            <w:hideMark/>
          </w:tcPr>
          <w:p w14:paraId="727BA891" w14:textId="77777777" w:rsidR="00161038" w:rsidRPr="003E4442" w:rsidRDefault="00161038" w:rsidP="00836404">
            <w:pPr>
              <w:ind w:right="-40"/>
              <w:jc w:val="both"/>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14:paraId="0CFEA7C2" w14:textId="77777777" w:rsidR="00161038" w:rsidRPr="003E4442" w:rsidRDefault="00161038" w:rsidP="00836404">
            <w:pPr>
              <w:ind w:right="-40"/>
              <w:jc w:val="center"/>
              <w:rPr>
                <w:rFonts w:ascii="Times New Roman" w:eastAsia="Times New Roman" w:hAnsi="Times New Roman"/>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14:paraId="2076724E" w14:textId="77777777" w:rsidR="00161038" w:rsidRPr="003E4442" w:rsidRDefault="00161038" w:rsidP="00836404">
            <w:pPr>
              <w:ind w:right="-40"/>
              <w:jc w:val="center"/>
              <w:rPr>
                <w:rFonts w:ascii="Times New Roman" w:eastAsia="Times New Roman" w:hAnsi="Times New Roman"/>
                <w:sz w:val="20"/>
                <w:szCs w:val="20"/>
              </w:rPr>
            </w:pPr>
          </w:p>
        </w:tc>
      </w:tr>
      <w:tr w:rsidR="00161038" w:rsidRPr="003E4442" w14:paraId="5CB0230E" w14:textId="77777777" w:rsidTr="00836404">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F36D27D" w14:textId="77777777" w:rsidR="00161038" w:rsidRPr="003E4442" w:rsidRDefault="00161038" w:rsidP="00836404">
            <w:pPr>
              <w:ind w:right="-40"/>
              <w:jc w:val="both"/>
              <w:rPr>
                <w:rFonts w:ascii="Times New Roman" w:eastAsia="Times New Roman" w:hAnsi="Times New Roman"/>
                <w:sz w:val="20"/>
                <w:szCs w:val="20"/>
              </w:rPr>
            </w:pPr>
            <w:r w:rsidRPr="003E4442">
              <w:rPr>
                <w:rFonts w:ascii="Times New Roman" w:eastAsia="Times New Roman" w:hAnsi="Times New Roman"/>
                <w:sz w:val="20"/>
                <w:szCs w:val="20"/>
              </w:rPr>
              <w:t>5.</w:t>
            </w:r>
          </w:p>
        </w:tc>
        <w:tc>
          <w:tcPr>
            <w:tcW w:w="6379" w:type="dxa"/>
            <w:tcBorders>
              <w:top w:val="nil"/>
              <w:left w:val="nil"/>
              <w:bottom w:val="single" w:sz="4" w:space="0" w:color="auto"/>
              <w:right w:val="single" w:sz="4" w:space="0" w:color="auto"/>
            </w:tcBorders>
            <w:shd w:val="clear" w:color="000000" w:fill="FFFFFF"/>
            <w:vAlign w:val="center"/>
            <w:hideMark/>
          </w:tcPr>
          <w:p w14:paraId="4535B417" w14:textId="77777777" w:rsidR="00161038" w:rsidRPr="003E4442" w:rsidRDefault="00161038" w:rsidP="00836404">
            <w:pPr>
              <w:ind w:right="-40"/>
              <w:jc w:val="both"/>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14:paraId="384AB66A" w14:textId="77777777" w:rsidR="00161038" w:rsidRPr="003E4442" w:rsidRDefault="00161038" w:rsidP="00836404">
            <w:pPr>
              <w:ind w:right="-40"/>
              <w:jc w:val="center"/>
              <w:rPr>
                <w:rFonts w:ascii="Times New Roman" w:eastAsia="Times New Roman" w:hAnsi="Times New Roman"/>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14:paraId="2544D51B" w14:textId="77777777" w:rsidR="00161038" w:rsidRPr="003E4442" w:rsidRDefault="00161038" w:rsidP="00836404">
            <w:pPr>
              <w:ind w:right="-40"/>
              <w:jc w:val="center"/>
              <w:rPr>
                <w:rFonts w:ascii="Times New Roman" w:eastAsia="Times New Roman" w:hAnsi="Times New Roman"/>
                <w:sz w:val="20"/>
                <w:szCs w:val="20"/>
              </w:rPr>
            </w:pPr>
          </w:p>
        </w:tc>
      </w:tr>
      <w:tr w:rsidR="00161038" w:rsidRPr="003E4442" w14:paraId="5211F3E8" w14:textId="77777777" w:rsidTr="00836404">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C3DBD67" w14:textId="77777777" w:rsidR="00161038" w:rsidRPr="003E4442" w:rsidRDefault="00161038" w:rsidP="00836404">
            <w:pPr>
              <w:ind w:right="-40"/>
              <w:jc w:val="both"/>
              <w:rPr>
                <w:rFonts w:ascii="Times New Roman" w:eastAsia="Times New Roman" w:hAnsi="Times New Roman"/>
                <w:sz w:val="20"/>
                <w:szCs w:val="20"/>
              </w:rPr>
            </w:pPr>
            <w:r w:rsidRPr="003E4442">
              <w:rPr>
                <w:rFonts w:ascii="Times New Roman" w:eastAsia="Times New Roman" w:hAnsi="Times New Roman"/>
                <w:sz w:val="20"/>
                <w:szCs w:val="20"/>
              </w:rPr>
              <w:t>6.</w:t>
            </w:r>
          </w:p>
        </w:tc>
        <w:tc>
          <w:tcPr>
            <w:tcW w:w="6379" w:type="dxa"/>
            <w:tcBorders>
              <w:top w:val="nil"/>
              <w:left w:val="nil"/>
              <w:bottom w:val="single" w:sz="4" w:space="0" w:color="auto"/>
              <w:right w:val="single" w:sz="4" w:space="0" w:color="auto"/>
            </w:tcBorders>
            <w:shd w:val="clear" w:color="000000" w:fill="FFFFFF"/>
            <w:vAlign w:val="center"/>
            <w:hideMark/>
          </w:tcPr>
          <w:p w14:paraId="17981926" w14:textId="77777777" w:rsidR="00161038" w:rsidRPr="003E4442" w:rsidRDefault="00161038" w:rsidP="00836404">
            <w:pPr>
              <w:ind w:right="-40"/>
              <w:jc w:val="both"/>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14:paraId="41097CAE" w14:textId="77777777" w:rsidR="00161038" w:rsidRPr="003E4442" w:rsidRDefault="00161038" w:rsidP="00836404">
            <w:pPr>
              <w:ind w:right="-40"/>
              <w:jc w:val="center"/>
              <w:rPr>
                <w:rFonts w:ascii="Times New Roman" w:eastAsia="Times New Roman" w:hAnsi="Times New Roman"/>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14:paraId="2400E9B1" w14:textId="77777777" w:rsidR="00161038" w:rsidRPr="003E4442" w:rsidRDefault="00161038" w:rsidP="00836404">
            <w:pPr>
              <w:ind w:right="-40"/>
              <w:jc w:val="center"/>
              <w:rPr>
                <w:rFonts w:ascii="Times New Roman" w:eastAsia="Times New Roman" w:hAnsi="Times New Roman"/>
                <w:sz w:val="20"/>
                <w:szCs w:val="20"/>
              </w:rPr>
            </w:pPr>
          </w:p>
        </w:tc>
      </w:tr>
      <w:tr w:rsidR="00161038" w:rsidRPr="003E4442" w14:paraId="7AA766AA" w14:textId="77777777" w:rsidTr="00836404">
        <w:trPr>
          <w:trHeight w:val="300"/>
        </w:trPr>
        <w:tc>
          <w:tcPr>
            <w:tcW w:w="850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5C6E57F" w14:textId="77777777" w:rsidR="00161038" w:rsidRPr="003E4442" w:rsidRDefault="00161038" w:rsidP="00836404">
            <w:pPr>
              <w:ind w:right="-40"/>
              <w:jc w:val="right"/>
              <w:rPr>
                <w:rFonts w:ascii="Times New Roman" w:eastAsia="Times New Roman" w:hAnsi="Times New Roman"/>
                <w:b/>
                <w:bCs/>
                <w:sz w:val="20"/>
                <w:szCs w:val="20"/>
              </w:rPr>
            </w:pPr>
            <w:r w:rsidRPr="003E4442">
              <w:rPr>
                <w:rFonts w:ascii="Times New Roman" w:eastAsia="Times New Roman" w:hAnsi="Times New Roman"/>
                <w:b/>
                <w:bCs/>
                <w:sz w:val="20"/>
                <w:szCs w:val="20"/>
              </w:rPr>
              <w:t>Разом без ПДВ</w:t>
            </w:r>
          </w:p>
        </w:tc>
        <w:tc>
          <w:tcPr>
            <w:tcW w:w="1417" w:type="dxa"/>
            <w:tcBorders>
              <w:top w:val="nil"/>
              <w:left w:val="nil"/>
              <w:bottom w:val="single" w:sz="4" w:space="0" w:color="auto"/>
              <w:right w:val="single" w:sz="4" w:space="0" w:color="auto"/>
            </w:tcBorders>
            <w:shd w:val="clear" w:color="000000" w:fill="FFFFFF"/>
            <w:vAlign w:val="center"/>
            <w:hideMark/>
          </w:tcPr>
          <w:p w14:paraId="0A5F074A" w14:textId="77777777" w:rsidR="00161038" w:rsidRPr="003E4442" w:rsidRDefault="00161038" w:rsidP="00836404">
            <w:pPr>
              <w:ind w:right="-40"/>
              <w:jc w:val="both"/>
              <w:rPr>
                <w:rFonts w:ascii="Times New Roman" w:eastAsia="Times New Roman" w:hAnsi="Times New Roman"/>
                <w:sz w:val="20"/>
                <w:szCs w:val="20"/>
              </w:rPr>
            </w:pPr>
          </w:p>
        </w:tc>
      </w:tr>
      <w:tr w:rsidR="00161038" w:rsidRPr="003E4442" w14:paraId="1AD5051D" w14:textId="77777777" w:rsidTr="00836404">
        <w:trPr>
          <w:trHeight w:val="300"/>
        </w:trPr>
        <w:tc>
          <w:tcPr>
            <w:tcW w:w="850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31A7E39" w14:textId="77777777" w:rsidR="00161038" w:rsidRPr="003E4442" w:rsidRDefault="00161038" w:rsidP="00836404">
            <w:pPr>
              <w:ind w:right="-40"/>
              <w:jc w:val="right"/>
              <w:rPr>
                <w:rFonts w:ascii="Times New Roman" w:eastAsia="Times New Roman" w:hAnsi="Times New Roman"/>
                <w:b/>
                <w:bCs/>
                <w:sz w:val="20"/>
                <w:szCs w:val="20"/>
              </w:rPr>
            </w:pPr>
            <w:r w:rsidRPr="003E4442">
              <w:rPr>
                <w:rFonts w:ascii="Times New Roman" w:eastAsia="Times New Roman" w:hAnsi="Times New Roman"/>
                <w:b/>
                <w:bCs/>
                <w:sz w:val="20"/>
                <w:szCs w:val="20"/>
              </w:rPr>
              <w:t>ПДВ</w:t>
            </w:r>
          </w:p>
        </w:tc>
        <w:tc>
          <w:tcPr>
            <w:tcW w:w="1417" w:type="dxa"/>
            <w:tcBorders>
              <w:top w:val="nil"/>
              <w:left w:val="nil"/>
              <w:bottom w:val="single" w:sz="4" w:space="0" w:color="auto"/>
              <w:right w:val="single" w:sz="4" w:space="0" w:color="auto"/>
            </w:tcBorders>
            <w:shd w:val="clear" w:color="000000" w:fill="FFFFFF"/>
            <w:vAlign w:val="center"/>
            <w:hideMark/>
          </w:tcPr>
          <w:p w14:paraId="2A690AEE" w14:textId="77777777" w:rsidR="00161038" w:rsidRPr="003E4442" w:rsidRDefault="00161038" w:rsidP="00836404">
            <w:pPr>
              <w:ind w:right="-40"/>
              <w:jc w:val="both"/>
              <w:rPr>
                <w:rFonts w:ascii="Times New Roman" w:eastAsia="Times New Roman" w:hAnsi="Times New Roman"/>
                <w:sz w:val="20"/>
                <w:szCs w:val="20"/>
              </w:rPr>
            </w:pPr>
          </w:p>
        </w:tc>
      </w:tr>
      <w:tr w:rsidR="00161038" w:rsidRPr="003E4442" w14:paraId="191C55CA" w14:textId="77777777" w:rsidTr="00836404">
        <w:trPr>
          <w:trHeight w:val="300"/>
        </w:trPr>
        <w:tc>
          <w:tcPr>
            <w:tcW w:w="850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931D9F0" w14:textId="77777777" w:rsidR="00161038" w:rsidRPr="003E4442" w:rsidRDefault="00161038" w:rsidP="00836404">
            <w:pPr>
              <w:ind w:right="-40"/>
              <w:jc w:val="right"/>
              <w:rPr>
                <w:rFonts w:ascii="Times New Roman" w:eastAsia="Times New Roman" w:hAnsi="Times New Roman"/>
                <w:b/>
                <w:bCs/>
                <w:sz w:val="20"/>
                <w:szCs w:val="20"/>
              </w:rPr>
            </w:pPr>
            <w:r w:rsidRPr="003E4442">
              <w:rPr>
                <w:rFonts w:ascii="Times New Roman" w:eastAsia="Times New Roman" w:hAnsi="Times New Roman"/>
                <w:b/>
                <w:bCs/>
                <w:sz w:val="20"/>
                <w:szCs w:val="20"/>
              </w:rPr>
              <w:t>Разом з ПДВ</w:t>
            </w:r>
          </w:p>
        </w:tc>
        <w:tc>
          <w:tcPr>
            <w:tcW w:w="1417" w:type="dxa"/>
            <w:tcBorders>
              <w:top w:val="nil"/>
              <w:left w:val="nil"/>
              <w:bottom w:val="single" w:sz="4" w:space="0" w:color="auto"/>
              <w:right w:val="single" w:sz="4" w:space="0" w:color="auto"/>
            </w:tcBorders>
            <w:shd w:val="clear" w:color="000000" w:fill="FFFFFF"/>
            <w:vAlign w:val="center"/>
            <w:hideMark/>
          </w:tcPr>
          <w:p w14:paraId="0882B311" w14:textId="77777777" w:rsidR="00161038" w:rsidRPr="003E4442" w:rsidRDefault="00161038" w:rsidP="00836404">
            <w:pPr>
              <w:ind w:right="-40"/>
              <w:jc w:val="both"/>
              <w:rPr>
                <w:rFonts w:ascii="Times New Roman" w:eastAsia="Times New Roman" w:hAnsi="Times New Roman"/>
                <w:sz w:val="20"/>
                <w:szCs w:val="20"/>
              </w:rPr>
            </w:pPr>
          </w:p>
        </w:tc>
      </w:tr>
    </w:tbl>
    <w:p w14:paraId="6F13EC37" w14:textId="77777777" w:rsidR="00161038" w:rsidRPr="003E4442" w:rsidRDefault="00161038" w:rsidP="00161038">
      <w:pPr>
        <w:ind w:right="-40"/>
        <w:jc w:val="both"/>
        <w:rPr>
          <w:rFonts w:ascii="Times New Roman" w:eastAsia="Times New Roman" w:hAnsi="Times New Roman"/>
          <w:b/>
          <w:sz w:val="20"/>
          <w:szCs w:val="20"/>
        </w:rPr>
      </w:pPr>
      <w:r w:rsidRPr="003E4442">
        <w:rPr>
          <w:rFonts w:ascii="Times New Roman" w:eastAsia="Times New Roman" w:hAnsi="Times New Roman"/>
          <w:b/>
          <w:sz w:val="20"/>
          <w:szCs w:val="20"/>
        </w:rPr>
        <w:t>Вартість матеріалів/обладнання визначена на умовах DDP, та включає в себе доставку обладнання на склад Покупця.</w:t>
      </w:r>
    </w:p>
    <w:p w14:paraId="6A59DEE8" w14:textId="77777777" w:rsidR="00161038" w:rsidRPr="003E4442" w:rsidRDefault="00161038" w:rsidP="00161038">
      <w:pPr>
        <w:ind w:right="-40"/>
        <w:jc w:val="both"/>
        <w:rPr>
          <w:rFonts w:ascii="Times New Roman" w:eastAsia="Times New Roman" w:hAnsi="Times New Roman"/>
          <w:b/>
          <w:sz w:val="20"/>
          <w:szCs w:val="20"/>
        </w:rPr>
      </w:pPr>
      <w:r w:rsidRPr="003E4442">
        <w:rPr>
          <w:rFonts w:ascii="Times New Roman" w:eastAsia="Times New Roman" w:hAnsi="Times New Roman"/>
          <w:b/>
          <w:sz w:val="20"/>
          <w:szCs w:val="20"/>
        </w:rPr>
        <w:t xml:space="preserve">Загальна вартість матеріалів/обладнання за цією Специфікацією становить: </w:t>
      </w:r>
      <w:r w:rsidRPr="003E4442">
        <w:rPr>
          <w:rFonts w:ascii="Times New Roman" w:eastAsia="Times New Roman" w:hAnsi="Times New Roman"/>
          <w:sz w:val="20"/>
          <w:szCs w:val="20"/>
        </w:rPr>
        <w:t>_______________ (____________________ гривні 00 копійок) грн, крім того ПДВ 20% - ________ (______________ гривні _________ копійок) грн., всього __________________ (_________________ гривень ______ копійок) грн.</w:t>
      </w:r>
    </w:p>
    <w:p w14:paraId="14C95DE6" w14:textId="77777777" w:rsidR="00161038" w:rsidRPr="003E4442" w:rsidRDefault="00161038" w:rsidP="00161038">
      <w:pPr>
        <w:jc w:val="right"/>
        <w:rPr>
          <w:rFonts w:ascii="Times New Roman" w:hAnsi="Times New Roman"/>
          <w:sz w:val="22"/>
          <w:szCs w:val="22"/>
        </w:rPr>
      </w:pPr>
    </w:p>
    <w:p w14:paraId="0C23FE73" w14:textId="77777777" w:rsidR="00161038" w:rsidRPr="003E4442" w:rsidRDefault="00161038" w:rsidP="00161038">
      <w:pPr>
        <w:jc w:val="right"/>
        <w:rPr>
          <w:rFonts w:ascii="Times New Roman" w:hAnsi="Times New Roman"/>
          <w:sz w:val="22"/>
          <w:szCs w:val="22"/>
        </w:rPr>
      </w:pPr>
    </w:p>
    <w:p w14:paraId="5BE5369A" w14:textId="77777777" w:rsidR="00161038" w:rsidRPr="003E4442" w:rsidRDefault="00161038" w:rsidP="00161038">
      <w:pPr>
        <w:jc w:val="right"/>
        <w:rPr>
          <w:rFonts w:ascii="Times New Roman" w:hAnsi="Times New Roman"/>
          <w:sz w:val="22"/>
          <w:szCs w:val="22"/>
        </w:rPr>
      </w:pPr>
    </w:p>
    <w:p w14:paraId="036C8DF6" w14:textId="77777777" w:rsidR="00161038" w:rsidRPr="003E4442" w:rsidRDefault="00161038" w:rsidP="00161038">
      <w:pPr>
        <w:jc w:val="right"/>
        <w:rPr>
          <w:rFonts w:ascii="Times New Roman" w:hAnsi="Times New Roman"/>
          <w:sz w:val="22"/>
          <w:szCs w:val="22"/>
        </w:rPr>
      </w:pPr>
    </w:p>
    <w:tbl>
      <w:tblPr>
        <w:tblW w:w="9531" w:type="dxa"/>
        <w:tblInd w:w="250" w:type="dxa"/>
        <w:tblLook w:val="04A0" w:firstRow="1" w:lastRow="0" w:firstColumn="1" w:lastColumn="0" w:noHBand="0" w:noVBand="1"/>
      </w:tblPr>
      <w:tblGrid>
        <w:gridCol w:w="4734"/>
        <w:gridCol w:w="4797"/>
      </w:tblGrid>
      <w:tr w:rsidR="00161038" w:rsidRPr="003E4442" w14:paraId="36D1148F" w14:textId="77777777" w:rsidTr="00836404">
        <w:tc>
          <w:tcPr>
            <w:tcW w:w="4734" w:type="dxa"/>
          </w:tcPr>
          <w:p w14:paraId="768ECBF0" w14:textId="77777777" w:rsidR="00161038" w:rsidRPr="003E4442" w:rsidRDefault="00161038" w:rsidP="00836404">
            <w:pPr>
              <w:rPr>
                <w:rFonts w:ascii="Times New Roman" w:eastAsia="Calibri" w:hAnsi="Times New Roman"/>
                <w:sz w:val="22"/>
                <w:szCs w:val="22"/>
              </w:rPr>
            </w:pPr>
            <w:r w:rsidRPr="003E4442">
              <w:rPr>
                <w:rFonts w:ascii="Times New Roman" w:eastAsia="Calibri" w:hAnsi="Times New Roman"/>
                <w:sz w:val="22"/>
                <w:szCs w:val="22"/>
              </w:rPr>
              <w:t>ПІДРЯДНИК</w:t>
            </w:r>
          </w:p>
        </w:tc>
        <w:tc>
          <w:tcPr>
            <w:tcW w:w="4797" w:type="dxa"/>
          </w:tcPr>
          <w:p w14:paraId="5F32B185" w14:textId="77777777" w:rsidR="00161038" w:rsidRPr="003E4442" w:rsidRDefault="00161038" w:rsidP="00836404">
            <w:pPr>
              <w:rPr>
                <w:rFonts w:ascii="Times New Roman" w:eastAsia="Calibri" w:hAnsi="Times New Roman"/>
                <w:sz w:val="22"/>
                <w:szCs w:val="22"/>
              </w:rPr>
            </w:pPr>
            <w:r w:rsidRPr="003E4442">
              <w:rPr>
                <w:rFonts w:ascii="Times New Roman" w:eastAsia="Calibri" w:hAnsi="Times New Roman"/>
                <w:sz w:val="22"/>
                <w:szCs w:val="22"/>
              </w:rPr>
              <w:t>ЗАМОВНИК</w:t>
            </w:r>
          </w:p>
        </w:tc>
      </w:tr>
      <w:tr w:rsidR="00161038" w:rsidRPr="003E4442" w14:paraId="6E73D3DB" w14:textId="77777777" w:rsidTr="00836404">
        <w:tc>
          <w:tcPr>
            <w:tcW w:w="4734" w:type="dxa"/>
          </w:tcPr>
          <w:p w14:paraId="0E0E723E" w14:textId="77777777" w:rsidR="00161038" w:rsidRPr="003E4442" w:rsidRDefault="00161038" w:rsidP="00836404">
            <w:pPr>
              <w:rPr>
                <w:rFonts w:ascii="Times New Roman" w:eastAsia="Calibri" w:hAnsi="Times New Roman"/>
                <w:sz w:val="22"/>
                <w:szCs w:val="22"/>
              </w:rPr>
            </w:pPr>
          </w:p>
        </w:tc>
        <w:tc>
          <w:tcPr>
            <w:tcW w:w="4797" w:type="dxa"/>
          </w:tcPr>
          <w:p w14:paraId="5B416227" w14:textId="77777777" w:rsidR="00161038" w:rsidRPr="003E4442" w:rsidRDefault="00161038" w:rsidP="00836404">
            <w:pPr>
              <w:rPr>
                <w:rFonts w:ascii="Times New Roman" w:eastAsia="Calibri" w:hAnsi="Times New Roman"/>
                <w:b/>
                <w:sz w:val="22"/>
                <w:szCs w:val="22"/>
              </w:rPr>
            </w:pPr>
            <w:r w:rsidRPr="003E4442">
              <w:rPr>
                <w:rFonts w:ascii="Times New Roman" w:eastAsia="Calibri" w:hAnsi="Times New Roman"/>
                <w:b/>
                <w:sz w:val="22"/>
                <w:szCs w:val="22"/>
              </w:rPr>
              <w:t>СП «</w:t>
            </w:r>
            <w:proofErr w:type="spellStart"/>
            <w:r w:rsidRPr="003E4442">
              <w:rPr>
                <w:rFonts w:ascii="Times New Roman" w:eastAsia="Calibri" w:hAnsi="Times New Roman"/>
                <w:b/>
                <w:sz w:val="22"/>
                <w:szCs w:val="22"/>
              </w:rPr>
              <w:t>Оптіма-Фарм</w:t>
            </w:r>
            <w:proofErr w:type="spellEnd"/>
            <w:r w:rsidRPr="003E4442">
              <w:rPr>
                <w:rFonts w:ascii="Times New Roman" w:eastAsia="Calibri" w:hAnsi="Times New Roman"/>
                <w:b/>
                <w:sz w:val="22"/>
                <w:szCs w:val="22"/>
              </w:rPr>
              <w:t>, ЛТД»</w:t>
            </w:r>
          </w:p>
          <w:p w14:paraId="765F63C2" w14:textId="77777777" w:rsidR="00161038" w:rsidRPr="003E4442" w:rsidRDefault="00161038" w:rsidP="00836404">
            <w:pPr>
              <w:rPr>
                <w:rFonts w:ascii="Times New Roman" w:eastAsia="Calibri" w:hAnsi="Times New Roman"/>
                <w:sz w:val="22"/>
                <w:szCs w:val="22"/>
              </w:rPr>
            </w:pPr>
          </w:p>
          <w:p w14:paraId="4482F167" w14:textId="77777777" w:rsidR="00161038" w:rsidRPr="003E4442" w:rsidRDefault="00161038" w:rsidP="00836404">
            <w:pPr>
              <w:rPr>
                <w:rFonts w:ascii="Times New Roman" w:eastAsia="Calibri" w:hAnsi="Times New Roman"/>
                <w:sz w:val="22"/>
                <w:szCs w:val="22"/>
              </w:rPr>
            </w:pPr>
          </w:p>
        </w:tc>
      </w:tr>
      <w:tr w:rsidR="00161038" w:rsidRPr="003E4442" w14:paraId="5634F4DB" w14:textId="77777777" w:rsidTr="00836404">
        <w:tc>
          <w:tcPr>
            <w:tcW w:w="4734" w:type="dxa"/>
          </w:tcPr>
          <w:p w14:paraId="6C9377C9" w14:textId="77777777" w:rsidR="00161038" w:rsidRPr="003E4442" w:rsidRDefault="00161038" w:rsidP="00836404">
            <w:pPr>
              <w:rPr>
                <w:rFonts w:ascii="Times New Roman" w:eastAsia="Calibri" w:hAnsi="Times New Roman"/>
                <w:sz w:val="22"/>
                <w:szCs w:val="22"/>
              </w:rPr>
            </w:pPr>
            <w:r w:rsidRPr="003E4442">
              <w:rPr>
                <w:rFonts w:ascii="Times New Roman" w:eastAsia="Calibri" w:hAnsi="Times New Roman"/>
                <w:sz w:val="22"/>
                <w:szCs w:val="22"/>
              </w:rPr>
              <w:t xml:space="preserve">Директор </w:t>
            </w:r>
          </w:p>
          <w:p w14:paraId="70674457" w14:textId="77777777" w:rsidR="00161038" w:rsidRPr="003E4442" w:rsidRDefault="00161038" w:rsidP="00836404">
            <w:pPr>
              <w:rPr>
                <w:rFonts w:ascii="Times New Roman" w:eastAsia="Calibri" w:hAnsi="Times New Roman"/>
                <w:sz w:val="22"/>
                <w:szCs w:val="22"/>
              </w:rPr>
            </w:pPr>
          </w:p>
          <w:p w14:paraId="44B5B438" w14:textId="77777777" w:rsidR="00161038" w:rsidRPr="003E4442" w:rsidRDefault="00161038" w:rsidP="00836404">
            <w:pPr>
              <w:rPr>
                <w:rFonts w:ascii="Times New Roman" w:eastAsia="Calibri" w:hAnsi="Times New Roman"/>
                <w:sz w:val="22"/>
                <w:szCs w:val="22"/>
              </w:rPr>
            </w:pPr>
            <w:r w:rsidRPr="003E4442">
              <w:rPr>
                <w:rFonts w:ascii="Times New Roman" w:eastAsia="Calibri" w:hAnsi="Times New Roman"/>
                <w:sz w:val="22"/>
                <w:szCs w:val="22"/>
              </w:rPr>
              <w:t xml:space="preserve">_____________________ </w:t>
            </w:r>
          </w:p>
        </w:tc>
        <w:tc>
          <w:tcPr>
            <w:tcW w:w="4797" w:type="dxa"/>
          </w:tcPr>
          <w:p w14:paraId="09CF9081" w14:textId="77777777" w:rsidR="00161038" w:rsidRPr="003E4442" w:rsidRDefault="00161038" w:rsidP="00836404">
            <w:pPr>
              <w:rPr>
                <w:rFonts w:ascii="Times New Roman" w:eastAsia="Calibri" w:hAnsi="Times New Roman"/>
                <w:sz w:val="22"/>
                <w:szCs w:val="22"/>
              </w:rPr>
            </w:pPr>
            <w:r w:rsidRPr="003E4442">
              <w:rPr>
                <w:rFonts w:ascii="Times New Roman" w:eastAsia="Calibri" w:hAnsi="Times New Roman"/>
                <w:sz w:val="22"/>
                <w:szCs w:val="22"/>
              </w:rPr>
              <w:t xml:space="preserve">Генеральний директор </w:t>
            </w:r>
          </w:p>
          <w:p w14:paraId="7AE75544" w14:textId="77777777" w:rsidR="00161038" w:rsidRPr="003E4442" w:rsidRDefault="00161038" w:rsidP="00836404">
            <w:pPr>
              <w:rPr>
                <w:rFonts w:ascii="Times New Roman" w:eastAsia="Calibri" w:hAnsi="Times New Roman"/>
                <w:sz w:val="22"/>
                <w:szCs w:val="22"/>
              </w:rPr>
            </w:pPr>
          </w:p>
          <w:p w14:paraId="17BEF895" w14:textId="77777777" w:rsidR="00161038" w:rsidRPr="003E4442" w:rsidRDefault="00161038" w:rsidP="00836404">
            <w:pPr>
              <w:rPr>
                <w:rFonts w:ascii="Times New Roman" w:eastAsia="Calibri" w:hAnsi="Times New Roman"/>
                <w:sz w:val="22"/>
                <w:szCs w:val="22"/>
                <w:lang w:val="ru-RU"/>
              </w:rPr>
            </w:pPr>
            <w:r w:rsidRPr="003E4442">
              <w:rPr>
                <w:rFonts w:ascii="Times New Roman" w:eastAsia="Calibri" w:hAnsi="Times New Roman"/>
                <w:sz w:val="22"/>
                <w:szCs w:val="22"/>
              </w:rPr>
              <w:t>_________________________</w:t>
            </w:r>
            <w:r w:rsidRPr="003E4442">
              <w:rPr>
                <w:rFonts w:ascii="Times New Roman" w:eastAsia="Calibri" w:hAnsi="Times New Roman"/>
                <w:sz w:val="22"/>
                <w:szCs w:val="22"/>
                <w:lang w:val="ru-RU"/>
              </w:rPr>
              <w:t xml:space="preserve"> Гуцал І.М.</w:t>
            </w:r>
          </w:p>
          <w:p w14:paraId="14532EBE" w14:textId="77777777" w:rsidR="00161038" w:rsidRPr="003E4442" w:rsidRDefault="00161038" w:rsidP="00836404">
            <w:pPr>
              <w:rPr>
                <w:rFonts w:ascii="Times New Roman" w:eastAsia="Calibri" w:hAnsi="Times New Roman"/>
                <w:sz w:val="22"/>
                <w:szCs w:val="22"/>
              </w:rPr>
            </w:pPr>
          </w:p>
        </w:tc>
      </w:tr>
    </w:tbl>
    <w:p w14:paraId="48A25A7D" w14:textId="77777777" w:rsidR="00BC14B1" w:rsidRPr="003E4442" w:rsidRDefault="00BC14B1" w:rsidP="00DA7047">
      <w:pPr>
        <w:jc w:val="right"/>
        <w:rPr>
          <w:rFonts w:ascii="Times New Roman" w:hAnsi="Times New Roman"/>
          <w:sz w:val="22"/>
          <w:szCs w:val="22"/>
        </w:rPr>
      </w:pPr>
    </w:p>
    <w:p w14:paraId="17763A97" w14:textId="77777777" w:rsidR="00BC14B1" w:rsidRPr="003E4442" w:rsidRDefault="00BC14B1" w:rsidP="00DA7047">
      <w:pPr>
        <w:jc w:val="right"/>
        <w:rPr>
          <w:rFonts w:ascii="Times New Roman" w:hAnsi="Times New Roman"/>
          <w:sz w:val="22"/>
          <w:szCs w:val="22"/>
        </w:rPr>
      </w:pPr>
    </w:p>
    <w:p w14:paraId="2DB269C8" w14:textId="77777777" w:rsidR="00BC14B1" w:rsidRPr="003E4442" w:rsidRDefault="00BC14B1" w:rsidP="00DA7047">
      <w:pPr>
        <w:jc w:val="right"/>
        <w:rPr>
          <w:rFonts w:ascii="Times New Roman" w:hAnsi="Times New Roman"/>
          <w:sz w:val="22"/>
          <w:szCs w:val="22"/>
        </w:rPr>
      </w:pPr>
    </w:p>
    <w:p w14:paraId="3090D69A" w14:textId="77777777" w:rsidR="0035248B" w:rsidRPr="003E4442" w:rsidRDefault="0035248B" w:rsidP="00DA7047">
      <w:pPr>
        <w:jc w:val="right"/>
        <w:rPr>
          <w:rFonts w:ascii="Times New Roman" w:hAnsi="Times New Roman"/>
          <w:sz w:val="22"/>
          <w:szCs w:val="22"/>
        </w:rPr>
      </w:pPr>
    </w:p>
    <w:p w14:paraId="3F85AD95" w14:textId="77777777" w:rsidR="0035248B" w:rsidRPr="003E4442" w:rsidRDefault="0035248B" w:rsidP="00DA7047">
      <w:pPr>
        <w:jc w:val="right"/>
        <w:rPr>
          <w:rFonts w:ascii="Times New Roman" w:hAnsi="Times New Roman"/>
          <w:sz w:val="22"/>
          <w:szCs w:val="22"/>
        </w:rPr>
      </w:pPr>
    </w:p>
    <w:p w14:paraId="06610C97" w14:textId="77777777" w:rsidR="00161038" w:rsidRPr="003E4442" w:rsidRDefault="00161038" w:rsidP="00157510">
      <w:pPr>
        <w:jc w:val="right"/>
        <w:rPr>
          <w:rFonts w:ascii="Times New Roman" w:eastAsia="Calibri" w:hAnsi="Times New Roman"/>
          <w:sz w:val="22"/>
          <w:szCs w:val="22"/>
        </w:rPr>
      </w:pPr>
    </w:p>
    <w:p w14:paraId="542CC011" w14:textId="77777777" w:rsidR="00161038" w:rsidRPr="003E4442" w:rsidRDefault="00161038" w:rsidP="00157510">
      <w:pPr>
        <w:jc w:val="right"/>
        <w:rPr>
          <w:rFonts w:ascii="Times New Roman" w:eastAsia="Calibri" w:hAnsi="Times New Roman"/>
          <w:sz w:val="22"/>
          <w:szCs w:val="22"/>
        </w:rPr>
      </w:pPr>
    </w:p>
    <w:p w14:paraId="53D12364" w14:textId="77777777" w:rsidR="00161038" w:rsidRPr="003E4442" w:rsidRDefault="00161038" w:rsidP="00157510">
      <w:pPr>
        <w:jc w:val="right"/>
        <w:rPr>
          <w:rFonts w:ascii="Times New Roman" w:eastAsia="Calibri" w:hAnsi="Times New Roman"/>
          <w:sz w:val="22"/>
          <w:szCs w:val="22"/>
        </w:rPr>
      </w:pPr>
    </w:p>
    <w:p w14:paraId="19479DA7" w14:textId="77777777" w:rsidR="00161038" w:rsidRPr="003E4442" w:rsidRDefault="00161038" w:rsidP="00157510">
      <w:pPr>
        <w:jc w:val="right"/>
        <w:rPr>
          <w:rFonts w:ascii="Times New Roman" w:eastAsia="Calibri" w:hAnsi="Times New Roman"/>
          <w:sz w:val="22"/>
          <w:szCs w:val="22"/>
        </w:rPr>
      </w:pPr>
    </w:p>
    <w:p w14:paraId="6B77DFD7" w14:textId="77777777" w:rsidR="00161038" w:rsidRPr="003E4442" w:rsidRDefault="00161038" w:rsidP="00157510">
      <w:pPr>
        <w:jc w:val="right"/>
        <w:rPr>
          <w:rFonts w:ascii="Times New Roman" w:eastAsia="Calibri" w:hAnsi="Times New Roman"/>
          <w:sz w:val="22"/>
          <w:szCs w:val="22"/>
        </w:rPr>
      </w:pPr>
    </w:p>
    <w:p w14:paraId="70D32294" w14:textId="77777777" w:rsidR="00161038" w:rsidRPr="003E4442" w:rsidRDefault="00161038" w:rsidP="00157510">
      <w:pPr>
        <w:jc w:val="right"/>
        <w:rPr>
          <w:rFonts w:ascii="Times New Roman" w:eastAsia="Calibri" w:hAnsi="Times New Roman"/>
          <w:sz w:val="22"/>
          <w:szCs w:val="22"/>
        </w:rPr>
      </w:pPr>
    </w:p>
    <w:p w14:paraId="6EE2821F" w14:textId="77777777" w:rsidR="00161038" w:rsidRPr="003E4442" w:rsidRDefault="00161038" w:rsidP="00161038">
      <w:pPr>
        <w:jc w:val="right"/>
        <w:rPr>
          <w:rFonts w:ascii="Times New Roman" w:eastAsia="Calibri" w:hAnsi="Times New Roman"/>
          <w:sz w:val="22"/>
          <w:szCs w:val="22"/>
        </w:rPr>
      </w:pPr>
    </w:p>
    <w:p w14:paraId="02A6D0EF" w14:textId="77777777" w:rsidR="00161038" w:rsidRPr="003E4442" w:rsidRDefault="00161038" w:rsidP="00161038">
      <w:pPr>
        <w:jc w:val="right"/>
        <w:rPr>
          <w:rFonts w:ascii="Times New Roman" w:eastAsia="Calibri" w:hAnsi="Times New Roman"/>
          <w:sz w:val="22"/>
          <w:szCs w:val="22"/>
        </w:rPr>
      </w:pPr>
    </w:p>
    <w:p w14:paraId="54AA0311" w14:textId="77777777" w:rsidR="00161038" w:rsidRPr="003E4442" w:rsidRDefault="00161038" w:rsidP="00157510">
      <w:pPr>
        <w:jc w:val="right"/>
        <w:rPr>
          <w:rFonts w:ascii="Times New Roman" w:eastAsia="Calibri" w:hAnsi="Times New Roman"/>
          <w:sz w:val="22"/>
          <w:szCs w:val="22"/>
        </w:rPr>
      </w:pPr>
    </w:p>
    <w:p w14:paraId="19447D65" w14:textId="77777777" w:rsidR="00161038" w:rsidRPr="003E4442" w:rsidRDefault="00161038" w:rsidP="00157510">
      <w:pPr>
        <w:jc w:val="right"/>
        <w:rPr>
          <w:rFonts w:ascii="Times New Roman" w:eastAsia="Calibri" w:hAnsi="Times New Roman"/>
          <w:sz w:val="22"/>
          <w:szCs w:val="22"/>
        </w:rPr>
      </w:pPr>
    </w:p>
    <w:p w14:paraId="738B4A7A" w14:textId="77777777" w:rsidR="00161038" w:rsidRPr="003E4442" w:rsidRDefault="00161038" w:rsidP="00157510">
      <w:pPr>
        <w:jc w:val="right"/>
        <w:rPr>
          <w:rFonts w:ascii="Times New Roman" w:eastAsia="Calibri" w:hAnsi="Times New Roman"/>
          <w:sz w:val="22"/>
          <w:szCs w:val="22"/>
        </w:rPr>
      </w:pPr>
    </w:p>
    <w:p w14:paraId="41B532C4" w14:textId="77777777" w:rsidR="00161038" w:rsidRPr="003E4442" w:rsidRDefault="00161038" w:rsidP="00161038">
      <w:pPr>
        <w:rPr>
          <w:rFonts w:ascii="Times New Roman" w:eastAsia="Calibri" w:hAnsi="Times New Roman"/>
          <w:sz w:val="22"/>
          <w:szCs w:val="22"/>
        </w:rPr>
      </w:pPr>
    </w:p>
    <w:p w14:paraId="5F695A33" w14:textId="77777777" w:rsidR="00161038" w:rsidRPr="003E4442" w:rsidRDefault="00161038" w:rsidP="00157510">
      <w:pPr>
        <w:jc w:val="right"/>
        <w:rPr>
          <w:rFonts w:ascii="Times New Roman" w:eastAsia="Calibri" w:hAnsi="Times New Roman"/>
          <w:sz w:val="22"/>
          <w:szCs w:val="22"/>
        </w:rPr>
      </w:pPr>
    </w:p>
    <w:p w14:paraId="67B63DED" w14:textId="77777777" w:rsidR="00157510" w:rsidRPr="003E4442" w:rsidRDefault="00BC14B1" w:rsidP="00157510">
      <w:pPr>
        <w:jc w:val="right"/>
        <w:rPr>
          <w:rFonts w:ascii="Times New Roman" w:eastAsia="Calibri" w:hAnsi="Times New Roman"/>
          <w:sz w:val="22"/>
          <w:szCs w:val="22"/>
        </w:rPr>
      </w:pPr>
      <w:r w:rsidRPr="003E4442">
        <w:rPr>
          <w:rFonts w:ascii="Times New Roman" w:eastAsia="Calibri" w:hAnsi="Times New Roman"/>
          <w:sz w:val="22"/>
          <w:szCs w:val="22"/>
        </w:rPr>
        <w:t>Додаток № 3</w:t>
      </w:r>
      <w:r w:rsidR="004E3ADF" w:rsidRPr="003E4442">
        <w:rPr>
          <w:rFonts w:ascii="Times New Roman" w:eastAsia="Calibri" w:hAnsi="Times New Roman"/>
          <w:sz w:val="22"/>
          <w:szCs w:val="22"/>
        </w:rPr>
        <w:t xml:space="preserve"> «Графік фінансування</w:t>
      </w:r>
      <w:r w:rsidR="00157510" w:rsidRPr="003E4442">
        <w:rPr>
          <w:rFonts w:ascii="Times New Roman" w:eastAsia="Calibri" w:hAnsi="Times New Roman"/>
          <w:sz w:val="22"/>
          <w:szCs w:val="22"/>
        </w:rPr>
        <w:t xml:space="preserve">» від </w:t>
      </w:r>
      <w:r w:rsidR="00F22A80" w:rsidRPr="003E4442">
        <w:rPr>
          <w:rFonts w:ascii="Times New Roman" w:eastAsia="Calibri" w:hAnsi="Times New Roman"/>
          <w:sz w:val="22"/>
          <w:szCs w:val="22"/>
        </w:rPr>
        <w:t>_________</w:t>
      </w:r>
    </w:p>
    <w:p w14:paraId="5572A069" w14:textId="77777777" w:rsidR="00157510" w:rsidRPr="003E4442" w:rsidRDefault="00157510" w:rsidP="00157510">
      <w:pPr>
        <w:jc w:val="right"/>
        <w:rPr>
          <w:rFonts w:ascii="Times New Roman" w:eastAsia="Calibri" w:hAnsi="Times New Roman"/>
          <w:sz w:val="22"/>
          <w:szCs w:val="22"/>
          <w:lang w:val="ru-RU"/>
        </w:rPr>
      </w:pPr>
      <w:r w:rsidRPr="003E4442">
        <w:rPr>
          <w:rFonts w:ascii="Times New Roman" w:eastAsia="Calibri" w:hAnsi="Times New Roman"/>
          <w:sz w:val="22"/>
          <w:szCs w:val="22"/>
        </w:rPr>
        <w:t>до</w:t>
      </w:r>
      <w:r w:rsidRPr="003E4442">
        <w:rPr>
          <w:rFonts w:ascii="Times New Roman" w:eastAsia="Calibri" w:hAnsi="Times New Roman"/>
          <w:sz w:val="22"/>
          <w:szCs w:val="22"/>
          <w:lang w:val="ru-RU"/>
        </w:rPr>
        <w:t xml:space="preserve"> Договору </w:t>
      </w:r>
      <w:proofErr w:type="spellStart"/>
      <w:r w:rsidRPr="003E4442">
        <w:rPr>
          <w:rFonts w:ascii="Times New Roman" w:eastAsia="Calibri" w:hAnsi="Times New Roman"/>
          <w:sz w:val="22"/>
          <w:szCs w:val="22"/>
        </w:rPr>
        <w:t>підряду</w:t>
      </w:r>
      <w:proofErr w:type="spellEnd"/>
      <w:r w:rsidRPr="003E4442">
        <w:rPr>
          <w:rFonts w:ascii="Times New Roman" w:eastAsia="Calibri" w:hAnsi="Times New Roman"/>
          <w:sz w:val="22"/>
          <w:szCs w:val="22"/>
        </w:rPr>
        <w:t xml:space="preserve"> №</w:t>
      </w:r>
      <w:r w:rsidR="00F22A80" w:rsidRPr="003E4442">
        <w:rPr>
          <w:rFonts w:ascii="Times New Roman" w:eastAsia="Calibri" w:hAnsi="Times New Roman"/>
          <w:sz w:val="22"/>
          <w:szCs w:val="22"/>
          <w:lang w:val="ru-RU"/>
        </w:rPr>
        <w:t>__________</w:t>
      </w:r>
      <w:r w:rsidRPr="003E4442">
        <w:rPr>
          <w:rFonts w:ascii="Times New Roman" w:eastAsia="Calibri" w:hAnsi="Times New Roman"/>
          <w:sz w:val="22"/>
          <w:szCs w:val="22"/>
        </w:rPr>
        <w:t xml:space="preserve">від </w:t>
      </w:r>
      <w:r w:rsidR="00F22A80" w:rsidRPr="003E4442">
        <w:rPr>
          <w:rFonts w:ascii="Times New Roman" w:eastAsia="Calibri" w:hAnsi="Times New Roman"/>
          <w:sz w:val="22"/>
          <w:szCs w:val="22"/>
          <w:lang w:val="ru-RU"/>
        </w:rPr>
        <w:t>_____________</w:t>
      </w:r>
    </w:p>
    <w:p w14:paraId="2980CAE4" w14:textId="77777777" w:rsidR="00157510" w:rsidRPr="003E4442" w:rsidRDefault="00157510" w:rsidP="00157510">
      <w:pPr>
        <w:rPr>
          <w:rFonts w:ascii="Times New Roman" w:eastAsia="Calibri" w:hAnsi="Times New Roman"/>
          <w:sz w:val="22"/>
          <w:szCs w:val="22"/>
        </w:rPr>
      </w:pPr>
    </w:p>
    <w:p w14:paraId="4CF45223" w14:textId="77777777" w:rsidR="00157510" w:rsidRPr="003E4442" w:rsidRDefault="00157510" w:rsidP="00157510">
      <w:pPr>
        <w:rPr>
          <w:rFonts w:ascii="Times New Roman" w:eastAsia="Calibri" w:hAnsi="Times New Roman"/>
          <w:sz w:val="22"/>
          <w:szCs w:val="22"/>
        </w:rPr>
      </w:pPr>
    </w:p>
    <w:p w14:paraId="53FFE33A" w14:textId="77777777" w:rsidR="00157510" w:rsidRPr="003E4442" w:rsidRDefault="00157510" w:rsidP="00157510">
      <w:pPr>
        <w:rPr>
          <w:rFonts w:ascii="Times New Roman" w:eastAsia="Calibri" w:hAnsi="Times New Roman"/>
          <w:sz w:val="22"/>
          <w:szCs w:val="22"/>
        </w:rPr>
      </w:pPr>
    </w:p>
    <w:p w14:paraId="1ABD1219" w14:textId="77777777" w:rsidR="00157510" w:rsidRPr="003E4442" w:rsidRDefault="00157510" w:rsidP="00157510">
      <w:pPr>
        <w:rPr>
          <w:rFonts w:ascii="Times New Roman" w:eastAsia="Calibri" w:hAnsi="Times New Roman"/>
          <w:sz w:val="22"/>
          <w:szCs w:val="22"/>
        </w:rPr>
      </w:pPr>
    </w:p>
    <w:p w14:paraId="626BFD61" w14:textId="77777777" w:rsidR="00157510" w:rsidRPr="003E4442" w:rsidRDefault="00157510" w:rsidP="00157510">
      <w:pPr>
        <w:jc w:val="center"/>
        <w:rPr>
          <w:rFonts w:ascii="Times New Roman" w:eastAsia="Calibri" w:hAnsi="Times New Roman"/>
          <w:b/>
          <w:sz w:val="22"/>
          <w:szCs w:val="22"/>
        </w:rPr>
      </w:pPr>
      <w:r w:rsidRPr="003E4442">
        <w:rPr>
          <w:rFonts w:ascii="Times New Roman" w:eastAsia="Calibri" w:hAnsi="Times New Roman"/>
          <w:b/>
          <w:sz w:val="22"/>
          <w:szCs w:val="22"/>
        </w:rPr>
        <w:t xml:space="preserve">Графік фінансування </w:t>
      </w:r>
    </w:p>
    <w:p w14:paraId="63E46A32" w14:textId="77777777" w:rsidR="00157510" w:rsidRPr="003E4442" w:rsidRDefault="00157510" w:rsidP="00157510">
      <w:pPr>
        <w:rPr>
          <w:rFonts w:ascii="Times New Roman" w:eastAsia="Calibri" w:hAnsi="Times New Roman"/>
          <w:sz w:val="22"/>
          <w:szCs w:val="22"/>
        </w:rPr>
      </w:pPr>
    </w:p>
    <w:tbl>
      <w:tblPr>
        <w:tblW w:w="83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672"/>
        <w:gridCol w:w="3827"/>
      </w:tblGrid>
      <w:tr w:rsidR="0035248B" w:rsidRPr="003E4442" w14:paraId="5D64A95C" w14:textId="77777777" w:rsidTr="0035248B">
        <w:trPr>
          <w:trHeight w:val="167"/>
        </w:trPr>
        <w:tc>
          <w:tcPr>
            <w:tcW w:w="893" w:type="dxa"/>
          </w:tcPr>
          <w:p w14:paraId="4CCAF8F3" w14:textId="77777777" w:rsidR="0035248B" w:rsidRPr="003E4442" w:rsidRDefault="0035248B" w:rsidP="00157510">
            <w:pPr>
              <w:rPr>
                <w:rFonts w:ascii="Times New Roman" w:eastAsia="Calibri" w:hAnsi="Times New Roman"/>
                <w:b/>
                <w:sz w:val="22"/>
                <w:szCs w:val="22"/>
              </w:rPr>
            </w:pPr>
          </w:p>
        </w:tc>
        <w:tc>
          <w:tcPr>
            <w:tcW w:w="3672" w:type="dxa"/>
          </w:tcPr>
          <w:p w14:paraId="21BD54A0" w14:textId="77777777" w:rsidR="0035248B" w:rsidRPr="003E4442" w:rsidRDefault="0035248B" w:rsidP="00157510">
            <w:pPr>
              <w:rPr>
                <w:rFonts w:ascii="Times New Roman" w:eastAsia="Calibri" w:hAnsi="Times New Roman"/>
                <w:sz w:val="22"/>
                <w:szCs w:val="22"/>
              </w:rPr>
            </w:pPr>
            <w:r w:rsidRPr="003E4442">
              <w:rPr>
                <w:rFonts w:ascii="Times New Roman" w:eastAsia="Calibri" w:hAnsi="Times New Roman"/>
                <w:sz w:val="22"/>
                <w:szCs w:val="22"/>
                <w:lang w:val="ru-RU"/>
              </w:rPr>
              <w:t>А</w:t>
            </w:r>
            <w:proofErr w:type="spellStart"/>
            <w:r w:rsidRPr="003E4442">
              <w:rPr>
                <w:rFonts w:ascii="Times New Roman" w:eastAsia="Calibri" w:hAnsi="Times New Roman"/>
                <w:sz w:val="22"/>
                <w:szCs w:val="22"/>
              </w:rPr>
              <w:t>ванс</w:t>
            </w:r>
            <w:proofErr w:type="spellEnd"/>
          </w:p>
        </w:tc>
        <w:tc>
          <w:tcPr>
            <w:tcW w:w="3827" w:type="dxa"/>
          </w:tcPr>
          <w:p w14:paraId="77644980" w14:textId="77777777" w:rsidR="0035248B" w:rsidRPr="003E4442" w:rsidRDefault="0035248B" w:rsidP="00157510">
            <w:pPr>
              <w:rPr>
                <w:rFonts w:ascii="Times New Roman" w:eastAsia="Calibri" w:hAnsi="Times New Roman"/>
                <w:sz w:val="22"/>
                <w:szCs w:val="22"/>
              </w:rPr>
            </w:pPr>
            <w:r w:rsidRPr="003E4442">
              <w:rPr>
                <w:rFonts w:ascii="Times New Roman" w:eastAsia="Calibri" w:hAnsi="Times New Roman"/>
                <w:sz w:val="22"/>
                <w:szCs w:val="22"/>
              </w:rPr>
              <w:t>Кінцевий розрахунок</w:t>
            </w:r>
          </w:p>
        </w:tc>
      </w:tr>
      <w:tr w:rsidR="0035248B" w:rsidRPr="003E4442" w14:paraId="04F0A7F0" w14:textId="77777777" w:rsidTr="0035248B">
        <w:trPr>
          <w:trHeight w:val="167"/>
        </w:trPr>
        <w:tc>
          <w:tcPr>
            <w:tcW w:w="893" w:type="dxa"/>
          </w:tcPr>
          <w:p w14:paraId="79C223FB" w14:textId="77777777" w:rsidR="0035248B" w:rsidRPr="003E4442" w:rsidRDefault="0035248B" w:rsidP="00157510">
            <w:pPr>
              <w:rPr>
                <w:rFonts w:ascii="Times New Roman" w:eastAsia="Calibri" w:hAnsi="Times New Roman"/>
                <w:b/>
                <w:sz w:val="22"/>
                <w:szCs w:val="22"/>
              </w:rPr>
            </w:pPr>
            <w:r w:rsidRPr="003E4442">
              <w:rPr>
                <w:rFonts w:ascii="Times New Roman" w:eastAsia="Calibri" w:hAnsi="Times New Roman"/>
                <w:b/>
                <w:sz w:val="22"/>
                <w:szCs w:val="22"/>
              </w:rPr>
              <w:t xml:space="preserve">Число </w:t>
            </w:r>
          </w:p>
        </w:tc>
        <w:tc>
          <w:tcPr>
            <w:tcW w:w="3672" w:type="dxa"/>
          </w:tcPr>
          <w:p w14:paraId="27EB542A" w14:textId="77777777" w:rsidR="0035248B" w:rsidRPr="003E4442" w:rsidRDefault="0035248B" w:rsidP="007159B3">
            <w:pPr>
              <w:rPr>
                <w:rFonts w:ascii="Times New Roman" w:eastAsia="Calibri" w:hAnsi="Times New Roman"/>
                <w:sz w:val="22"/>
                <w:szCs w:val="22"/>
              </w:rPr>
            </w:pPr>
            <w:r w:rsidRPr="003E4442">
              <w:rPr>
                <w:rFonts w:ascii="Times New Roman" w:eastAsia="Calibri" w:hAnsi="Times New Roman"/>
                <w:sz w:val="22"/>
                <w:szCs w:val="22"/>
              </w:rPr>
              <w:t xml:space="preserve">Протягом </w:t>
            </w:r>
            <w:r w:rsidR="00B91F03" w:rsidRPr="003E4442">
              <w:rPr>
                <w:rFonts w:ascii="Times New Roman" w:eastAsia="Calibri" w:hAnsi="Times New Roman"/>
                <w:sz w:val="22"/>
                <w:szCs w:val="22"/>
              </w:rPr>
              <w:t>5</w:t>
            </w:r>
            <w:r w:rsidRPr="003E4442">
              <w:rPr>
                <w:rFonts w:ascii="Times New Roman" w:eastAsia="Calibri" w:hAnsi="Times New Roman"/>
                <w:sz w:val="22"/>
                <w:szCs w:val="22"/>
              </w:rPr>
              <w:t xml:space="preserve"> (</w:t>
            </w:r>
            <w:r w:rsidR="00B91F03" w:rsidRPr="003E4442">
              <w:rPr>
                <w:rFonts w:ascii="Times New Roman" w:eastAsia="Calibri" w:hAnsi="Times New Roman"/>
                <w:sz w:val="22"/>
                <w:szCs w:val="22"/>
              </w:rPr>
              <w:t>п’яти</w:t>
            </w:r>
            <w:r w:rsidRPr="003E4442">
              <w:rPr>
                <w:rFonts w:ascii="Times New Roman" w:eastAsia="Calibri" w:hAnsi="Times New Roman"/>
                <w:sz w:val="22"/>
                <w:szCs w:val="22"/>
              </w:rPr>
              <w:t xml:space="preserve">) банківських днів після виставлення Підрядником рахунку </w:t>
            </w:r>
          </w:p>
        </w:tc>
        <w:tc>
          <w:tcPr>
            <w:tcW w:w="3827" w:type="dxa"/>
          </w:tcPr>
          <w:p w14:paraId="0A088C07" w14:textId="77777777" w:rsidR="0035248B" w:rsidRPr="003E4442" w:rsidRDefault="0035248B" w:rsidP="00157510">
            <w:pPr>
              <w:rPr>
                <w:rFonts w:ascii="Times New Roman" w:eastAsia="Calibri" w:hAnsi="Times New Roman"/>
                <w:sz w:val="22"/>
                <w:szCs w:val="22"/>
              </w:rPr>
            </w:pPr>
            <w:r w:rsidRPr="003E4442">
              <w:rPr>
                <w:rFonts w:ascii="Times New Roman" w:eastAsia="Calibri" w:hAnsi="Times New Roman"/>
                <w:sz w:val="22"/>
                <w:szCs w:val="22"/>
              </w:rPr>
              <w:t>Протягом 10 (десяти) банківських днів після підписання Акту здачі-прийому виконаних робіт</w:t>
            </w:r>
          </w:p>
        </w:tc>
      </w:tr>
      <w:tr w:rsidR="0035248B" w:rsidRPr="003E4442" w14:paraId="108F7574" w14:textId="77777777" w:rsidTr="0035248B">
        <w:trPr>
          <w:trHeight w:val="81"/>
        </w:trPr>
        <w:tc>
          <w:tcPr>
            <w:tcW w:w="893" w:type="dxa"/>
          </w:tcPr>
          <w:p w14:paraId="1F6748EE" w14:textId="77777777" w:rsidR="0035248B" w:rsidRPr="003E4442" w:rsidRDefault="0035248B" w:rsidP="00157510">
            <w:pPr>
              <w:rPr>
                <w:rFonts w:ascii="Times New Roman" w:eastAsia="Calibri" w:hAnsi="Times New Roman"/>
                <w:b/>
                <w:sz w:val="22"/>
                <w:szCs w:val="22"/>
              </w:rPr>
            </w:pPr>
            <w:r w:rsidRPr="003E4442">
              <w:rPr>
                <w:rFonts w:ascii="Times New Roman" w:eastAsia="Calibri" w:hAnsi="Times New Roman"/>
                <w:b/>
                <w:sz w:val="22"/>
                <w:szCs w:val="22"/>
              </w:rPr>
              <w:t>Сума, грн.</w:t>
            </w:r>
          </w:p>
        </w:tc>
        <w:tc>
          <w:tcPr>
            <w:tcW w:w="3672" w:type="dxa"/>
          </w:tcPr>
          <w:p w14:paraId="5865826A" w14:textId="77777777" w:rsidR="0035248B" w:rsidRPr="003E4442" w:rsidRDefault="0035248B" w:rsidP="00157510">
            <w:pPr>
              <w:rPr>
                <w:rFonts w:ascii="Times New Roman" w:eastAsia="Calibri" w:hAnsi="Times New Roman"/>
                <w:sz w:val="22"/>
                <w:szCs w:val="22"/>
              </w:rPr>
            </w:pPr>
          </w:p>
        </w:tc>
        <w:tc>
          <w:tcPr>
            <w:tcW w:w="3827" w:type="dxa"/>
          </w:tcPr>
          <w:p w14:paraId="4948FFF0" w14:textId="77777777" w:rsidR="0035248B" w:rsidRPr="003E4442" w:rsidRDefault="0035248B" w:rsidP="00157510">
            <w:pPr>
              <w:rPr>
                <w:rFonts w:ascii="Times New Roman" w:eastAsia="Calibri" w:hAnsi="Times New Roman"/>
                <w:sz w:val="22"/>
                <w:szCs w:val="22"/>
                <w:lang w:val="ru-RU"/>
              </w:rPr>
            </w:pPr>
          </w:p>
        </w:tc>
      </w:tr>
    </w:tbl>
    <w:p w14:paraId="6A999FC1" w14:textId="77777777" w:rsidR="00157510" w:rsidRPr="003E4442" w:rsidRDefault="00157510" w:rsidP="00157510">
      <w:pPr>
        <w:rPr>
          <w:rFonts w:ascii="Times New Roman" w:eastAsia="Calibri" w:hAnsi="Times New Roman"/>
          <w:sz w:val="22"/>
          <w:szCs w:val="22"/>
        </w:rPr>
      </w:pPr>
    </w:p>
    <w:tbl>
      <w:tblPr>
        <w:tblW w:w="10207" w:type="dxa"/>
        <w:tblInd w:w="250" w:type="dxa"/>
        <w:tblLook w:val="04A0" w:firstRow="1" w:lastRow="0" w:firstColumn="1" w:lastColumn="0" w:noHBand="0" w:noVBand="1"/>
      </w:tblPr>
      <w:tblGrid>
        <w:gridCol w:w="4734"/>
        <w:gridCol w:w="5473"/>
      </w:tblGrid>
      <w:tr w:rsidR="00157510" w:rsidRPr="003E4442" w14:paraId="0770D56D" w14:textId="77777777" w:rsidTr="006D7C16">
        <w:tc>
          <w:tcPr>
            <w:tcW w:w="4734" w:type="dxa"/>
          </w:tcPr>
          <w:p w14:paraId="2292AD4B" w14:textId="77777777" w:rsidR="00157510" w:rsidRPr="003E4442" w:rsidRDefault="00157510" w:rsidP="00157510">
            <w:pPr>
              <w:rPr>
                <w:rFonts w:ascii="Times New Roman" w:eastAsia="Calibri" w:hAnsi="Times New Roman"/>
                <w:sz w:val="22"/>
                <w:szCs w:val="22"/>
              </w:rPr>
            </w:pPr>
            <w:r w:rsidRPr="003E4442">
              <w:rPr>
                <w:rFonts w:ascii="Times New Roman" w:eastAsia="Calibri" w:hAnsi="Times New Roman"/>
                <w:sz w:val="22"/>
                <w:szCs w:val="22"/>
              </w:rPr>
              <w:t>ПІДРЯДНИК</w:t>
            </w:r>
          </w:p>
        </w:tc>
        <w:tc>
          <w:tcPr>
            <w:tcW w:w="5473" w:type="dxa"/>
          </w:tcPr>
          <w:p w14:paraId="700EEB96" w14:textId="77777777" w:rsidR="00157510" w:rsidRPr="003E4442" w:rsidRDefault="00157510" w:rsidP="00157510">
            <w:pPr>
              <w:rPr>
                <w:rFonts w:ascii="Times New Roman" w:eastAsia="Calibri" w:hAnsi="Times New Roman"/>
                <w:sz w:val="22"/>
                <w:szCs w:val="22"/>
              </w:rPr>
            </w:pPr>
            <w:r w:rsidRPr="003E4442">
              <w:rPr>
                <w:rFonts w:ascii="Times New Roman" w:eastAsia="Calibri" w:hAnsi="Times New Roman"/>
                <w:sz w:val="22"/>
                <w:szCs w:val="22"/>
              </w:rPr>
              <w:t>ЗАМОВНИК</w:t>
            </w:r>
          </w:p>
        </w:tc>
      </w:tr>
      <w:tr w:rsidR="00157510" w:rsidRPr="003E4442" w14:paraId="382CFFDE" w14:textId="77777777" w:rsidTr="006D7C16">
        <w:tc>
          <w:tcPr>
            <w:tcW w:w="4734" w:type="dxa"/>
          </w:tcPr>
          <w:p w14:paraId="0EB87ADC" w14:textId="77777777" w:rsidR="00157510" w:rsidRPr="003E4442" w:rsidRDefault="00157510" w:rsidP="00157510">
            <w:pPr>
              <w:rPr>
                <w:rFonts w:ascii="Times New Roman" w:eastAsia="Calibri" w:hAnsi="Times New Roman"/>
                <w:sz w:val="22"/>
                <w:szCs w:val="22"/>
              </w:rPr>
            </w:pPr>
          </w:p>
        </w:tc>
        <w:tc>
          <w:tcPr>
            <w:tcW w:w="5473" w:type="dxa"/>
          </w:tcPr>
          <w:p w14:paraId="564E0F9B" w14:textId="77777777" w:rsidR="00157510" w:rsidRPr="003E4442" w:rsidRDefault="00157510" w:rsidP="00157510">
            <w:pPr>
              <w:rPr>
                <w:rFonts w:ascii="Times New Roman" w:eastAsia="Calibri" w:hAnsi="Times New Roman"/>
                <w:b/>
                <w:sz w:val="22"/>
                <w:szCs w:val="22"/>
              </w:rPr>
            </w:pPr>
            <w:r w:rsidRPr="003E4442">
              <w:rPr>
                <w:rFonts w:ascii="Times New Roman" w:eastAsia="Calibri" w:hAnsi="Times New Roman"/>
                <w:b/>
                <w:sz w:val="22"/>
                <w:szCs w:val="22"/>
              </w:rPr>
              <w:t>СП «</w:t>
            </w:r>
            <w:proofErr w:type="spellStart"/>
            <w:r w:rsidRPr="003E4442">
              <w:rPr>
                <w:rFonts w:ascii="Times New Roman" w:eastAsia="Calibri" w:hAnsi="Times New Roman"/>
                <w:b/>
                <w:sz w:val="22"/>
                <w:szCs w:val="22"/>
              </w:rPr>
              <w:t>Оптіма-Фарм</w:t>
            </w:r>
            <w:proofErr w:type="spellEnd"/>
            <w:r w:rsidRPr="003E4442">
              <w:rPr>
                <w:rFonts w:ascii="Times New Roman" w:eastAsia="Calibri" w:hAnsi="Times New Roman"/>
                <w:b/>
                <w:sz w:val="22"/>
                <w:szCs w:val="22"/>
              </w:rPr>
              <w:t>, ЛТД»</w:t>
            </w:r>
          </w:p>
          <w:p w14:paraId="0BB9844E" w14:textId="77777777" w:rsidR="00157510" w:rsidRPr="003E4442" w:rsidRDefault="00157510" w:rsidP="00157510">
            <w:pPr>
              <w:rPr>
                <w:rFonts w:ascii="Times New Roman" w:eastAsia="Calibri" w:hAnsi="Times New Roman"/>
                <w:sz w:val="22"/>
                <w:szCs w:val="22"/>
              </w:rPr>
            </w:pPr>
          </w:p>
          <w:p w14:paraId="67155364" w14:textId="77777777" w:rsidR="00157510" w:rsidRPr="003E4442" w:rsidRDefault="00157510" w:rsidP="00157510">
            <w:pPr>
              <w:rPr>
                <w:rFonts w:ascii="Times New Roman" w:eastAsia="Calibri" w:hAnsi="Times New Roman"/>
                <w:sz w:val="22"/>
                <w:szCs w:val="22"/>
              </w:rPr>
            </w:pPr>
          </w:p>
        </w:tc>
      </w:tr>
      <w:tr w:rsidR="00157510" w:rsidRPr="003E4442" w14:paraId="5E75882A" w14:textId="77777777" w:rsidTr="006D7C16">
        <w:tc>
          <w:tcPr>
            <w:tcW w:w="4734" w:type="dxa"/>
          </w:tcPr>
          <w:p w14:paraId="3160A7A3" w14:textId="77777777" w:rsidR="00157510" w:rsidRPr="003E4442" w:rsidRDefault="00157510" w:rsidP="00157510">
            <w:pPr>
              <w:rPr>
                <w:rFonts w:ascii="Times New Roman" w:eastAsia="Calibri" w:hAnsi="Times New Roman"/>
                <w:sz w:val="22"/>
                <w:szCs w:val="22"/>
              </w:rPr>
            </w:pPr>
            <w:r w:rsidRPr="003E4442">
              <w:rPr>
                <w:rFonts w:ascii="Times New Roman" w:eastAsia="Calibri" w:hAnsi="Times New Roman"/>
                <w:sz w:val="22"/>
                <w:szCs w:val="22"/>
              </w:rPr>
              <w:t xml:space="preserve">Директор </w:t>
            </w:r>
          </w:p>
          <w:p w14:paraId="640BF6B3" w14:textId="77777777" w:rsidR="00157510" w:rsidRPr="003E4442" w:rsidRDefault="00157510" w:rsidP="00157510">
            <w:pPr>
              <w:rPr>
                <w:rFonts w:ascii="Times New Roman" w:eastAsia="Calibri" w:hAnsi="Times New Roman"/>
                <w:sz w:val="22"/>
                <w:szCs w:val="22"/>
              </w:rPr>
            </w:pPr>
          </w:p>
          <w:p w14:paraId="3A040CBE" w14:textId="77777777" w:rsidR="00157510" w:rsidRPr="003E4442" w:rsidRDefault="00157510" w:rsidP="00157510">
            <w:pPr>
              <w:rPr>
                <w:rFonts w:ascii="Times New Roman" w:eastAsia="Calibri" w:hAnsi="Times New Roman"/>
                <w:sz w:val="22"/>
                <w:szCs w:val="22"/>
              </w:rPr>
            </w:pPr>
            <w:r w:rsidRPr="003E4442">
              <w:rPr>
                <w:rFonts w:ascii="Times New Roman" w:eastAsia="Calibri" w:hAnsi="Times New Roman"/>
                <w:sz w:val="22"/>
                <w:szCs w:val="22"/>
              </w:rPr>
              <w:t xml:space="preserve">_____________________ </w:t>
            </w:r>
          </w:p>
        </w:tc>
        <w:tc>
          <w:tcPr>
            <w:tcW w:w="5473" w:type="dxa"/>
          </w:tcPr>
          <w:p w14:paraId="48699516" w14:textId="77777777" w:rsidR="00157510" w:rsidRPr="003E4442" w:rsidRDefault="00157510" w:rsidP="00157510">
            <w:pPr>
              <w:rPr>
                <w:rFonts w:ascii="Times New Roman" w:eastAsia="Calibri" w:hAnsi="Times New Roman"/>
                <w:sz w:val="22"/>
                <w:szCs w:val="22"/>
              </w:rPr>
            </w:pPr>
            <w:r w:rsidRPr="003E4442">
              <w:rPr>
                <w:rFonts w:ascii="Times New Roman" w:eastAsia="Calibri" w:hAnsi="Times New Roman"/>
                <w:sz w:val="22"/>
                <w:szCs w:val="22"/>
              </w:rPr>
              <w:t xml:space="preserve">Генеральний директор </w:t>
            </w:r>
          </w:p>
          <w:p w14:paraId="15895273" w14:textId="77777777" w:rsidR="00157510" w:rsidRPr="003E4442" w:rsidRDefault="00157510" w:rsidP="00157510">
            <w:pPr>
              <w:rPr>
                <w:rFonts w:ascii="Times New Roman" w:eastAsia="Calibri" w:hAnsi="Times New Roman"/>
                <w:sz w:val="22"/>
                <w:szCs w:val="22"/>
              </w:rPr>
            </w:pPr>
          </w:p>
          <w:p w14:paraId="502CB701" w14:textId="77777777" w:rsidR="00157510" w:rsidRPr="003E4442" w:rsidRDefault="00157510" w:rsidP="00B91F03">
            <w:pPr>
              <w:rPr>
                <w:rFonts w:ascii="Times New Roman" w:eastAsia="Calibri" w:hAnsi="Times New Roman"/>
                <w:sz w:val="22"/>
                <w:szCs w:val="22"/>
              </w:rPr>
            </w:pPr>
            <w:r w:rsidRPr="003E4442">
              <w:rPr>
                <w:rFonts w:ascii="Times New Roman" w:eastAsia="Calibri" w:hAnsi="Times New Roman"/>
                <w:sz w:val="22"/>
                <w:szCs w:val="22"/>
              </w:rPr>
              <w:t>_________________________</w:t>
            </w:r>
            <w:r w:rsidRPr="003E4442">
              <w:rPr>
                <w:rFonts w:ascii="Times New Roman" w:eastAsia="Calibri" w:hAnsi="Times New Roman"/>
                <w:sz w:val="22"/>
                <w:szCs w:val="22"/>
                <w:lang w:val="ru-RU"/>
              </w:rPr>
              <w:t xml:space="preserve"> Гу</w:t>
            </w:r>
            <w:r w:rsidR="00B91F03" w:rsidRPr="003E4442">
              <w:rPr>
                <w:rFonts w:ascii="Times New Roman" w:eastAsia="Calibri" w:hAnsi="Times New Roman"/>
                <w:sz w:val="22"/>
                <w:szCs w:val="22"/>
                <w:lang w:val="ru-RU"/>
              </w:rPr>
              <w:t>цал І.М.</w:t>
            </w:r>
          </w:p>
        </w:tc>
      </w:tr>
    </w:tbl>
    <w:p w14:paraId="5DF59530" w14:textId="77777777" w:rsidR="00157510" w:rsidRPr="003E4442" w:rsidRDefault="00157510" w:rsidP="00F2110A">
      <w:pPr>
        <w:rPr>
          <w:rFonts w:ascii="Times New Roman" w:hAnsi="Times New Roman"/>
          <w:sz w:val="22"/>
          <w:szCs w:val="22"/>
        </w:rPr>
      </w:pPr>
    </w:p>
    <w:p w14:paraId="31693BCA" w14:textId="77777777" w:rsidR="00E134CD" w:rsidRPr="003E4442" w:rsidRDefault="00E134CD" w:rsidP="00157510">
      <w:pPr>
        <w:jc w:val="right"/>
        <w:rPr>
          <w:rFonts w:ascii="Times New Roman" w:hAnsi="Times New Roman"/>
          <w:sz w:val="22"/>
          <w:szCs w:val="22"/>
        </w:rPr>
      </w:pPr>
    </w:p>
    <w:p w14:paraId="2D2776B2" w14:textId="77777777" w:rsidR="00E134CD" w:rsidRPr="003E4442" w:rsidRDefault="00E134CD" w:rsidP="00157510">
      <w:pPr>
        <w:jc w:val="right"/>
        <w:rPr>
          <w:rFonts w:ascii="Times New Roman" w:hAnsi="Times New Roman"/>
          <w:sz w:val="22"/>
          <w:szCs w:val="22"/>
        </w:rPr>
      </w:pPr>
    </w:p>
    <w:p w14:paraId="5E015AFC" w14:textId="77777777" w:rsidR="00E134CD" w:rsidRPr="003E4442" w:rsidRDefault="00E134CD" w:rsidP="00157510">
      <w:pPr>
        <w:jc w:val="right"/>
        <w:rPr>
          <w:rFonts w:ascii="Times New Roman" w:hAnsi="Times New Roman"/>
          <w:sz w:val="22"/>
          <w:szCs w:val="22"/>
        </w:rPr>
      </w:pPr>
    </w:p>
    <w:p w14:paraId="750C6AF5" w14:textId="77777777" w:rsidR="00E134CD" w:rsidRPr="003E4442" w:rsidRDefault="00E134CD" w:rsidP="00157510">
      <w:pPr>
        <w:jc w:val="right"/>
        <w:rPr>
          <w:rFonts w:ascii="Times New Roman" w:hAnsi="Times New Roman"/>
          <w:sz w:val="22"/>
          <w:szCs w:val="22"/>
        </w:rPr>
      </w:pPr>
    </w:p>
    <w:p w14:paraId="78702B0B" w14:textId="77777777" w:rsidR="00E134CD" w:rsidRPr="003E4442" w:rsidRDefault="00E134CD" w:rsidP="00157510">
      <w:pPr>
        <w:jc w:val="right"/>
        <w:rPr>
          <w:rFonts w:ascii="Times New Roman" w:hAnsi="Times New Roman"/>
          <w:sz w:val="22"/>
          <w:szCs w:val="22"/>
        </w:rPr>
      </w:pPr>
    </w:p>
    <w:p w14:paraId="02303086" w14:textId="77777777" w:rsidR="00E134CD" w:rsidRPr="003E4442" w:rsidRDefault="00E134CD" w:rsidP="00157510">
      <w:pPr>
        <w:jc w:val="right"/>
        <w:rPr>
          <w:rFonts w:ascii="Times New Roman" w:hAnsi="Times New Roman"/>
          <w:sz w:val="22"/>
          <w:szCs w:val="22"/>
        </w:rPr>
      </w:pPr>
    </w:p>
    <w:p w14:paraId="0DC22AF9" w14:textId="77777777" w:rsidR="00E134CD" w:rsidRPr="003E4442" w:rsidRDefault="00E134CD" w:rsidP="00157510">
      <w:pPr>
        <w:jc w:val="right"/>
        <w:rPr>
          <w:rFonts w:ascii="Times New Roman" w:hAnsi="Times New Roman"/>
          <w:sz w:val="22"/>
          <w:szCs w:val="22"/>
        </w:rPr>
      </w:pPr>
    </w:p>
    <w:p w14:paraId="6CF73EF7" w14:textId="77777777" w:rsidR="00E134CD" w:rsidRPr="003E4442" w:rsidRDefault="00E134CD" w:rsidP="00157510">
      <w:pPr>
        <w:jc w:val="right"/>
        <w:rPr>
          <w:rFonts w:ascii="Times New Roman" w:hAnsi="Times New Roman"/>
          <w:sz w:val="22"/>
          <w:szCs w:val="22"/>
        </w:rPr>
      </w:pPr>
    </w:p>
    <w:p w14:paraId="64377686" w14:textId="77777777" w:rsidR="00E134CD" w:rsidRPr="003E4442" w:rsidRDefault="00E134CD" w:rsidP="00157510">
      <w:pPr>
        <w:jc w:val="right"/>
        <w:rPr>
          <w:rFonts w:ascii="Times New Roman" w:hAnsi="Times New Roman"/>
          <w:sz w:val="22"/>
          <w:szCs w:val="22"/>
        </w:rPr>
      </w:pPr>
    </w:p>
    <w:p w14:paraId="3ECAE8FE" w14:textId="77777777" w:rsidR="00E134CD" w:rsidRPr="003E4442" w:rsidRDefault="00E134CD" w:rsidP="00157510">
      <w:pPr>
        <w:jc w:val="right"/>
        <w:rPr>
          <w:rFonts w:ascii="Times New Roman" w:hAnsi="Times New Roman"/>
          <w:sz w:val="22"/>
          <w:szCs w:val="22"/>
        </w:rPr>
      </w:pPr>
    </w:p>
    <w:p w14:paraId="09592AD9" w14:textId="77777777" w:rsidR="00E134CD" w:rsidRPr="003E4442" w:rsidRDefault="00E134CD" w:rsidP="00157510">
      <w:pPr>
        <w:jc w:val="right"/>
        <w:rPr>
          <w:rFonts w:ascii="Times New Roman" w:hAnsi="Times New Roman"/>
          <w:sz w:val="22"/>
          <w:szCs w:val="22"/>
        </w:rPr>
      </w:pPr>
    </w:p>
    <w:p w14:paraId="3CCD80C1" w14:textId="77777777" w:rsidR="00E134CD" w:rsidRPr="003E4442" w:rsidRDefault="00E134CD" w:rsidP="00157510">
      <w:pPr>
        <w:jc w:val="right"/>
        <w:rPr>
          <w:rFonts w:ascii="Times New Roman" w:hAnsi="Times New Roman"/>
          <w:sz w:val="22"/>
          <w:szCs w:val="22"/>
        </w:rPr>
      </w:pPr>
    </w:p>
    <w:p w14:paraId="32D12F40" w14:textId="77777777" w:rsidR="00E134CD" w:rsidRPr="003E4442" w:rsidRDefault="00E134CD" w:rsidP="00157510">
      <w:pPr>
        <w:jc w:val="right"/>
        <w:rPr>
          <w:rFonts w:ascii="Times New Roman" w:hAnsi="Times New Roman"/>
          <w:sz w:val="22"/>
          <w:szCs w:val="22"/>
        </w:rPr>
      </w:pPr>
    </w:p>
    <w:p w14:paraId="1E0E7A80" w14:textId="77777777" w:rsidR="00E134CD" w:rsidRPr="003E4442" w:rsidRDefault="00E134CD" w:rsidP="00157510">
      <w:pPr>
        <w:jc w:val="right"/>
        <w:rPr>
          <w:rFonts w:ascii="Times New Roman" w:hAnsi="Times New Roman"/>
          <w:sz w:val="22"/>
          <w:szCs w:val="22"/>
        </w:rPr>
      </w:pPr>
    </w:p>
    <w:p w14:paraId="2C7E4895" w14:textId="77777777" w:rsidR="00E134CD" w:rsidRPr="003E4442" w:rsidRDefault="00E134CD" w:rsidP="00157510">
      <w:pPr>
        <w:jc w:val="right"/>
        <w:rPr>
          <w:rFonts w:ascii="Times New Roman" w:hAnsi="Times New Roman"/>
          <w:sz w:val="22"/>
          <w:szCs w:val="22"/>
        </w:rPr>
      </w:pPr>
    </w:p>
    <w:p w14:paraId="03B34BEE" w14:textId="77777777" w:rsidR="00E134CD" w:rsidRPr="003E4442" w:rsidRDefault="00E134CD" w:rsidP="00157510">
      <w:pPr>
        <w:jc w:val="right"/>
        <w:rPr>
          <w:rFonts w:ascii="Times New Roman" w:hAnsi="Times New Roman"/>
          <w:sz w:val="22"/>
          <w:szCs w:val="22"/>
        </w:rPr>
      </w:pPr>
    </w:p>
    <w:p w14:paraId="1074AE19" w14:textId="77777777" w:rsidR="00E134CD" w:rsidRPr="003E4442" w:rsidRDefault="00E134CD" w:rsidP="00157510">
      <w:pPr>
        <w:jc w:val="right"/>
        <w:rPr>
          <w:rFonts w:ascii="Times New Roman" w:hAnsi="Times New Roman"/>
          <w:sz w:val="22"/>
          <w:szCs w:val="22"/>
        </w:rPr>
      </w:pPr>
    </w:p>
    <w:p w14:paraId="6747B73E" w14:textId="77777777" w:rsidR="00E134CD" w:rsidRPr="003E4442" w:rsidRDefault="00E134CD" w:rsidP="00157510">
      <w:pPr>
        <w:jc w:val="right"/>
        <w:rPr>
          <w:rFonts w:ascii="Times New Roman" w:hAnsi="Times New Roman"/>
          <w:sz w:val="22"/>
          <w:szCs w:val="22"/>
        </w:rPr>
      </w:pPr>
    </w:p>
    <w:p w14:paraId="454DAE46" w14:textId="77777777" w:rsidR="00E134CD" w:rsidRPr="003E4442" w:rsidRDefault="00E134CD" w:rsidP="00157510">
      <w:pPr>
        <w:jc w:val="right"/>
        <w:rPr>
          <w:rFonts w:ascii="Times New Roman" w:hAnsi="Times New Roman"/>
          <w:sz w:val="22"/>
          <w:szCs w:val="22"/>
        </w:rPr>
      </w:pPr>
    </w:p>
    <w:p w14:paraId="50238AB8" w14:textId="77777777" w:rsidR="00E134CD" w:rsidRPr="003E4442" w:rsidRDefault="00E134CD" w:rsidP="00157510">
      <w:pPr>
        <w:jc w:val="right"/>
        <w:rPr>
          <w:rFonts w:ascii="Times New Roman" w:hAnsi="Times New Roman"/>
          <w:sz w:val="22"/>
          <w:szCs w:val="22"/>
        </w:rPr>
      </w:pPr>
    </w:p>
    <w:p w14:paraId="7E8DA622" w14:textId="77777777" w:rsidR="00E134CD" w:rsidRPr="003E4442" w:rsidRDefault="00E134CD" w:rsidP="00157510">
      <w:pPr>
        <w:jc w:val="right"/>
        <w:rPr>
          <w:rFonts w:ascii="Times New Roman" w:hAnsi="Times New Roman"/>
          <w:sz w:val="22"/>
          <w:szCs w:val="22"/>
        </w:rPr>
      </w:pPr>
    </w:p>
    <w:p w14:paraId="1B2B58C5" w14:textId="77777777" w:rsidR="00E134CD" w:rsidRPr="003E4442" w:rsidRDefault="00E134CD" w:rsidP="00157510">
      <w:pPr>
        <w:jc w:val="right"/>
        <w:rPr>
          <w:rFonts w:ascii="Times New Roman" w:hAnsi="Times New Roman"/>
          <w:sz w:val="22"/>
          <w:szCs w:val="22"/>
        </w:rPr>
      </w:pPr>
    </w:p>
    <w:p w14:paraId="68F93F20" w14:textId="77777777" w:rsidR="00E134CD" w:rsidRPr="003E4442" w:rsidRDefault="00E134CD" w:rsidP="00157510">
      <w:pPr>
        <w:jc w:val="right"/>
        <w:rPr>
          <w:rFonts w:ascii="Times New Roman" w:hAnsi="Times New Roman"/>
          <w:sz w:val="22"/>
          <w:szCs w:val="22"/>
        </w:rPr>
      </w:pPr>
    </w:p>
    <w:p w14:paraId="3CF7AC5B" w14:textId="77777777" w:rsidR="00E134CD" w:rsidRPr="003E4442" w:rsidRDefault="00E134CD" w:rsidP="00157510">
      <w:pPr>
        <w:jc w:val="right"/>
        <w:rPr>
          <w:rFonts w:ascii="Times New Roman" w:hAnsi="Times New Roman"/>
          <w:sz w:val="22"/>
          <w:szCs w:val="22"/>
        </w:rPr>
      </w:pPr>
    </w:p>
    <w:p w14:paraId="049BF0F6" w14:textId="77777777" w:rsidR="0035248B" w:rsidRPr="003E4442" w:rsidRDefault="0035248B" w:rsidP="00157510">
      <w:pPr>
        <w:jc w:val="right"/>
        <w:rPr>
          <w:rFonts w:ascii="Times New Roman" w:hAnsi="Times New Roman"/>
          <w:sz w:val="22"/>
          <w:szCs w:val="22"/>
        </w:rPr>
      </w:pPr>
    </w:p>
    <w:p w14:paraId="6D77AEEF" w14:textId="77777777" w:rsidR="0035248B" w:rsidRPr="003E4442" w:rsidRDefault="0035248B" w:rsidP="00157510">
      <w:pPr>
        <w:jc w:val="right"/>
        <w:rPr>
          <w:rFonts w:ascii="Times New Roman" w:hAnsi="Times New Roman"/>
          <w:sz w:val="22"/>
          <w:szCs w:val="22"/>
        </w:rPr>
      </w:pPr>
    </w:p>
    <w:p w14:paraId="237EEF0D" w14:textId="77777777" w:rsidR="0035248B" w:rsidRPr="003E4442" w:rsidRDefault="0035248B" w:rsidP="00157510">
      <w:pPr>
        <w:jc w:val="right"/>
        <w:rPr>
          <w:rFonts w:ascii="Times New Roman" w:hAnsi="Times New Roman"/>
          <w:sz w:val="22"/>
          <w:szCs w:val="22"/>
        </w:rPr>
      </w:pPr>
    </w:p>
    <w:p w14:paraId="57A592AC" w14:textId="77777777" w:rsidR="0035248B" w:rsidRPr="003E4442" w:rsidRDefault="0035248B" w:rsidP="00157510">
      <w:pPr>
        <w:jc w:val="right"/>
        <w:rPr>
          <w:rFonts w:ascii="Times New Roman" w:hAnsi="Times New Roman"/>
          <w:sz w:val="22"/>
          <w:szCs w:val="22"/>
        </w:rPr>
      </w:pPr>
    </w:p>
    <w:p w14:paraId="05F8BF3B" w14:textId="77777777" w:rsidR="00BC14B1" w:rsidRPr="003E4442" w:rsidRDefault="00BC14B1" w:rsidP="00157510">
      <w:pPr>
        <w:jc w:val="right"/>
        <w:rPr>
          <w:rFonts w:ascii="Times New Roman" w:hAnsi="Times New Roman"/>
          <w:sz w:val="22"/>
          <w:szCs w:val="22"/>
        </w:rPr>
      </w:pPr>
    </w:p>
    <w:p w14:paraId="32CCFFBE" w14:textId="77777777" w:rsidR="00BC14B1" w:rsidRPr="003E4442" w:rsidRDefault="00BC14B1" w:rsidP="00157510">
      <w:pPr>
        <w:jc w:val="right"/>
        <w:rPr>
          <w:rFonts w:ascii="Times New Roman" w:hAnsi="Times New Roman"/>
          <w:sz w:val="22"/>
          <w:szCs w:val="22"/>
        </w:rPr>
      </w:pPr>
    </w:p>
    <w:p w14:paraId="7D7BF689" w14:textId="77777777" w:rsidR="00BC14B1" w:rsidRPr="003E4442" w:rsidRDefault="00BC14B1" w:rsidP="00157510">
      <w:pPr>
        <w:jc w:val="right"/>
        <w:rPr>
          <w:rFonts w:ascii="Times New Roman" w:hAnsi="Times New Roman"/>
          <w:sz w:val="22"/>
          <w:szCs w:val="22"/>
        </w:rPr>
      </w:pPr>
    </w:p>
    <w:p w14:paraId="17ADCFCC" w14:textId="77777777" w:rsidR="00BC14B1" w:rsidRPr="003E4442" w:rsidRDefault="00BC14B1" w:rsidP="00157510">
      <w:pPr>
        <w:jc w:val="right"/>
        <w:rPr>
          <w:rFonts w:ascii="Times New Roman" w:hAnsi="Times New Roman"/>
          <w:sz w:val="22"/>
          <w:szCs w:val="22"/>
        </w:rPr>
      </w:pPr>
    </w:p>
    <w:p w14:paraId="0209797D" w14:textId="77777777" w:rsidR="00BC14B1" w:rsidRPr="003E4442" w:rsidRDefault="00BC14B1" w:rsidP="00157510">
      <w:pPr>
        <w:jc w:val="right"/>
        <w:rPr>
          <w:rFonts w:ascii="Times New Roman" w:hAnsi="Times New Roman"/>
          <w:sz w:val="22"/>
          <w:szCs w:val="22"/>
        </w:rPr>
      </w:pPr>
    </w:p>
    <w:p w14:paraId="4086629D" w14:textId="77777777" w:rsidR="00BC14B1" w:rsidRPr="003E4442" w:rsidRDefault="00BC14B1" w:rsidP="00157510">
      <w:pPr>
        <w:jc w:val="right"/>
        <w:rPr>
          <w:rFonts w:ascii="Times New Roman" w:hAnsi="Times New Roman"/>
          <w:sz w:val="22"/>
          <w:szCs w:val="22"/>
        </w:rPr>
      </w:pPr>
    </w:p>
    <w:p w14:paraId="7E81EF56" w14:textId="77777777" w:rsidR="00BC14B1" w:rsidRPr="003E4442" w:rsidRDefault="00BC14B1" w:rsidP="00157510">
      <w:pPr>
        <w:jc w:val="right"/>
        <w:rPr>
          <w:rFonts w:ascii="Times New Roman" w:hAnsi="Times New Roman"/>
          <w:sz w:val="22"/>
          <w:szCs w:val="22"/>
        </w:rPr>
      </w:pPr>
    </w:p>
    <w:p w14:paraId="59C79FF7" w14:textId="77777777" w:rsidR="00BC14B1" w:rsidRPr="003E4442" w:rsidRDefault="00BC14B1" w:rsidP="00157510">
      <w:pPr>
        <w:jc w:val="right"/>
        <w:rPr>
          <w:rFonts w:ascii="Times New Roman" w:hAnsi="Times New Roman"/>
          <w:sz w:val="22"/>
          <w:szCs w:val="22"/>
        </w:rPr>
      </w:pPr>
    </w:p>
    <w:p w14:paraId="5A50ABF5" w14:textId="77777777" w:rsidR="00E134CD" w:rsidRPr="003E4442" w:rsidRDefault="00E134CD" w:rsidP="00157510">
      <w:pPr>
        <w:jc w:val="right"/>
        <w:rPr>
          <w:rFonts w:ascii="Times New Roman" w:hAnsi="Times New Roman"/>
          <w:sz w:val="22"/>
          <w:szCs w:val="22"/>
        </w:rPr>
      </w:pPr>
    </w:p>
    <w:p w14:paraId="63E1BF0D" w14:textId="77777777" w:rsidR="00161038" w:rsidRPr="003E4442" w:rsidRDefault="00161038" w:rsidP="00157510">
      <w:pPr>
        <w:jc w:val="right"/>
        <w:rPr>
          <w:rFonts w:ascii="Times New Roman" w:hAnsi="Times New Roman"/>
          <w:sz w:val="22"/>
          <w:szCs w:val="22"/>
        </w:rPr>
      </w:pPr>
    </w:p>
    <w:p w14:paraId="666B48E3" w14:textId="77777777" w:rsidR="00161038" w:rsidRPr="003E4442" w:rsidRDefault="00161038" w:rsidP="00157510">
      <w:pPr>
        <w:jc w:val="right"/>
        <w:rPr>
          <w:rFonts w:ascii="Times New Roman" w:hAnsi="Times New Roman"/>
          <w:sz w:val="22"/>
          <w:szCs w:val="22"/>
        </w:rPr>
      </w:pPr>
    </w:p>
    <w:p w14:paraId="3CD80D46" w14:textId="77777777" w:rsidR="00157510" w:rsidRPr="003E4442" w:rsidRDefault="00BC14B1" w:rsidP="00157510">
      <w:pPr>
        <w:jc w:val="right"/>
        <w:rPr>
          <w:rFonts w:ascii="Times New Roman" w:hAnsi="Times New Roman"/>
          <w:sz w:val="22"/>
          <w:szCs w:val="22"/>
        </w:rPr>
      </w:pPr>
      <w:r w:rsidRPr="003E4442">
        <w:rPr>
          <w:rFonts w:ascii="Times New Roman" w:hAnsi="Times New Roman"/>
          <w:sz w:val="22"/>
          <w:szCs w:val="22"/>
        </w:rPr>
        <w:t>Додаток № 4</w:t>
      </w:r>
      <w:r w:rsidR="00157510" w:rsidRPr="003E4442">
        <w:rPr>
          <w:rFonts w:ascii="Times New Roman" w:hAnsi="Times New Roman"/>
          <w:sz w:val="22"/>
          <w:szCs w:val="22"/>
        </w:rPr>
        <w:t xml:space="preserve"> «Графік вико</w:t>
      </w:r>
      <w:r w:rsidR="00161038" w:rsidRPr="003E4442">
        <w:rPr>
          <w:rFonts w:ascii="Times New Roman" w:hAnsi="Times New Roman"/>
          <w:sz w:val="22"/>
          <w:szCs w:val="22"/>
        </w:rPr>
        <w:t>нання робіт» від ____________20_</w:t>
      </w:r>
      <w:r w:rsidR="00157510" w:rsidRPr="003E4442">
        <w:rPr>
          <w:rFonts w:ascii="Times New Roman" w:hAnsi="Times New Roman"/>
          <w:sz w:val="22"/>
          <w:szCs w:val="22"/>
        </w:rPr>
        <w:t>_р.</w:t>
      </w:r>
    </w:p>
    <w:p w14:paraId="478203FB" w14:textId="77777777" w:rsidR="00157510" w:rsidRPr="003E4442" w:rsidRDefault="00157510" w:rsidP="00157510">
      <w:pPr>
        <w:jc w:val="right"/>
        <w:rPr>
          <w:rFonts w:ascii="Times New Roman" w:hAnsi="Times New Roman"/>
          <w:sz w:val="22"/>
          <w:szCs w:val="22"/>
        </w:rPr>
      </w:pPr>
      <w:r w:rsidRPr="003E4442">
        <w:rPr>
          <w:rFonts w:ascii="Times New Roman" w:hAnsi="Times New Roman"/>
          <w:sz w:val="22"/>
          <w:szCs w:val="22"/>
        </w:rPr>
        <w:t xml:space="preserve">до Договору </w:t>
      </w:r>
      <w:proofErr w:type="spellStart"/>
      <w:r w:rsidRPr="003E4442">
        <w:rPr>
          <w:rFonts w:ascii="Times New Roman" w:hAnsi="Times New Roman"/>
          <w:sz w:val="22"/>
          <w:szCs w:val="22"/>
        </w:rPr>
        <w:t>підряду</w:t>
      </w:r>
      <w:proofErr w:type="spellEnd"/>
      <w:r w:rsidRPr="003E4442">
        <w:rPr>
          <w:rFonts w:ascii="Times New Roman" w:hAnsi="Times New Roman"/>
          <w:sz w:val="22"/>
          <w:szCs w:val="22"/>
        </w:rPr>
        <w:t xml:space="preserve"> від </w:t>
      </w:r>
      <w:r w:rsidR="00161038" w:rsidRPr="003E4442">
        <w:rPr>
          <w:rFonts w:ascii="Times New Roman" w:hAnsi="Times New Roman"/>
          <w:sz w:val="22"/>
          <w:szCs w:val="22"/>
        </w:rPr>
        <w:t>_____________20_</w:t>
      </w:r>
      <w:r w:rsidRPr="003E4442">
        <w:rPr>
          <w:rFonts w:ascii="Times New Roman" w:hAnsi="Times New Roman"/>
          <w:sz w:val="22"/>
          <w:szCs w:val="22"/>
        </w:rPr>
        <w:t>_р.</w:t>
      </w:r>
    </w:p>
    <w:p w14:paraId="61DF8DF2" w14:textId="77777777" w:rsidR="00157510" w:rsidRPr="003E4442" w:rsidRDefault="00157510" w:rsidP="00157510">
      <w:pPr>
        <w:jc w:val="right"/>
        <w:rPr>
          <w:rFonts w:ascii="Times New Roman" w:hAnsi="Times New Roman"/>
          <w:sz w:val="22"/>
          <w:szCs w:val="22"/>
        </w:rPr>
      </w:pPr>
    </w:p>
    <w:p w14:paraId="58556DFB" w14:textId="77777777" w:rsidR="00E134CD" w:rsidRPr="003E4442" w:rsidRDefault="00E134CD" w:rsidP="00157510">
      <w:pPr>
        <w:jc w:val="center"/>
        <w:rPr>
          <w:rFonts w:ascii="Times New Roman" w:hAnsi="Times New Roman"/>
          <w:sz w:val="22"/>
          <w:szCs w:val="22"/>
        </w:rPr>
      </w:pPr>
    </w:p>
    <w:p w14:paraId="606913B1" w14:textId="77777777" w:rsidR="00E134CD" w:rsidRPr="003E4442" w:rsidRDefault="00E134CD" w:rsidP="00157510">
      <w:pPr>
        <w:jc w:val="center"/>
        <w:rPr>
          <w:rFonts w:ascii="Times New Roman" w:hAnsi="Times New Roman"/>
          <w:sz w:val="22"/>
          <w:szCs w:val="22"/>
        </w:rPr>
      </w:pPr>
    </w:p>
    <w:p w14:paraId="3A256184" w14:textId="77777777" w:rsidR="00E134CD" w:rsidRPr="003E4442" w:rsidRDefault="00E134CD" w:rsidP="00157510">
      <w:pPr>
        <w:jc w:val="center"/>
        <w:rPr>
          <w:rFonts w:ascii="Times New Roman" w:hAnsi="Times New Roman"/>
          <w:sz w:val="22"/>
          <w:szCs w:val="22"/>
        </w:rPr>
      </w:pPr>
    </w:p>
    <w:p w14:paraId="471AD43A" w14:textId="77777777" w:rsidR="00E134CD" w:rsidRPr="003E4442" w:rsidRDefault="00E134CD" w:rsidP="00157510">
      <w:pPr>
        <w:jc w:val="center"/>
        <w:rPr>
          <w:rFonts w:ascii="Times New Roman" w:hAnsi="Times New Roman"/>
          <w:sz w:val="22"/>
          <w:szCs w:val="22"/>
        </w:rPr>
      </w:pPr>
    </w:p>
    <w:p w14:paraId="6B4C95A7" w14:textId="77777777" w:rsidR="00E134CD" w:rsidRPr="003E4442" w:rsidRDefault="00E134CD" w:rsidP="00157510">
      <w:pPr>
        <w:jc w:val="center"/>
        <w:rPr>
          <w:rFonts w:ascii="Times New Roman" w:hAnsi="Times New Roman"/>
          <w:sz w:val="22"/>
          <w:szCs w:val="22"/>
        </w:rPr>
      </w:pPr>
    </w:p>
    <w:p w14:paraId="741606AD" w14:textId="77777777" w:rsidR="00E134CD" w:rsidRPr="003E4442" w:rsidRDefault="00E134CD" w:rsidP="00157510">
      <w:pPr>
        <w:jc w:val="center"/>
        <w:rPr>
          <w:rFonts w:ascii="Times New Roman" w:hAnsi="Times New Roman"/>
          <w:sz w:val="22"/>
          <w:szCs w:val="22"/>
        </w:rPr>
      </w:pPr>
    </w:p>
    <w:p w14:paraId="0C0B00FA" w14:textId="77777777" w:rsidR="00157510" w:rsidRPr="003E4442" w:rsidRDefault="00157510" w:rsidP="00157510">
      <w:pPr>
        <w:jc w:val="center"/>
        <w:rPr>
          <w:rFonts w:ascii="Times New Roman" w:hAnsi="Times New Roman"/>
          <w:sz w:val="22"/>
          <w:szCs w:val="22"/>
        </w:rPr>
      </w:pPr>
      <w:r w:rsidRPr="003E4442">
        <w:rPr>
          <w:rFonts w:ascii="Times New Roman" w:hAnsi="Times New Roman"/>
          <w:sz w:val="22"/>
          <w:szCs w:val="22"/>
        </w:rPr>
        <w:t xml:space="preserve">Графік виконання робіт </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828"/>
        <w:gridCol w:w="1417"/>
        <w:gridCol w:w="1276"/>
        <w:gridCol w:w="1134"/>
        <w:gridCol w:w="1276"/>
      </w:tblGrid>
      <w:tr w:rsidR="00946D8F" w:rsidRPr="003E4442" w14:paraId="0E0F2B1B" w14:textId="77777777" w:rsidTr="00073269">
        <w:trPr>
          <w:trHeight w:val="516"/>
        </w:trPr>
        <w:tc>
          <w:tcPr>
            <w:tcW w:w="1418" w:type="dxa"/>
            <w:vMerge w:val="restart"/>
            <w:shd w:val="clear" w:color="auto" w:fill="auto"/>
            <w:vAlign w:val="center"/>
          </w:tcPr>
          <w:p w14:paraId="1D31407A" w14:textId="77777777" w:rsidR="00946D8F" w:rsidRPr="003E4442" w:rsidRDefault="00946D8F" w:rsidP="00637986">
            <w:pPr>
              <w:jc w:val="center"/>
              <w:rPr>
                <w:rFonts w:ascii="Times New Roman" w:hAnsi="Times New Roman"/>
                <w:b/>
                <w:sz w:val="22"/>
                <w:szCs w:val="22"/>
              </w:rPr>
            </w:pPr>
            <w:r w:rsidRPr="003E4442">
              <w:rPr>
                <w:rFonts w:ascii="Times New Roman" w:hAnsi="Times New Roman"/>
                <w:b/>
                <w:sz w:val="22"/>
                <w:szCs w:val="22"/>
              </w:rPr>
              <w:t>№</w:t>
            </w:r>
            <w:r w:rsidR="00637986" w:rsidRPr="003E4442">
              <w:rPr>
                <w:rFonts w:ascii="Times New Roman" w:hAnsi="Times New Roman"/>
                <w:b/>
                <w:sz w:val="22"/>
                <w:szCs w:val="22"/>
              </w:rPr>
              <w:t xml:space="preserve"> етапу Робіт</w:t>
            </w:r>
          </w:p>
        </w:tc>
        <w:tc>
          <w:tcPr>
            <w:tcW w:w="3828" w:type="dxa"/>
            <w:vMerge w:val="restart"/>
            <w:shd w:val="clear" w:color="auto" w:fill="auto"/>
            <w:vAlign w:val="center"/>
          </w:tcPr>
          <w:p w14:paraId="05835101" w14:textId="77777777" w:rsidR="00946D8F" w:rsidRPr="003E4442" w:rsidRDefault="00946D8F" w:rsidP="00430324">
            <w:pPr>
              <w:jc w:val="center"/>
              <w:rPr>
                <w:rFonts w:ascii="Times New Roman" w:hAnsi="Times New Roman"/>
                <w:b/>
                <w:sz w:val="22"/>
                <w:szCs w:val="22"/>
              </w:rPr>
            </w:pPr>
            <w:r w:rsidRPr="003E4442">
              <w:rPr>
                <w:rFonts w:ascii="Times New Roman" w:hAnsi="Times New Roman"/>
                <w:b/>
                <w:sz w:val="22"/>
                <w:szCs w:val="22"/>
              </w:rPr>
              <w:t>Найменування робіт</w:t>
            </w:r>
          </w:p>
        </w:tc>
        <w:tc>
          <w:tcPr>
            <w:tcW w:w="5103" w:type="dxa"/>
            <w:gridSpan w:val="4"/>
            <w:shd w:val="clear" w:color="auto" w:fill="auto"/>
            <w:vAlign w:val="center"/>
          </w:tcPr>
          <w:p w14:paraId="19C74E2F" w14:textId="77777777" w:rsidR="00946D8F" w:rsidRPr="003E4442" w:rsidRDefault="00946D8F" w:rsidP="00430324">
            <w:pPr>
              <w:jc w:val="center"/>
              <w:rPr>
                <w:rFonts w:ascii="Times New Roman" w:hAnsi="Times New Roman"/>
                <w:b/>
                <w:sz w:val="22"/>
                <w:szCs w:val="22"/>
              </w:rPr>
            </w:pPr>
            <w:r w:rsidRPr="003E4442">
              <w:rPr>
                <w:rFonts w:ascii="Times New Roman" w:hAnsi="Times New Roman"/>
                <w:b/>
                <w:sz w:val="22"/>
                <w:szCs w:val="22"/>
              </w:rPr>
              <w:t>Період</w:t>
            </w:r>
          </w:p>
        </w:tc>
      </w:tr>
      <w:tr w:rsidR="00946D8F" w:rsidRPr="003E4442" w14:paraId="072BCAA0" w14:textId="77777777" w:rsidTr="00073269">
        <w:trPr>
          <w:trHeight w:val="516"/>
        </w:trPr>
        <w:tc>
          <w:tcPr>
            <w:tcW w:w="1418" w:type="dxa"/>
            <w:vMerge/>
            <w:shd w:val="clear" w:color="auto" w:fill="auto"/>
            <w:vAlign w:val="center"/>
          </w:tcPr>
          <w:p w14:paraId="76F56FF7" w14:textId="77777777" w:rsidR="00946D8F" w:rsidRPr="003E4442" w:rsidRDefault="00946D8F" w:rsidP="00430324">
            <w:pPr>
              <w:jc w:val="center"/>
              <w:rPr>
                <w:rFonts w:ascii="Times New Roman" w:hAnsi="Times New Roman"/>
                <w:b/>
                <w:sz w:val="22"/>
                <w:szCs w:val="22"/>
              </w:rPr>
            </w:pPr>
          </w:p>
        </w:tc>
        <w:tc>
          <w:tcPr>
            <w:tcW w:w="3828" w:type="dxa"/>
            <w:vMerge/>
            <w:shd w:val="clear" w:color="auto" w:fill="auto"/>
            <w:vAlign w:val="center"/>
          </w:tcPr>
          <w:p w14:paraId="40D549AC" w14:textId="77777777" w:rsidR="00946D8F" w:rsidRPr="003E4442" w:rsidRDefault="00946D8F" w:rsidP="00430324">
            <w:pPr>
              <w:jc w:val="center"/>
              <w:rPr>
                <w:rFonts w:ascii="Times New Roman" w:hAnsi="Times New Roman"/>
                <w:b/>
                <w:sz w:val="22"/>
                <w:szCs w:val="22"/>
              </w:rPr>
            </w:pPr>
          </w:p>
        </w:tc>
        <w:tc>
          <w:tcPr>
            <w:tcW w:w="5103" w:type="dxa"/>
            <w:gridSpan w:val="4"/>
            <w:shd w:val="clear" w:color="auto" w:fill="auto"/>
            <w:vAlign w:val="center"/>
          </w:tcPr>
          <w:p w14:paraId="51781789" w14:textId="77777777" w:rsidR="00946D8F" w:rsidRPr="003E4442" w:rsidRDefault="00637986" w:rsidP="00430324">
            <w:pPr>
              <w:jc w:val="center"/>
              <w:rPr>
                <w:rFonts w:ascii="Times New Roman" w:hAnsi="Times New Roman"/>
                <w:sz w:val="22"/>
                <w:szCs w:val="22"/>
              </w:rPr>
            </w:pPr>
            <w:r w:rsidRPr="003E4442">
              <w:rPr>
                <w:rFonts w:ascii="Times New Roman" w:hAnsi="Times New Roman"/>
                <w:sz w:val="22"/>
                <w:szCs w:val="22"/>
              </w:rPr>
              <w:t>30</w:t>
            </w:r>
            <w:r w:rsidR="00946D8F" w:rsidRPr="003E4442">
              <w:rPr>
                <w:rFonts w:ascii="Times New Roman" w:hAnsi="Times New Roman"/>
                <w:sz w:val="22"/>
                <w:szCs w:val="22"/>
              </w:rPr>
              <w:t xml:space="preserve"> календарних днів з дати здійснення передоплати Замовником</w:t>
            </w:r>
          </w:p>
        </w:tc>
      </w:tr>
      <w:tr w:rsidR="00946D8F" w:rsidRPr="003E4442" w14:paraId="0E30FAB2" w14:textId="77777777" w:rsidTr="00073269">
        <w:trPr>
          <w:cantSplit/>
          <w:trHeight w:val="2357"/>
        </w:trPr>
        <w:tc>
          <w:tcPr>
            <w:tcW w:w="1418" w:type="dxa"/>
            <w:vMerge/>
            <w:shd w:val="clear" w:color="auto" w:fill="auto"/>
          </w:tcPr>
          <w:p w14:paraId="36090629" w14:textId="77777777" w:rsidR="00946D8F" w:rsidRPr="003E4442" w:rsidRDefault="00946D8F" w:rsidP="00430324">
            <w:pPr>
              <w:jc w:val="right"/>
              <w:rPr>
                <w:rFonts w:ascii="Times New Roman" w:hAnsi="Times New Roman"/>
                <w:sz w:val="22"/>
                <w:szCs w:val="22"/>
              </w:rPr>
            </w:pPr>
          </w:p>
        </w:tc>
        <w:tc>
          <w:tcPr>
            <w:tcW w:w="3828" w:type="dxa"/>
            <w:vMerge/>
            <w:shd w:val="clear" w:color="auto" w:fill="auto"/>
          </w:tcPr>
          <w:p w14:paraId="133E28EA" w14:textId="77777777" w:rsidR="00946D8F" w:rsidRPr="003E4442" w:rsidRDefault="00946D8F" w:rsidP="00430324">
            <w:pPr>
              <w:jc w:val="right"/>
              <w:rPr>
                <w:rFonts w:ascii="Times New Roman" w:hAnsi="Times New Roman"/>
                <w:sz w:val="22"/>
                <w:szCs w:val="22"/>
              </w:rPr>
            </w:pPr>
          </w:p>
        </w:tc>
        <w:tc>
          <w:tcPr>
            <w:tcW w:w="1417" w:type="dxa"/>
            <w:shd w:val="clear" w:color="auto" w:fill="auto"/>
            <w:vAlign w:val="center"/>
          </w:tcPr>
          <w:p w14:paraId="52B46090" w14:textId="77777777" w:rsidR="00946D8F" w:rsidRPr="003E4442" w:rsidRDefault="00637986" w:rsidP="00946D8F">
            <w:pPr>
              <w:jc w:val="center"/>
              <w:rPr>
                <w:rFonts w:ascii="Times New Roman" w:hAnsi="Times New Roman"/>
                <w:sz w:val="20"/>
                <w:szCs w:val="20"/>
                <w:lang w:val="ru-RU"/>
              </w:rPr>
            </w:pPr>
            <w:proofErr w:type="spellStart"/>
            <w:r w:rsidRPr="003E4442">
              <w:rPr>
                <w:rFonts w:ascii="Times New Roman" w:hAnsi="Times New Roman"/>
                <w:sz w:val="20"/>
                <w:szCs w:val="20"/>
                <w:lang w:val="ru-RU"/>
              </w:rPr>
              <w:t>Протягом</w:t>
            </w:r>
            <w:proofErr w:type="spellEnd"/>
            <w:r w:rsidRPr="003E4442">
              <w:rPr>
                <w:rFonts w:ascii="Times New Roman" w:hAnsi="Times New Roman"/>
                <w:sz w:val="20"/>
                <w:szCs w:val="20"/>
                <w:lang w:val="ru-RU"/>
              </w:rPr>
              <w:t xml:space="preserve"> 10-ти </w:t>
            </w:r>
            <w:proofErr w:type="spellStart"/>
            <w:r w:rsidRPr="003E4442">
              <w:rPr>
                <w:rFonts w:ascii="Times New Roman" w:hAnsi="Times New Roman"/>
                <w:sz w:val="20"/>
                <w:szCs w:val="20"/>
                <w:lang w:val="ru-RU"/>
              </w:rPr>
              <w:t>календарних</w:t>
            </w:r>
            <w:proofErr w:type="spellEnd"/>
            <w:r w:rsidRPr="003E4442">
              <w:rPr>
                <w:rFonts w:ascii="Times New Roman" w:hAnsi="Times New Roman"/>
                <w:sz w:val="20"/>
                <w:szCs w:val="20"/>
                <w:lang w:val="ru-RU"/>
              </w:rPr>
              <w:t xml:space="preserve"> </w:t>
            </w:r>
            <w:proofErr w:type="spellStart"/>
            <w:r w:rsidRPr="003E4442">
              <w:rPr>
                <w:rFonts w:ascii="Times New Roman" w:hAnsi="Times New Roman"/>
                <w:sz w:val="20"/>
                <w:szCs w:val="20"/>
                <w:lang w:val="ru-RU"/>
              </w:rPr>
              <w:t>днів</w:t>
            </w:r>
            <w:proofErr w:type="spellEnd"/>
            <w:r w:rsidRPr="003E4442">
              <w:rPr>
                <w:rFonts w:ascii="Times New Roman" w:hAnsi="Times New Roman"/>
                <w:sz w:val="20"/>
                <w:szCs w:val="20"/>
                <w:lang w:val="ru-RU"/>
              </w:rPr>
              <w:t xml:space="preserve"> з </w:t>
            </w:r>
            <w:proofErr w:type="spellStart"/>
            <w:r w:rsidRPr="003E4442">
              <w:rPr>
                <w:rFonts w:ascii="Times New Roman" w:hAnsi="Times New Roman"/>
                <w:sz w:val="20"/>
                <w:szCs w:val="20"/>
                <w:lang w:val="ru-RU"/>
              </w:rPr>
              <w:t>дати</w:t>
            </w:r>
            <w:proofErr w:type="spellEnd"/>
            <w:r w:rsidRPr="003E4442">
              <w:rPr>
                <w:rFonts w:ascii="Times New Roman" w:hAnsi="Times New Roman"/>
                <w:sz w:val="20"/>
                <w:szCs w:val="20"/>
                <w:lang w:val="ru-RU"/>
              </w:rPr>
              <w:t xml:space="preserve"> </w:t>
            </w:r>
            <w:proofErr w:type="spellStart"/>
            <w:r w:rsidRPr="003E4442">
              <w:rPr>
                <w:rFonts w:ascii="Times New Roman" w:hAnsi="Times New Roman"/>
                <w:sz w:val="20"/>
                <w:szCs w:val="20"/>
                <w:lang w:val="ru-RU"/>
              </w:rPr>
              <w:t>здійснення</w:t>
            </w:r>
            <w:proofErr w:type="spellEnd"/>
            <w:r w:rsidRPr="003E4442">
              <w:rPr>
                <w:rFonts w:ascii="Times New Roman" w:hAnsi="Times New Roman"/>
                <w:sz w:val="20"/>
                <w:szCs w:val="20"/>
                <w:lang w:val="ru-RU"/>
              </w:rPr>
              <w:t xml:space="preserve"> </w:t>
            </w:r>
            <w:proofErr w:type="spellStart"/>
            <w:r w:rsidRPr="003E4442">
              <w:rPr>
                <w:rFonts w:ascii="Times New Roman" w:hAnsi="Times New Roman"/>
                <w:sz w:val="20"/>
                <w:szCs w:val="20"/>
                <w:lang w:val="ru-RU"/>
              </w:rPr>
              <w:t>передоплати</w:t>
            </w:r>
            <w:proofErr w:type="spellEnd"/>
          </w:p>
        </w:tc>
        <w:tc>
          <w:tcPr>
            <w:tcW w:w="1276" w:type="dxa"/>
            <w:shd w:val="clear" w:color="auto" w:fill="auto"/>
            <w:vAlign w:val="center"/>
          </w:tcPr>
          <w:p w14:paraId="6CE9600F" w14:textId="77777777" w:rsidR="00946D8F" w:rsidRPr="003E4442" w:rsidRDefault="00637986" w:rsidP="00637986">
            <w:pPr>
              <w:jc w:val="center"/>
              <w:rPr>
                <w:rFonts w:ascii="Times New Roman" w:hAnsi="Times New Roman"/>
                <w:sz w:val="20"/>
                <w:szCs w:val="20"/>
                <w:lang w:val="ru-RU"/>
              </w:rPr>
            </w:pPr>
            <w:proofErr w:type="spellStart"/>
            <w:r w:rsidRPr="003E4442">
              <w:rPr>
                <w:rFonts w:ascii="Times New Roman" w:hAnsi="Times New Roman"/>
                <w:sz w:val="20"/>
                <w:szCs w:val="20"/>
                <w:lang w:val="ru-RU"/>
              </w:rPr>
              <w:t>Протягом</w:t>
            </w:r>
            <w:proofErr w:type="spellEnd"/>
            <w:r w:rsidRPr="003E4442">
              <w:rPr>
                <w:rFonts w:ascii="Times New Roman" w:hAnsi="Times New Roman"/>
                <w:sz w:val="20"/>
                <w:szCs w:val="20"/>
                <w:lang w:val="ru-RU"/>
              </w:rPr>
              <w:t xml:space="preserve"> 10-ти </w:t>
            </w:r>
            <w:proofErr w:type="spellStart"/>
            <w:r w:rsidRPr="003E4442">
              <w:rPr>
                <w:rFonts w:ascii="Times New Roman" w:hAnsi="Times New Roman"/>
                <w:sz w:val="20"/>
                <w:szCs w:val="20"/>
                <w:lang w:val="ru-RU"/>
              </w:rPr>
              <w:t>календарних</w:t>
            </w:r>
            <w:proofErr w:type="spellEnd"/>
            <w:r w:rsidRPr="003E4442">
              <w:rPr>
                <w:rFonts w:ascii="Times New Roman" w:hAnsi="Times New Roman"/>
                <w:sz w:val="20"/>
                <w:szCs w:val="20"/>
                <w:lang w:val="ru-RU"/>
              </w:rPr>
              <w:t xml:space="preserve"> </w:t>
            </w:r>
            <w:proofErr w:type="spellStart"/>
            <w:r w:rsidRPr="003E4442">
              <w:rPr>
                <w:rFonts w:ascii="Times New Roman" w:hAnsi="Times New Roman"/>
                <w:sz w:val="20"/>
                <w:szCs w:val="20"/>
                <w:lang w:val="ru-RU"/>
              </w:rPr>
              <w:t>днів</w:t>
            </w:r>
            <w:proofErr w:type="spellEnd"/>
            <w:r w:rsidRPr="003E4442">
              <w:rPr>
                <w:rFonts w:ascii="Times New Roman" w:hAnsi="Times New Roman"/>
                <w:sz w:val="20"/>
                <w:szCs w:val="20"/>
                <w:lang w:val="ru-RU"/>
              </w:rPr>
              <w:t xml:space="preserve"> з </w:t>
            </w:r>
            <w:proofErr w:type="spellStart"/>
            <w:r w:rsidRPr="003E4442">
              <w:rPr>
                <w:rFonts w:ascii="Times New Roman" w:hAnsi="Times New Roman"/>
                <w:sz w:val="20"/>
                <w:szCs w:val="20"/>
                <w:lang w:val="ru-RU"/>
              </w:rPr>
              <w:t>дати</w:t>
            </w:r>
            <w:proofErr w:type="spellEnd"/>
            <w:r w:rsidRPr="003E4442">
              <w:rPr>
                <w:rFonts w:ascii="Times New Roman" w:hAnsi="Times New Roman"/>
                <w:sz w:val="20"/>
                <w:szCs w:val="20"/>
                <w:lang w:val="ru-RU"/>
              </w:rPr>
              <w:t xml:space="preserve"> </w:t>
            </w:r>
            <w:proofErr w:type="spellStart"/>
            <w:r w:rsidRPr="003E4442">
              <w:rPr>
                <w:rFonts w:ascii="Times New Roman" w:hAnsi="Times New Roman"/>
                <w:sz w:val="20"/>
                <w:szCs w:val="20"/>
                <w:lang w:val="ru-RU"/>
              </w:rPr>
              <w:t>здійснення</w:t>
            </w:r>
            <w:proofErr w:type="spellEnd"/>
            <w:r w:rsidRPr="003E4442">
              <w:rPr>
                <w:rFonts w:ascii="Times New Roman" w:hAnsi="Times New Roman"/>
                <w:sz w:val="20"/>
                <w:szCs w:val="20"/>
                <w:lang w:val="ru-RU"/>
              </w:rPr>
              <w:t xml:space="preserve"> І-</w:t>
            </w:r>
            <w:proofErr w:type="spellStart"/>
            <w:r w:rsidRPr="003E4442">
              <w:rPr>
                <w:rFonts w:ascii="Times New Roman" w:hAnsi="Times New Roman"/>
                <w:sz w:val="20"/>
                <w:szCs w:val="20"/>
                <w:lang w:val="ru-RU"/>
              </w:rPr>
              <w:t>го</w:t>
            </w:r>
            <w:proofErr w:type="spellEnd"/>
            <w:r w:rsidRPr="003E4442">
              <w:rPr>
                <w:rFonts w:ascii="Times New Roman" w:hAnsi="Times New Roman"/>
                <w:sz w:val="20"/>
                <w:szCs w:val="20"/>
                <w:lang w:val="ru-RU"/>
              </w:rPr>
              <w:t xml:space="preserve"> </w:t>
            </w:r>
            <w:proofErr w:type="spellStart"/>
            <w:r w:rsidRPr="003E4442">
              <w:rPr>
                <w:rFonts w:ascii="Times New Roman" w:hAnsi="Times New Roman"/>
                <w:sz w:val="20"/>
                <w:szCs w:val="20"/>
                <w:lang w:val="ru-RU"/>
              </w:rPr>
              <w:t>етапу</w:t>
            </w:r>
            <w:proofErr w:type="spellEnd"/>
            <w:r w:rsidRPr="003E4442">
              <w:rPr>
                <w:rFonts w:ascii="Times New Roman" w:hAnsi="Times New Roman"/>
                <w:sz w:val="20"/>
                <w:szCs w:val="20"/>
                <w:lang w:val="ru-RU"/>
              </w:rPr>
              <w:t xml:space="preserve"> </w:t>
            </w:r>
            <w:proofErr w:type="spellStart"/>
            <w:r w:rsidRPr="003E4442">
              <w:rPr>
                <w:rFonts w:ascii="Times New Roman" w:hAnsi="Times New Roman"/>
                <w:sz w:val="20"/>
                <w:szCs w:val="20"/>
                <w:lang w:val="ru-RU"/>
              </w:rPr>
              <w:t>робіт</w:t>
            </w:r>
            <w:proofErr w:type="spellEnd"/>
          </w:p>
        </w:tc>
        <w:tc>
          <w:tcPr>
            <w:tcW w:w="1134" w:type="dxa"/>
            <w:shd w:val="clear" w:color="auto" w:fill="auto"/>
            <w:vAlign w:val="center"/>
          </w:tcPr>
          <w:p w14:paraId="501700EE" w14:textId="77777777" w:rsidR="00946D8F" w:rsidRPr="003E4442" w:rsidRDefault="00637986" w:rsidP="00637986">
            <w:pPr>
              <w:jc w:val="center"/>
              <w:rPr>
                <w:rFonts w:ascii="Times New Roman" w:hAnsi="Times New Roman"/>
                <w:sz w:val="20"/>
                <w:szCs w:val="20"/>
                <w:lang w:val="ru-RU"/>
              </w:rPr>
            </w:pPr>
            <w:proofErr w:type="spellStart"/>
            <w:r w:rsidRPr="003E4442">
              <w:rPr>
                <w:rFonts w:ascii="Times New Roman" w:hAnsi="Times New Roman"/>
                <w:sz w:val="20"/>
                <w:szCs w:val="20"/>
                <w:lang w:val="ru-RU"/>
              </w:rPr>
              <w:t>Протягом</w:t>
            </w:r>
            <w:proofErr w:type="spellEnd"/>
            <w:r w:rsidRPr="003E4442">
              <w:rPr>
                <w:rFonts w:ascii="Times New Roman" w:hAnsi="Times New Roman"/>
                <w:sz w:val="20"/>
                <w:szCs w:val="20"/>
                <w:lang w:val="ru-RU"/>
              </w:rPr>
              <w:t xml:space="preserve"> 5-ти </w:t>
            </w:r>
            <w:proofErr w:type="spellStart"/>
            <w:r w:rsidRPr="003E4442">
              <w:rPr>
                <w:rFonts w:ascii="Times New Roman" w:hAnsi="Times New Roman"/>
                <w:sz w:val="20"/>
                <w:szCs w:val="20"/>
                <w:lang w:val="ru-RU"/>
              </w:rPr>
              <w:t>календарних</w:t>
            </w:r>
            <w:proofErr w:type="spellEnd"/>
            <w:r w:rsidRPr="003E4442">
              <w:rPr>
                <w:rFonts w:ascii="Times New Roman" w:hAnsi="Times New Roman"/>
                <w:sz w:val="20"/>
                <w:szCs w:val="20"/>
                <w:lang w:val="ru-RU"/>
              </w:rPr>
              <w:t xml:space="preserve"> </w:t>
            </w:r>
            <w:proofErr w:type="spellStart"/>
            <w:r w:rsidRPr="003E4442">
              <w:rPr>
                <w:rFonts w:ascii="Times New Roman" w:hAnsi="Times New Roman"/>
                <w:sz w:val="20"/>
                <w:szCs w:val="20"/>
                <w:lang w:val="ru-RU"/>
              </w:rPr>
              <w:t>днів</w:t>
            </w:r>
            <w:proofErr w:type="spellEnd"/>
            <w:r w:rsidRPr="003E4442">
              <w:rPr>
                <w:rFonts w:ascii="Times New Roman" w:hAnsi="Times New Roman"/>
                <w:sz w:val="20"/>
                <w:szCs w:val="20"/>
                <w:lang w:val="ru-RU"/>
              </w:rPr>
              <w:t xml:space="preserve"> з </w:t>
            </w:r>
            <w:proofErr w:type="spellStart"/>
            <w:r w:rsidRPr="003E4442">
              <w:rPr>
                <w:rFonts w:ascii="Times New Roman" w:hAnsi="Times New Roman"/>
                <w:sz w:val="20"/>
                <w:szCs w:val="20"/>
                <w:lang w:val="ru-RU"/>
              </w:rPr>
              <w:t>дати</w:t>
            </w:r>
            <w:proofErr w:type="spellEnd"/>
            <w:r w:rsidRPr="003E4442">
              <w:rPr>
                <w:rFonts w:ascii="Times New Roman" w:hAnsi="Times New Roman"/>
                <w:sz w:val="20"/>
                <w:szCs w:val="20"/>
                <w:lang w:val="ru-RU"/>
              </w:rPr>
              <w:t xml:space="preserve"> </w:t>
            </w:r>
            <w:proofErr w:type="spellStart"/>
            <w:r w:rsidRPr="003E4442">
              <w:rPr>
                <w:rFonts w:ascii="Times New Roman" w:hAnsi="Times New Roman"/>
                <w:sz w:val="20"/>
                <w:szCs w:val="20"/>
                <w:lang w:val="ru-RU"/>
              </w:rPr>
              <w:t>здійснення</w:t>
            </w:r>
            <w:proofErr w:type="spellEnd"/>
            <w:r w:rsidRPr="003E4442">
              <w:rPr>
                <w:rFonts w:ascii="Times New Roman" w:hAnsi="Times New Roman"/>
                <w:sz w:val="20"/>
                <w:szCs w:val="20"/>
                <w:lang w:val="ru-RU"/>
              </w:rPr>
              <w:t xml:space="preserve"> ІІ-</w:t>
            </w:r>
            <w:proofErr w:type="spellStart"/>
            <w:r w:rsidRPr="003E4442">
              <w:rPr>
                <w:rFonts w:ascii="Times New Roman" w:hAnsi="Times New Roman"/>
                <w:sz w:val="20"/>
                <w:szCs w:val="20"/>
                <w:lang w:val="ru-RU"/>
              </w:rPr>
              <w:t>го</w:t>
            </w:r>
            <w:proofErr w:type="spellEnd"/>
            <w:r w:rsidRPr="003E4442">
              <w:rPr>
                <w:rFonts w:ascii="Times New Roman" w:hAnsi="Times New Roman"/>
                <w:sz w:val="20"/>
                <w:szCs w:val="20"/>
                <w:lang w:val="ru-RU"/>
              </w:rPr>
              <w:t xml:space="preserve"> </w:t>
            </w:r>
            <w:proofErr w:type="spellStart"/>
            <w:r w:rsidRPr="003E4442">
              <w:rPr>
                <w:rFonts w:ascii="Times New Roman" w:hAnsi="Times New Roman"/>
                <w:sz w:val="20"/>
                <w:szCs w:val="20"/>
                <w:lang w:val="ru-RU"/>
              </w:rPr>
              <w:t>етапу</w:t>
            </w:r>
            <w:proofErr w:type="spellEnd"/>
            <w:r w:rsidRPr="003E4442">
              <w:rPr>
                <w:rFonts w:ascii="Times New Roman" w:hAnsi="Times New Roman"/>
                <w:sz w:val="20"/>
                <w:szCs w:val="20"/>
                <w:lang w:val="ru-RU"/>
              </w:rPr>
              <w:t xml:space="preserve"> </w:t>
            </w:r>
            <w:proofErr w:type="spellStart"/>
            <w:r w:rsidRPr="003E4442">
              <w:rPr>
                <w:rFonts w:ascii="Times New Roman" w:hAnsi="Times New Roman"/>
                <w:sz w:val="20"/>
                <w:szCs w:val="20"/>
                <w:lang w:val="ru-RU"/>
              </w:rPr>
              <w:t>Робіт</w:t>
            </w:r>
            <w:proofErr w:type="spellEnd"/>
          </w:p>
        </w:tc>
        <w:tc>
          <w:tcPr>
            <w:tcW w:w="1276" w:type="dxa"/>
            <w:shd w:val="clear" w:color="auto" w:fill="auto"/>
            <w:vAlign w:val="center"/>
          </w:tcPr>
          <w:p w14:paraId="1D8B9071" w14:textId="77777777" w:rsidR="00946D8F" w:rsidRPr="003E4442" w:rsidRDefault="00637986" w:rsidP="00946D8F">
            <w:pPr>
              <w:jc w:val="center"/>
              <w:rPr>
                <w:rFonts w:ascii="Times New Roman" w:hAnsi="Times New Roman"/>
                <w:sz w:val="20"/>
                <w:szCs w:val="20"/>
                <w:lang w:val="ru-RU"/>
              </w:rPr>
            </w:pPr>
            <w:proofErr w:type="spellStart"/>
            <w:r w:rsidRPr="003E4442">
              <w:rPr>
                <w:rFonts w:ascii="Times New Roman" w:hAnsi="Times New Roman"/>
                <w:sz w:val="20"/>
                <w:szCs w:val="20"/>
                <w:lang w:val="ru-RU"/>
              </w:rPr>
              <w:t>Протягом</w:t>
            </w:r>
            <w:proofErr w:type="spellEnd"/>
            <w:r w:rsidRPr="003E4442">
              <w:rPr>
                <w:rFonts w:ascii="Times New Roman" w:hAnsi="Times New Roman"/>
                <w:sz w:val="20"/>
                <w:szCs w:val="20"/>
                <w:lang w:val="ru-RU"/>
              </w:rPr>
              <w:t xml:space="preserve"> 5-ти </w:t>
            </w:r>
            <w:proofErr w:type="spellStart"/>
            <w:r w:rsidRPr="003E4442">
              <w:rPr>
                <w:rFonts w:ascii="Times New Roman" w:hAnsi="Times New Roman"/>
                <w:sz w:val="20"/>
                <w:szCs w:val="20"/>
                <w:lang w:val="ru-RU"/>
              </w:rPr>
              <w:t>календарних</w:t>
            </w:r>
            <w:proofErr w:type="spellEnd"/>
            <w:r w:rsidRPr="003E4442">
              <w:rPr>
                <w:rFonts w:ascii="Times New Roman" w:hAnsi="Times New Roman"/>
                <w:sz w:val="20"/>
                <w:szCs w:val="20"/>
                <w:lang w:val="ru-RU"/>
              </w:rPr>
              <w:t xml:space="preserve"> </w:t>
            </w:r>
            <w:proofErr w:type="spellStart"/>
            <w:r w:rsidRPr="003E4442">
              <w:rPr>
                <w:rFonts w:ascii="Times New Roman" w:hAnsi="Times New Roman"/>
                <w:sz w:val="20"/>
                <w:szCs w:val="20"/>
                <w:lang w:val="ru-RU"/>
              </w:rPr>
              <w:t>днів</w:t>
            </w:r>
            <w:proofErr w:type="spellEnd"/>
            <w:r w:rsidRPr="003E4442">
              <w:rPr>
                <w:rFonts w:ascii="Times New Roman" w:hAnsi="Times New Roman"/>
                <w:sz w:val="20"/>
                <w:szCs w:val="20"/>
                <w:lang w:val="ru-RU"/>
              </w:rPr>
              <w:t xml:space="preserve"> з </w:t>
            </w:r>
            <w:proofErr w:type="spellStart"/>
            <w:r w:rsidRPr="003E4442">
              <w:rPr>
                <w:rFonts w:ascii="Times New Roman" w:hAnsi="Times New Roman"/>
                <w:sz w:val="20"/>
                <w:szCs w:val="20"/>
                <w:lang w:val="ru-RU"/>
              </w:rPr>
              <w:t>дати</w:t>
            </w:r>
            <w:proofErr w:type="spellEnd"/>
            <w:r w:rsidRPr="003E4442">
              <w:rPr>
                <w:rFonts w:ascii="Times New Roman" w:hAnsi="Times New Roman"/>
                <w:sz w:val="20"/>
                <w:szCs w:val="20"/>
                <w:lang w:val="ru-RU"/>
              </w:rPr>
              <w:t xml:space="preserve"> </w:t>
            </w:r>
            <w:proofErr w:type="spellStart"/>
            <w:r w:rsidRPr="003E4442">
              <w:rPr>
                <w:rFonts w:ascii="Times New Roman" w:hAnsi="Times New Roman"/>
                <w:sz w:val="20"/>
                <w:szCs w:val="20"/>
                <w:lang w:val="ru-RU"/>
              </w:rPr>
              <w:t>здійснення</w:t>
            </w:r>
            <w:proofErr w:type="spellEnd"/>
            <w:r w:rsidRPr="003E4442">
              <w:rPr>
                <w:rFonts w:ascii="Times New Roman" w:hAnsi="Times New Roman"/>
                <w:sz w:val="20"/>
                <w:szCs w:val="20"/>
                <w:lang w:val="ru-RU"/>
              </w:rPr>
              <w:t xml:space="preserve"> ІІІ-</w:t>
            </w:r>
            <w:proofErr w:type="spellStart"/>
            <w:r w:rsidRPr="003E4442">
              <w:rPr>
                <w:rFonts w:ascii="Times New Roman" w:hAnsi="Times New Roman"/>
                <w:sz w:val="20"/>
                <w:szCs w:val="20"/>
                <w:lang w:val="ru-RU"/>
              </w:rPr>
              <w:t>го</w:t>
            </w:r>
            <w:proofErr w:type="spellEnd"/>
            <w:r w:rsidRPr="003E4442">
              <w:rPr>
                <w:rFonts w:ascii="Times New Roman" w:hAnsi="Times New Roman"/>
                <w:sz w:val="20"/>
                <w:szCs w:val="20"/>
                <w:lang w:val="ru-RU"/>
              </w:rPr>
              <w:t xml:space="preserve"> </w:t>
            </w:r>
            <w:proofErr w:type="spellStart"/>
            <w:r w:rsidRPr="003E4442">
              <w:rPr>
                <w:rFonts w:ascii="Times New Roman" w:hAnsi="Times New Roman"/>
                <w:sz w:val="20"/>
                <w:szCs w:val="20"/>
                <w:lang w:val="ru-RU"/>
              </w:rPr>
              <w:t>етапу</w:t>
            </w:r>
            <w:proofErr w:type="spellEnd"/>
            <w:r w:rsidRPr="003E4442">
              <w:rPr>
                <w:rFonts w:ascii="Times New Roman" w:hAnsi="Times New Roman"/>
                <w:sz w:val="20"/>
                <w:szCs w:val="20"/>
                <w:lang w:val="ru-RU"/>
              </w:rPr>
              <w:t xml:space="preserve"> </w:t>
            </w:r>
            <w:proofErr w:type="spellStart"/>
            <w:r w:rsidRPr="003E4442">
              <w:rPr>
                <w:rFonts w:ascii="Times New Roman" w:hAnsi="Times New Roman"/>
                <w:sz w:val="20"/>
                <w:szCs w:val="20"/>
                <w:lang w:val="ru-RU"/>
              </w:rPr>
              <w:t>Робіт</w:t>
            </w:r>
            <w:proofErr w:type="spellEnd"/>
          </w:p>
        </w:tc>
      </w:tr>
      <w:tr w:rsidR="00946D8F" w:rsidRPr="003E4442" w14:paraId="76FB3BF7" w14:textId="77777777" w:rsidTr="00073269">
        <w:tc>
          <w:tcPr>
            <w:tcW w:w="1418" w:type="dxa"/>
            <w:shd w:val="clear" w:color="auto" w:fill="auto"/>
          </w:tcPr>
          <w:p w14:paraId="080E489F" w14:textId="77777777" w:rsidR="00946D8F" w:rsidRPr="003E4442" w:rsidRDefault="00946D8F" w:rsidP="00430324">
            <w:pPr>
              <w:jc w:val="center"/>
              <w:rPr>
                <w:rFonts w:ascii="Times New Roman" w:hAnsi="Times New Roman"/>
                <w:sz w:val="22"/>
                <w:szCs w:val="22"/>
              </w:rPr>
            </w:pPr>
            <w:r w:rsidRPr="003E4442">
              <w:rPr>
                <w:rFonts w:ascii="Times New Roman" w:hAnsi="Times New Roman"/>
                <w:sz w:val="22"/>
                <w:szCs w:val="22"/>
              </w:rPr>
              <w:t>1</w:t>
            </w:r>
          </w:p>
        </w:tc>
        <w:tc>
          <w:tcPr>
            <w:tcW w:w="3828" w:type="dxa"/>
            <w:shd w:val="clear" w:color="auto" w:fill="auto"/>
          </w:tcPr>
          <w:p w14:paraId="2704B9F4" w14:textId="77777777" w:rsidR="00946D8F" w:rsidRPr="003E4442" w:rsidRDefault="00946D8F" w:rsidP="00430324">
            <w:pPr>
              <w:rPr>
                <w:rFonts w:ascii="Times New Roman" w:hAnsi="Times New Roman"/>
                <w:color w:val="000000"/>
                <w:sz w:val="22"/>
                <w:szCs w:val="22"/>
              </w:rPr>
            </w:pPr>
          </w:p>
        </w:tc>
        <w:tc>
          <w:tcPr>
            <w:tcW w:w="1417" w:type="dxa"/>
            <w:shd w:val="clear" w:color="auto" w:fill="B8CCE4" w:themeFill="accent1" w:themeFillTint="66"/>
          </w:tcPr>
          <w:p w14:paraId="7B5E9656" w14:textId="77777777" w:rsidR="00946D8F" w:rsidRPr="003E4442" w:rsidRDefault="00946D8F" w:rsidP="00430324">
            <w:pPr>
              <w:jc w:val="right"/>
              <w:rPr>
                <w:rFonts w:ascii="Times New Roman" w:hAnsi="Times New Roman"/>
                <w:sz w:val="22"/>
                <w:szCs w:val="22"/>
              </w:rPr>
            </w:pPr>
          </w:p>
        </w:tc>
        <w:tc>
          <w:tcPr>
            <w:tcW w:w="1276" w:type="dxa"/>
            <w:shd w:val="clear" w:color="auto" w:fill="auto"/>
          </w:tcPr>
          <w:p w14:paraId="76BA5321" w14:textId="77777777" w:rsidR="00946D8F" w:rsidRPr="003E4442" w:rsidRDefault="00946D8F" w:rsidP="00430324">
            <w:pPr>
              <w:jc w:val="right"/>
              <w:rPr>
                <w:rFonts w:ascii="Times New Roman" w:hAnsi="Times New Roman"/>
                <w:sz w:val="22"/>
                <w:szCs w:val="22"/>
              </w:rPr>
            </w:pPr>
          </w:p>
        </w:tc>
        <w:tc>
          <w:tcPr>
            <w:tcW w:w="1134" w:type="dxa"/>
            <w:shd w:val="clear" w:color="auto" w:fill="auto"/>
          </w:tcPr>
          <w:p w14:paraId="65141CC9" w14:textId="77777777" w:rsidR="00946D8F" w:rsidRPr="003E4442" w:rsidRDefault="00946D8F" w:rsidP="00430324">
            <w:pPr>
              <w:jc w:val="right"/>
              <w:rPr>
                <w:rFonts w:ascii="Times New Roman" w:hAnsi="Times New Roman"/>
                <w:color w:val="FFFF00"/>
                <w:sz w:val="22"/>
                <w:szCs w:val="22"/>
              </w:rPr>
            </w:pPr>
          </w:p>
        </w:tc>
        <w:tc>
          <w:tcPr>
            <w:tcW w:w="1276" w:type="dxa"/>
            <w:shd w:val="clear" w:color="auto" w:fill="auto"/>
          </w:tcPr>
          <w:p w14:paraId="4FA13857" w14:textId="77777777" w:rsidR="00946D8F" w:rsidRPr="003E4442" w:rsidRDefault="00946D8F" w:rsidP="00430324">
            <w:pPr>
              <w:jc w:val="right"/>
              <w:rPr>
                <w:rFonts w:ascii="Times New Roman" w:hAnsi="Times New Roman"/>
                <w:color w:val="FFFF00"/>
                <w:sz w:val="22"/>
                <w:szCs w:val="22"/>
              </w:rPr>
            </w:pPr>
          </w:p>
        </w:tc>
      </w:tr>
      <w:tr w:rsidR="00946D8F" w:rsidRPr="003E4442" w14:paraId="74B8391F" w14:textId="77777777" w:rsidTr="00073269">
        <w:tc>
          <w:tcPr>
            <w:tcW w:w="1418" w:type="dxa"/>
            <w:shd w:val="clear" w:color="auto" w:fill="auto"/>
          </w:tcPr>
          <w:p w14:paraId="1F38752F" w14:textId="77777777" w:rsidR="00946D8F" w:rsidRPr="003E4442" w:rsidRDefault="00946D8F" w:rsidP="00430324">
            <w:pPr>
              <w:jc w:val="center"/>
              <w:rPr>
                <w:rFonts w:ascii="Times New Roman" w:hAnsi="Times New Roman"/>
                <w:sz w:val="22"/>
                <w:szCs w:val="22"/>
              </w:rPr>
            </w:pPr>
            <w:r w:rsidRPr="003E4442">
              <w:rPr>
                <w:rFonts w:ascii="Times New Roman" w:hAnsi="Times New Roman"/>
                <w:sz w:val="22"/>
                <w:szCs w:val="22"/>
              </w:rPr>
              <w:t>2</w:t>
            </w:r>
          </w:p>
        </w:tc>
        <w:tc>
          <w:tcPr>
            <w:tcW w:w="3828" w:type="dxa"/>
            <w:shd w:val="clear" w:color="auto" w:fill="auto"/>
          </w:tcPr>
          <w:p w14:paraId="53F448B1" w14:textId="77777777" w:rsidR="00946D8F" w:rsidRPr="003E4442" w:rsidRDefault="00946D8F" w:rsidP="00430324">
            <w:pPr>
              <w:rPr>
                <w:rFonts w:ascii="Times New Roman" w:hAnsi="Times New Roman"/>
                <w:color w:val="000000"/>
                <w:sz w:val="22"/>
                <w:szCs w:val="22"/>
              </w:rPr>
            </w:pPr>
          </w:p>
        </w:tc>
        <w:tc>
          <w:tcPr>
            <w:tcW w:w="1417" w:type="dxa"/>
            <w:shd w:val="clear" w:color="auto" w:fill="auto"/>
          </w:tcPr>
          <w:p w14:paraId="5D95861E" w14:textId="77777777" w:rsidR="00946D8F" w:rsidRPr="003E4442" w:rsidRDefault="00946D8F" w:rsidP="00430324">
            <w:pPr>
              <w:jc w:val="right"/>
              <w:rPr>
                <w:rFonts w:ascii="Times New Roman" w:hAnsi="Times New Roman"/>
                <w:color w:val="2E74B5"/>
                <w:sz w:val="22"/>
                <w:szCs w:val="22"/>
              </w:rPr>
            </w:pPr>
          </w:p>
        </w:tc>
        <w:tc>
          <w:tcPr>
            <w:tcW w:w="1276" w:type="dxa"/>
            <w:shd w:val="clear" w:color="auto" w:fill="B8CCE4" w:themeFill="accent1" w:themeFillTint="66"/>
          </w:tcPr>
          <w:p w14:paraId="4C47023E" w14:textId="77777777" w:rsidR="00946D8F" w:rsidRPr="003E4442" w:rsidRDefault="00946D8F" w:rsidP="00430324">
            <w:pPr>
              <w:jc w:val="right"/>
              <w:rPr>
                <w:rFonts w:ascii="Times New Roman" w:hAnsi="Times New Roman"/>
                <w:color w:val="2E74B5"/>
                <w:sz w:val="22"/>
                <w:szCs w:val="22"/>
              </w:rPr>
            </w:pPr>
          </w:p>
        </w:tc>
        <w:tc>
          <w:tcPr>
            <w:tcW w:w="1134" w:type="dxa"/>
            <w:shd w:val="clear" w:color="auto" w:fill="auto"/>
          </w:tcPr>
          <w:p w14:paraId="5B2DDA17" w14:textId="77777777" w:rsidR="00946D8F" w:rsidRPr="003E4442" w:rsidRDefault="00946D8F" w:rsidP="00430324">
            <w:pPr>
              <w:jc w:val="right"/>
              <w:rPr>
                <w:rFonts w:ascii="Times New Roman" w:hAnsi="Times New Roman"/>
                <w:color w:val="2E74B5"/>
                <w:sz w:val="22"/>
                <w:szCs w:val="22"/>
              </w:rPr>
            </w:pPr>
          </w:p>
        </w:tc>
        <w:tc>
          <w:tcPr>
            <w:tcW w:w="1276" w:type="dxa"/>
            <w:shd w:val="clear" w:color="auto" w:fill="auto"/>
          </w:tcPr>
          <w:p w14:paraId="09148ED5" w14:textId="77777777" w:rsidR="00946D8F" w:rsidRPr="003E4442" w:rsidRDefault="00946D8F" w:rsidP="00430324">
            <w:pPr>
              <w:jc w:val="right"/>
              <w:rPr>
                <w:rFonts w:ascii="Times New Roman" w:hAnsi="Times New Roman"/>
                <w:color w:val="2E74B5"/>
                <w:sz w:val="22"/>
                <w:szCs w:val="22"/>
              </w:rPr>
            </w:pPr>
          </w:p>
        </w:tc>
      </w:tr>
      <w:tr w:rsidR="00637986" w:rsidRPr="003E4442" w14:paraId="44BFE75C" w14:textId="77777777" w:rsidTr="00073269">
        <w:tc>
          <w:tcPr>
            <w:tcW w:w="1418" w:type="dxa"/>
            <w:shd w:val="clear" w:color="auto" w:fill="auto"/>
          </w:tcPr>
          <w:p w14:paraId="5A745FDC" w14:textId="77777777" w:rsidR="00946D8F" w:rsidRPr="003E4442" w:rsidRDefault="00946D8F" w:rsidP="00430324">
            <w:pPr>
              <w:jc w:val="center"/>
              <w:rPr>
                <w:rFonts w:ascii="Times New Roman" w:hAnsi="Times New Roman"/>
                <w:sz w:val="22"/>
                <w:szCs w:val="22"/>
              </w:rPr>
            </w:pPr>
            <w:r w:rsidRPr="003E4442">
              <w:rPr>
                <w:rFonts w:ascii="Times New Roman" w:hAnsi="Times New Roman"/>
                <w:sz w:val="22"/>
                <w:szCs w:val="22"/>
              </w:rPr>
              <w:t>3</w:t>
            </w:r>
          </w:p>
        </w:tc>
        <w:tc>
          <w:tcPr>
            <w:tcW w:w="3828" w:type="dxa"/>
            <w:shd w:val="clear" w:color="auto" w:fill="auto"/>
          </w:tcPr>
          <w:p w14:paraId="3D8E4FAB" w14:textId="77777777" w:rsidR="00946D8F" w:rsidRPr="003E4442" w:rsidRDefault="00946D8F" w:rsidP="00430324">
            <w:pPr>
              <w:rPr>
                <w:rFonts w:ascii="Times New Roman" w:hAnsi="Times New Roman"/>
                <w:color w:val="000000"/>
                <w:sz w:val="22"/>
                <w:szCs w:val="22"/>
              </w:rPr>
            </w:pPr>
          </w:p>
        </w:tc>
        <w:tc>
          <w:tcPr>
            <w:tcW w:w="1417" w:type="dxa"/>
            <w:shd w:val="clear" w:color="auto" w:fill="auto"/>
          </w:tcPr>
          <w:p w14:paraId="1793174F" w14:textId="77777777" w:rsidR="00946D8F" w:rsidRPr="003E4442" w:rsidRDefault="00946D8F" w:rsidP="00430324">
            <w:pPr>
              <w:jc w:val="right"/>
              <w:rPr>
                <w:rFonts w:ascii="Times New Roman" w:hAnsi="Times New Roman"/>
                <w:color w:val="2E74B5"/>
                <w:sz w:val="22"/>
                <w:szCs w:val="22"/>
              </w:rPr>
            </w:pPr>
          </w:p>
        </w:tc>
        <w:tc>
          <w:tcPr>
            <w:tcW w:w="1276" w:type="dxa"/>
            <w:shd w:val="clear" w:color="auto" w:fill="auto"/>
          </w:tcPr>
          <w:p w14:paraId="00F1F06B" w14:textId="77777777" w:rsidR="00946D8F" w:rsidRPr="003E4442" w:rsidRDefault="00946D8F" w:rsidP="00430324">
            <w:pPr>
              <w:jc w:val="right"/>
              <w:rPr>
                <w:rFonts w:ascii="Times New Roman" w:hAnsi="Times New Roman"/>
                <w:color w:val="2E74B5"/>
                <w:sz w:val="22"/>
                <w:szCs w:val="22"/>
              </w:rPr>
            </w:pPr>
          </w:p>
        </w:tc>
        <w:tc>
          <w:tcPr>
            <w:tcW w:w="1134" w:type="dxa"/>
            <w:shd w:val="clear" w:color="auto" w:fill="B8CCE4" w:themeFill="accent1" w:themeFillTint="66"/>
          </w:tcPr>
          <w:p w14:paraId="5CA0ED9F" w14:textId="77777777" w:rsidR="00946D8F" w:rsidRPr="003E4442" w:rsidRDefault="00946D8F" w:rsidP="00430324">
            <w:pPr>
              <w:jc w:val="right"/>
              <w:rPr>
                <w:rFonts w:ascii="Times New Roman" w:hAnsi="Times New Roman"/>
                <w:color w:val="2E74B5"/>
                <w:sz w:val="22"/>
                <w:szCs w:val="22"/>
              </w:rPr>
            </w:pPr>
          </w:p>
        </w:tc>
        <w:tc>
          <w:tcPr>
            <w:tcW w:w="1276" w:type="dxa"/>
            <w:shd w:val="clear" w:color="auto" w:fill="auto"/>
          </w:tcPr>
          <w:p w14:paraId="24C8C1CF" w14:textId="77777777" w:rsidR="00946D8F" w:rsidRPr="003E4442" w:rsidRDefault="00946D8F" w:rsidP="00430324">
            <w:pPr>
              <w:jc w:val="right"/>
              <w:rPr>
                <w:rFonts w:ascii="Times New Roman" w:hAnsi="Times New Roman"/>
                <w:color w:val="2E74B5"/>
                <w:sz w:val="22"/>
                <w:szCs w:val="22"/>
              </w:rPr>
            </w:pPr>
          </w:p>
        </w:tc>
      </w:tr>
      <w:tr w:rsidR="00946D8F" w:rsidRPr="003E4442" w14:paraId="6E908172" w14:textId="77777777" w:rsidTr="00073269">
        <w:trPr>
          <w:trHeight w:val="251"/>
        </w:trPr>
        <w:tc>
          <w:tcPr>
            <w:tcW w:w="1418" w:type="dxa"/>
            <w:shd w:val="clear" w:color="auto" w:fill="auto"/>
          </w:tcPr>
          <w:p w14:paraId="111B8100" w14:textId="77777777" w:rsidR="00946D8F" w:rsidRPr="003E4442" w:rsidRDefault="00946D8F" w:rsidP="00430324">
            <w:pPr>
              <w:jc w:val="center"/>
              <w:rPr>
                <w:rFonts w:ascii="Times New Roman" w:hAnsi="Times New Roman"/>
                <w:sz w:val="22"/>
                <w:szCs w:val="22"/>
              </w:rPr>
            </w:pPr>
            <w:r w:rsidRPr="003E4442">
              <w:rPr>
                <w:rFonts w:ascii="Times New Roman" w:hAnsi="Times New Roman"/>
                <w:sz w:val="22"/>
                <w:szCs w:val="22"/>
              </w:rPr>
              <w:t>4</w:t>
            </w:r>
          </w:p>
        </w:tc>
        <w:tc>
          <w:tcPr>
            <w:tcW w:w="3828" w:type="dxa"/>
            <w:shd w:val="clear" w:color="auto" w:fill="auto"/>
          </w:tcPr>
          <w:p w14:paraId="6730A8E6" w14:textId="77777777" w:rsidR="00946D8F" w:rsidRPr="003E4442" w:rsidRDefault="00946D8F" w:rsidP="00430324">
            <w:pPr>
              <w:rPr>
                <w:rFonts w:ascii="Times New Roman" w:hAnsi="Times New Roman"/>
                <w:color w:val="000000"/>
                <w:sz w:val="22"/>
                <w:szCs w:val="22"/>
              </w:rPr>
            </w:pPr>
          </w:p>
        </w:tc>
        <w:tc>
          <w:tcPr>
            <w:tcW w:w="1417" w:type="dxa"/>
            <w:shd w:val="clear" w:color="auto" w:fill="auto"/>
          </w:tcPr>
          <w:p w14:paraId="50CC7FD5" w14:textId="77777777" w:rsidR="00946D8F" w:rsidRPr="003E4442" w:rsidRDefault="00946D8F" w:rsidP="00430324">
            <w:pPr>
              <w:jc w:val="right"/>
              <w:rPr>
                <w:rFonts w:ascii="Times New Roman" w:hAnsi="Times New Roman"/>
                <w:sz w:val="22"/>
                <w:szCs w:val="22"/>
              </w:rPr>
            </w:pPr>
            <w:commentRangeStart w:id="11"/>
          </w:p>
        </w:tc>
        <w:tc>
          <w:tcPr>
            <w:tcW w:w="1276" w:type="dxa"/>
            <w:shd w:val="clear" w:color="auto" w:fill="auto"/>
          </w:tcPr>
          <w:p w14:paraId="5050E705" w14:textId="77777777" w:rsidR="00946D8F" w:rsidRPr="003E4442" w:rsidRDefault="00946D8F" w:rsidP="00430324">
            <w:pPr>
              <w:jc w:val="right"/>
              <w:rPr>
                <w:rFonts w:ascii="Times New Roman" w:hAnsi="Times New Roman"/>
                <w:sz w:val="22"/>
                <w:szCs w:val="22"/>
              </w:rPr>
            </w:pPr>
          </w:p>
        </w:tc>
        <w:commentRangeEnd w:id="11"/>
        <w:tc>
          <w:tcPr>
            <w:tcW w:w="1134" w:type="dxa"/>
            <w:shd w:val="clear" w:color="auto" w:fill="auto"/>
          </w:tcPr>
          <w:p w14:paraId="4ABB8016" w14:textId="77777777" w:rsidR="00946D8F" w:rsidRPr="003E4442" w:rsidRDefault="00637986" w:rsidP="00430324">
            <w:pPr>
              <w:jc w:val="right"/>
              <w:rPr>
                <w:rFonts w:ascii="Times New Roman" w:hAnsi="Times New Roman"/>
                <w:sz w:val="22"/>
                <w:szCs w:val="22"/>
              </w:rPr>
            </w:pPr>
            <w:r w:rsidRPr="003E4442">
              <w:rPr>
                <w:rStyle w:val="af5"/>
              </w:rPr>
              <w:commentReference w:id="11"/>
            </w:r>
          </w:p>
        </w:tc>
        <w:tc>
          <w:tcPr>
            <w:tcW w:w="1276" w:type="dxa"/>
            <w:shd w:val="clear" w:color="auto" w:fill="B8CCE4" w:themeFill="accent1" w:themeFillTint="66"/>
          </w:tcPr>
          <w:p w14:paraId="162D9A98" w14:textId="77777777" w:rsidR="00946D8F" w:rsidRPr="003E4442" w:rsidRDefault="00946D8F" w:rsidP="00430324">
            <w:pPr>
              <w:jc w:val="right"/>
              <w:rPr>
                <w:rFonts w:ascii="Times New Roman" w:hAnsi="Times New Roman"/>
                <w:sz w:val="22"/>
                <w:szCs w:val="22"/>
              </w:rPr>
            </w:pPr>
          </w:p>
        </w:tc>
      </w:tr>
    </w:tbl>
    <w:p w14:paraId="38C2F683" w14:textId="77777777" w:rsidR="00946D8F" w:rsidRPr="003E4442" w:rsidRDefault="00946D8F" w:rsidP="00946D8F">
      <w:pPr>
        <w:jc w:val="right"/>
        <w:rPr>
          <w:rFonts w:ascii="Times New Roman" w:hAnsi="Times New Roman"/>
        </w:rPr>
      </w:pPr>
    </w:p>
    <w:p w14:paraId="2A77E26C" w14:textId="77777777" w:rsidR="00946D8F" w:rsidRPr="003E4442" w:rsidRDefault="00946D8F" w:rsidP="00946D8F">
      <w:pPr>
        <w:jc w:val="right"/>
        <w:rPr>
          <w:rFonts w:ascii="Times New Roman" w:hAnsi="Times New Roman"/>
        </w:rPr>
      </w:pPr>
    </w:p>
    <w:p w14:paraId="5436131D" w14:textId="77777777" w:rsidR="00946D8F" w:rsidRPr="003E4442" w:rsidRDefault="00946D8F" w:rsidP="00946D8F">
      <w:pPr>
        <w:jc w:val="right"/>
        <w:rPr>
          <w:rFonts w:ascii="Times New Roman" w:hAnsi="Times New Roman"/>
        </w:rPr>
      </w:pPr>
    </w:p>
    <w:p w14:paraId="39881D1F" w14:textId="77777777" w:rsidR="00157510" w:rsidRPr="003E4442" w:rsidRDefault="00157510" w:rsidP="00157510">
      <w:pPr>
        <w:rPr>
          <w:rFonts w:ascii="Times New Roman" w:eastAsia="Calibri" w:hAnsi="Times New Roman"/>
          <w:sz w:val="22"/>
          <w:szCs w:val="22"/>
        </w:rPr>
      </w:pPr>
    </w:p>
    <w:tbl>
      <w:tblPr>
        <w:tblW w:w="9389" w:type="dxa"/>
        <w:tblInd w:w="250" w:type="dxa"/>
        <w:tblLook w:val="04A0" w:firstRow="1" w:lastRow="0" w:firstColumn="1" w:lastColumn="0" w:noHBand="0" w:noVBand="1"/>
      </w:tblPr>
      <w:tblGrid>
        <w:gridCol w:w="4734"/>
        <w:gridCol w:w="4655"/>
      </w:tblGrid>
      <w:tr w:rsidR="00157510" w:rsidRPr="003E4442" w14:paraId="58B0649D" w14:textId="77777777" w:rsidTr="002E436D">
        <w:tc>
          <w:tcPr>
            <w:tcW w:w="4734" w:type="dxa"/>
          </w:tcPr>
          <w:p w14:paraId="35D20315" w14:textId="77777777" w:rsidR="00157510" w:rsidRPr="003E4442" w:rsidRDefault="00157510" w:rsidP="006D7C16">
            <w:pPr>
              <w:rPr>
                <w:rFonts w:ascii="Times New Roman" w:eastAsia="Calibri" w:hAnsi="Times New Roman"/>
                <w:sz w:val="22"/>
                <w:szCs w:val="22"/>
              </w:rPr>
            </w:pPr>
            <w:r w:rsidRPr="003E4442">
              <w:rPr>
                <w:rFonts w:ascii="Times New Roman" w:eastAsia="Calibri" w:hAnsi="Times New Roman"/>
                <w:sz w:val="22"/>
                <w:szCs w:val="22"/>
              </w:rPr>
              <w:t>ПІДРЯДНИК</w:t>
            </w:r>
          </w:p>
        </w:tc>
        <w:tc>
          <w:tcPr>
            <w:tcW w:w="4655" w:type="dxa"/>
          </w:tcPr>
          <w:p w14:paraId="54CD07C8" w14:textId="77777777" w:rsidR="00157510" w:rsidRPr="003E4442" w:rsidRDefault="00157510" w:rsidP="006D7C16">
            <w:pPr>
              <w:rPr>
                <w:rFonts w:ascii="Times New Roman" w:eastAsia="Calibri" w:hAnsi="Times New Roman"/>
                <w:sz w:val="22"/>
                <w:szCs w:val="22"/>
              </w:rPr>
            </w:pPr>
            <w:r w:rsidRPr="003E4442">
              <w:rPr>
                <w:rFonts w:ascii="Times New Roman" w:eastAsia="Calibri" w:hAnsi="Times New Roman"/>
                <w:sz w:val="22"/>
                <w:szCs w:val="22"/>
              </w:rPr>
              <w:t>ЗАМОВНИК</w:t>
            </w:r>
          </w:p>
        </w:tc>
      </w:tr>
      <w:tr w:rsidR="00157510" w:rsidRPr="003E4442" w14:paraId="2A0313FD" w14:textId="77777777" w:rsidTr="002E436D">
        <w:tc>
          <w:tcPr>
            <w:tcW w:w="4734" w:type="dxa"/>
          </w:tcPr>
          <w:p w14:paraId="0210B687" w14:textId="77777777" w:rsidR="00157510" w:rsidRPr="003E4442" w:rsidRDefault="00157510" w:rsidP="006D7C16">
            <w:pPr>
              <w:rPr>
                <w:rFonts w:ascii="Times New Roman" w:eastAsia="Calibri" w:hAnsi="Times New Roman"/>
                <w:sz w:val="22"/>
                <w:szCs w:val="22"/>
              </w:rPr>
            </w:pPr>
          </w:p>
        </w:tc>
        <w:tc>
          <w:tcPr>
            <w:tcW w:w="4655" w:type="dxa"/>
          </w:tcPr>
          <w:p w14:paraId="56370433" w14:textId="77777777" w:rsidR="00157510" w:rsidRPr="003E4442" w:rsidRDefault="00157510" w:rsidP="006D7C16">
            <w:pPr>
              <w:rPr>
                <w:rFonts w:ascii="Times New Roman" w:eastAsia="Calibri" w:hAnsi="Times New Roman"/>
                <w:b/>
                <w:sz w:val="22"/>
                <w:szCs w:val="22"/>
              </w:rPr>
            </w:pPr>
            <w:r w:rsidRPr="003E4442">
              <w:rPr>
                <w:rFonts w:ascii="Times New Roman" w:eastAsia="Calibri" w:hAnsi="Times New Roman"/>
                <w:b/>
                <w:sz w:val="22"/>
                <w:szCs w:val="22"/>
              </w:rPr>
              <w:t>СП «</w:t>
            </w:r>
            <w:proofErr w:type="spellStart"/>
            <w:r w:rsidRPr="003E4442">
              <w:rPr>
                <w:rFonts w:ascii="Times New Roman" w:eastAsia="Calibri" w:hAnsi="Times New Roman"/>
                <w:b/>
                <w:sz w:val="22"/>
                <w:szCs w:val="22"/>
              </w:rPr>
              <w:t>Оптіма-Фарм</w:t>
            </w:r>
            <w:proofErr w:type="spellEnd"/>
            <w:r w:rsidRPr="003E4442">
              <w:rPr>
                <w:rFonts w:ascii="Times New Roman" w:eastAsia="Calibri" w:hAnsi="Times New Roman"/>
                <w:b/>
                <w:sz w:val="22"/>
                <w:szCs w:val="22"/>
              </w:rPr>
              <w:t>, ЛТД»</w:t>
            </w:r>
          </w:p>
          <w:p w14:paraId="17A90A59" w14:textId="77777777" w:rsidR="00157510" w:rsidRPr="003E4442" w:rsidRDefault="00157510" w:rsidP="006D7C16">
            <w:pPr>
              <w:rPr>
                <w:rFonts w:ascii="Times New Roman" w:eastAsia="Calibri" w:hAnsi="Times New Roman"/>
                <w:sz w:val="22"/>
                <w:szCs w:val="22"/>
              </w:rPr>
            </w:pPr>
          </w:p>
          <w:p w14:paraId="4AFEBF70" w14:textId="77777777" w:rsidR="00157510" w:rsidRPr="003E4442" w:rsidRDefault="00157510" w:rsidP="006D7C16">
            <w:pPr>
              <w:rPr>
                <w:rFonts w:ascii="Times New Roman" w:eastAsia="Calibri" w:hAnsi="Times New Roman"/>
                <w:sz w:val="22"/>
                <w:szCs w:val="22"/>
              </w:rPr>
            </w:pPr>
          </w:p>
        </w:tc>
      </w:tr>
      <w:tr w:rsidR="00157510" w:rsidRPr="003E4442" w14:paraId="3781F8D8" w14:textId="77777777" w:rsidTr="002E436D">
        <w:tc>
          <w:tcPr>
            <w:tcW w:w="4734" w:type="dxa"/>
          </w:tcPr>
          <w:p w14:paraId="5322A4C1" w14:textId="77777777" w:rsidR="00157510" w:rsidRPr="003E4442" w:rsidRDefault="00157510" w:rsidP="006D7C16">
            <w:pPr>
              <w:rPr>
                <w:rFonts w:ascii="Times New Roman" w:eastAsia="Calibri" w:hAnsi="Times New Roman"/>
                <w:sz w:val="22"/>
                <w:szCs w:val="22"/>
              </w:rPr>
            </w:pPr>
            <w:r w:rsidRPr="003E4442">
              <w:rPr>
                <w:rFonts w:ascii="Times New Roman" w:eastAsia="Calibri" w:hAnsi="Times New Roman"/>
                <w:sz w:val="22"/>
                <w:szCs w:val="22"/>
              </w:rPr>
              <w:t xml:space="preserve">Директор </w:t>
            </w:r>
          </w:p>
          <w:p w14:paraId="731763C4" w14:textId="77777777" w:rsidR="00157510" w:rsidRPr="003E4442" w:rsidRDefault="00157510" w:rsidP="006D7C16">
            <w:pPr>
              <w:rPr>
                <w:rFonts w:ascii="Times New Roman" w:eastAsia="Calibri" w:hAnsi="Times New Roman"/>
                <w:sz w:val="22"/>
                <w:szCs w:val="22"/>
              </w:rPr>
            </w:pPr>
          </w:p>
          <w:p w14:paraId="635B465E" w14:textId="77777777" w:rsidR="00157510" w:rsidRPr="003E4442" w:rsidRDefault="00157510" w:rsidP="006D7C16">
            <w:pPr>
              <w:rPr>
                <w:rFonts w:ascii="Times New Roman" w:eastAsia="Calibri" w:hAnsi="Times New Roman"/>
                <w:sz w:val="22"/>
                <w:szCs w:val="22"/>
              </w:rPr>
            </w:pPr>
            <w:r w:rsidRPr="003E4442">
              <w:rPr>
                <w:rFonts w:ascii="Times New Roman" w:eastAsia="Calibri" w:hAnsi="Times New Roman"/>
                <w:sz w:val="22"/>
                <w:szCs w:val="22"/>
              </w:rPr>
              <w:t xml:space="preserve">_____________________ </w:t>
            </w:r>
          </w:p>
        </w:tc>
        <w:tc>
          <w:tcPr>
            <w:tcW w:w="4655" w:type="dxa"/>
          </w:tcPr>
          <w:p w14:paraId="3FA78134" w14:textId="77777777" w:rsidR="00157510" w:rsidRPr="003E4442" w:rsidRDefault="00157510" w:rsidP="006D7C16">
            <w:pPr>
              <w:rPr>
                <w:rFonts w:ascii="Times New Roman" w:eastAsia="Calibri" w:hAnsi="Times New Roman"/>
                <w:sz w:val="22"/>
                <w:szCs w:val="22"/>
              </w:rPr>
            </w:pPr>
            <w:r w:rsidRPr="003E4442">
              <w:rPr>
                <w:rFonts w:ascii="Times New Roman" w:eastAsia="Calibri" w:hAnsi="Times New Roman"/>
                <w:sz w:val="22"/>
                <w:szCs w:val="22"/>
              </w:rPr>
              <w:t xml:space="preserve">Генеральний директор </w:t>
            </w:r>
          </w:p>
          <w:p w14:paraId="181487CD" w14:textId="77777777" w:rsidR="00157510" w:rsidRPr="003E4442" w:rsidRDefault="00157510" w:rsidP="006D7C16">
            <w:pPr>
              <w:rPr>
                <w:rFonts w:ascii="Times New Roman" w:eastAsia="Calibri" w:hAnsi="Times New Roman"/>
                <w:sz w:val="22"/>
                <w:szCs w:val="22"/>
              </w:rPr>
            </w:pPr>
          </w:p>
          <w:p w14:paraId="66AA8A21" w14:textId="77777777" w:rsidR="00157510" w:rsidRPr="003E4442" w:rsidRDefault="00157510" w:rsidP="009C46B4">
            <w:pPr>
              <w:rPr>
                <w:rFonts w:ascii="Times New Roman" w:eastAsia="Calibri" w:hAnsi="Times New Roman"/>
                <w:sz w:val="22"/>
                <w:szCs w:val="22"/>
              </w:rPr>
            </w:pPr>
            <w:r w:rsidRPr="003E4442">
              <w:rPr>
                <w:rFonts w:ascii="Times New Roman" w:eastAsia="Calibri" w:hAnsi="Times New Roman"/>
                <w:sz w:val="22"/>
                <w:szCs w:val="22"/>
              </w:rPr>
              <w:t>_________________________ Гу</w:t>
            </w:r>
            <w:r w:rsidR="009C46B4" w:rsidRPr="003E4442">
              <w:rPr>
                <w:rFonts w:ascii="Times New Roman" w:eastAsia="Calibri" w:hAnsi="Times New Roman"/>
                <w:sz w:val="22"/>
                <w:szCs w:val="22"/>
              </w:rPr>
              <w:t>цал І.М.</w:t>
            </w:r>
          </w:p>
        </w:tc>
      </w:tr>
    </w:tbl>
    <w:p w14:paraId="10343CAE" w14:textId="77777777" w:rsidR="00E134CD" w:rsidRPr="003E4442" w:rsidRDefault="00E134CD" w:rsidP="00F22A80">
      <w:pPr>
        <w:jc w:val="right"/>
        <w:rPr>
          <w:rFonts w:ascii="Times New Roman" w:eastAsia="Calibri" w:hAnsi="Times New Roman"/>
          <w:spacing w:val="-1"/>
          <w:sz w:val="22"/>
          <w:szCs w:val="22"/>
          <w:lang w:bidi="ar-SA"/>
        </w:rPr>
      </w:pPr>
    </w:p>
    <w:p w14:paraId="3F089A41" w14:textId="77777777" w:rsidR="00E134CD" w:rsidRPr="003E4442" w:rsidRDefault="00E134CD" w:rsidP="00F22A80">
      <w:pPr>
        <w:jc w:val="right"/>
        <w:rPr>
          <w:rFonts w:ascii="Times New Roman" w:eastAsia="Calibri" w:hAnsi="Times New Roman"/>
          <w:spacing w:val="-1"/>
          <w:sz w:val="22"/>
          <w:szCs w:val="22"/>
          <w:lang w:bidi="ar-SA"/>
        </w:rPr>
      </w:pPr>
    </w:p>
    <w:p w14:paraId="48128E8C" w14:textId="77777777" w:rsidR="00E134CD" w:rsidRPr="003E4442" w:rsidRDefault="00E134CD" w:rsidP="00F22A80">
      <w:pPr>
        <w:jc w:val="right"/>
        <w:rPr>
          <w:rFonts w:ascii="Times New Roman" w:eastAsia="Calibri" w:hAnsi="Times New Roman"/>
          <w:spacing w:val="-1"/>
          <w:sz w:val="22"/>
          <w:szCs w:val="22"/>
          <w:lang w:bidi="ar-SA"/>
        </w:rPr>
      </w:pPr>
    </w:p>
    <w:p w14:paraId="0AF37006" w14:textId="77777777" w:rsidR="00E134CD" w:rsidRPr="003E4442" w:rsidRDefault="00E134CD" w:rsidP="00F22A80">
      <w:pPr>
        <w:jc w:val="right"/>
        <w:rPr>
          <w:rFonts w:ascii="Times New Roman" w:eastAsia="Calibri" w:hAnsi="Times New Roman"/>
          <w:spacing w:val="-1"/>
          <w:sz w:val="22"/>
          <w:szCs w:val="22"/>
          <w:lang w:bidi="ar-SA"/>
        </w:rPr>
      </w:pPr>
    </w:p>
    <w:p w14:paraId="381D3D85" w14:textId="77777777" w:rsidR="00E134CD" w:rsidRPr="003E4442" w:rsidRDefault="00E134CD" w:rsidP="00F22A80">
      <w:pPr>
        <w:jc w:val="right"/>
        <w:rPr>
          <w:rFonts w:ascii="Times New Roman" w:eastAsia="Calibri" w:hAnsi="Times New Roman"/>
          <w:spacing w:val="-1"/>
          <w:sz w:val="22"/>
          <w:szCs w:val="22"/>
          <w:lang w:bidi="ar-SA"/>
        </w:rPr>
      </w:pPr>
    </w:p>
    <w:p w14:paraId="54CDD8A7" w14:textId="77777777" w:rsidR="00E134CD" w:rsidRPr="003E4442" w:rsidRDefault="00E134CD" w:rsidP="00F22A80">
      <w:pPr>
        <w:jc w:val="right"/>
        <w:rPr>
          <w:rFonts w:ascii="Times New Roman" w:eastAsia="Calibri" w:hAnsi="Times New Roman"/>
          <w:spacing w:val="-1"/>
          <w:sz w:val="22"/>
          <w:szCs w:val="22"/>
          <w:lang w:bidi="ar-SA"/>
        </w:rPr>
      </w:pPr>
    </w:p>
    <w:p w14:paraId="77FD677D" w14:textId="77777777" w:rsidR="00E134CD" w:rsidRPr="003E4442" w:rsidRDefault="00E134CD" w:rsidP="00F22A80">
      <w:pPr>
        <w:jc w:val="right"/>
        <w:rPr>
          <w:rFonts w:ascii="Times New Roman" w:eastAsia="Calibri" w:hAnsi="Times New Roman"/>
          <w:spacing w:val="-1"/>
          <w:sz w:val="22"/>
          <w:szCs w:val="22"/>
          <w:lang w:bidi="ar-SA"/>
        </w:rPr>
      </w:pPr>
    </w:p>
    <w:p w14:paraId="4F782B08" w14:textId="77777777" w:rsidR="00E134CD" w:rsidRPr="003E4442" w:rsidRDefault="00E134CD" w:rsidP="00F22A80">
      <w:pPr>
        <w:jc w:val="right"/>
        <w:rPr>
          <w:rFonts w:ascii="Times New Roman" w:eastAsia="Calibri" w:hAnsi="Times New Roman"/>
          <w:spacing w:val="-1"/>
          <w:sz w:val="22"/>
          <w:szCs w:val="22"/>
          <w:lang w:bidi="ar-SA"/>
        </w:rPr>
      </w:pPr>
    </w:p>
    <w:p w14:paraId="5017BF3A" w14:textId="77777777" w:rsidR="00E134CD" w:rsidRPr="003E4442" w:rsidRDefault="00E134CD" w:rsidP="00F22A80">
      <w:pPr>
        <w:jc w:val="right"/>
        <w:rPr>
          <w:rFonts w:ascii="Times New Roman" w:eastAsia="Calibri" w:hAnsi="Times New Roman"/>
          <w:spacing w:val="-1"/>
          <w:sz w:val="22"/>
          <w:szCs w:val="22"/>
          <w:lang w:bidi="ar-SA"/>
        </w:rPr>
      </w:pPr>
    </w:p>
    <w:p w14:paraId="3A0FEE6F" w14:textId="77777777" w:rsidR="00E134CD" w:rsidRPr="003E4442" w:rsidRDefault="00E134CD" w:rsidP="00F22A80">
      <w:pPr>
        <w:jc w:val="right"/>
        <w:rPr>
          <w:rFonts w:ascii="Times New Roman" w:eastAsia="Calibri" w:hAnsi="Times New Roman"/>
          <w:spacing w:val="-1"/>
          <w:sz w:val="22"/>
          <w:szCs w:val="22"/>
          <w:lang w:bidi="ar-SA"/>
        </w:rPr>
      </w:pPr>
    </w:p>
    <w:p w14:paraId="103AF46A" w14:textId="77777777" w:rsidR="00BA1004" w:rsidRPr="003E4442" w:rsidRDefault="00BA1004" w:rsidP="00F22A80">
      <w:pPr>
        <w:jc w:val="right"/>
        <w:rPr>
          <w:rFonts w:ascii="Times New Roman" w:eastAsia="Calibri" w:hAnsi="Times New Roman"/>
          <w:spacing w:val="-1"/>
          <w:sz w:val="22"/>
          <w:szCs w:val="22"/>
          <w:lang w:bidi="ar-SA"/>
        </w:rPr>
      </w:pPr>
    </w:p>
    <w:p w14:paraId="40BF430D" w14:textId="77777777" w:rsidR="00BA1004" w:rsidRPr="003E4442" w:rsidRDefault="00BA1004" w:rsidP="00F22A80">
      <w:pPr>
        <w:jc w:val="right"/>
        <w:rPr>
          <w:rFonts w:ascii="Times New Roman" w:eastAsia="Calibri" w:hAnsi="Times New Roman"/>
          <w:spacing w:val="-1"/>
          <w:sz w:val="22"/>
          <w:szCs w:val="22"/>
          <w:lang w:bidi="ar-SA"/>
        </w:rPr>
      </w:pPr>
    </w:p>
    <w:p w14:paraId="047C1A93" w14:textId="77777777" w:rsidR="00BA1004" w:rsidRPr="003E4442" w:rsidRDefault="00BA1004" w:rsidP="00F22A80">
      <w:pPr>
        <w:jc w:val="right"/>
        <w:rPr>
          <w:rFonts w:ascii="Times New Roman" w:eastAsia="Calibri" w:hAnsi="Times New Roman"/>
          <w:spacing w:val="-1"/>
          <w:sz w:val="22"/>
          <w:szCs w:val="22"/>
          <w:lang w:bidi="ar-SA"/>
        </w:rPr>
      </w:pPr>
    </w:p>
    <w:p w14:paraId="28142C81" w14:textId="77777777" w:rsidR="00BA1004" w:rsidRPr="003E4442" w:rsidRDefault="00BA1004" w:rsidP="00F22A80">
      <w:pPr>
        <w:jc w:val="right"/>
        <w:rPr>
          <w:rFonts w:ascii="Times New Roman" w:eastAsia="Calibri" w:hAnsi="Times New Roman"/>
          <w:spacing w:val="-1"/>
          <w:sz w:val="22"/>
          <w:szCs w:val="22"/>
          <w:lang w:bidi="ar-SA"/>
        </w:rPr>
      </w:pPr>
    </w:p>
    <w:p w14:paraId="28FC260F" w14:textId="77777777" w:rsidR="00BA1004" w:rsidRPr="003E4442" w:rsidRDefault="00BA1004" w:rsidP="00F22A80">
      <w:pPr>
        <w:jc w:val="right"/>
        <w:rPr>
          <w:rFonts w:ascii="Times New Roman" w:eastAsia="Calibri" w:hAnsi="Times New Roman"/>
          <w:spacing w:val="-1"/>
          <w:sz w:val="22"/>
          <w:szCs w:val="22"/>
          <w:lang w:bidi="ar-SA"/>
        </w:rPr>
      </w:pPr>
    </w:p>
    <w:p w14:paraId="6C4CD514" w14:textId="77777777" w:rsidR="00714A32" w:rsidRPr="003E4442" w:rsidRDefault="00714A32" w:rsidP="00F22A80">
      <w:pPr>
        <w:jc w:val="right"/>
        <w:rPr>
          <w:rFonts w:ascii="Times New Roman" w:eastAsia="Calibri" w:hAnsi="Times New Roman"/>
          <w:spacing w:val="-1"/>
          <w:sz w:val="22"/>
          <w:szCs w:val="22"/>
          <w:lang w:bidi="ar-SA"/>
        </w:rPr>
      </w:pPr>
    </w:p>
    <w:p w14:paraId="5A9752FB" w14:textId="77777777" w:rsidR="00BA1004" w:rsidRPr="003E4442" w:rsidRDefault="00BA1004" w:rsidP="00F22A80">
      <w:pPr>
        <w:jc w:val="right"/>
        <w:rPr>
          <w:rFonts w:ascii="Times New Roman" w:eastAsia="Calibri" w:hAnsi="Times New Roman"/>
          <w:spacing w:val="-1"/>
          <w:sz w:val="22"/>
          <w:szCs w:val="22"/>
          <w:lang w:bidi="ar-SA"/>
        </w:rPr>
      </w:pPr>
    </w:p>
    <w:p w14:paraId="7A57449E" w14:textId="77777777" w:rsidR="00BA1004" w:rsidRPr="003E4442" w:rsidRDefault="00BA1004" w:rsidP="00F22A80">
      <w:pPr>
        <w:jc w:val="right"/>
        <w:rPr>
          <w:rFonts w:ascii="Times New Roman" w:eastAsia="Calibri" w:hAnsi="Times New Roman"/>
          <w:spacing w:val="-1"/>
          <w:sz w:val="22"/>
          <w:szCs w:val="22"/>
          <w:lang w:bidi="ar-SA"/>
        </w:rPr>
      </w:pPr>
    </w:p>
    <w:p w14:paraId="00F04EA6" w14:textId="77777777" w:rsidR="00BA1004" w:rsidRPr="003E4442" w:rsidRDefault="00BA1004" w:rsidP="00F22A80">
      <w:pPr>
        <w:jc w:val="right"/>
        <w:rPr>
          <w:rFonts w:ascii="Times New Roman" w:eastAsia="Calibri" w:hAnsi="Times New Roman"/>
          <w:spacing w:val="-1"/>
          <w:sz w:val="22"/>
          <w:szCs w:val="22"/>
          <w:lang w:bidi="ar-SA"/>
        </w:rPr>
      </w:pPr>
    </w:p>
    <w:p w14:paraId="1E05E37D" w14:textId="77777777" w:rsidR="002E436D" w:rsidRPr="003E4442" w:rsidRDefault="002E436D" w:rsidP="00F22A80">
      <w:pPr>
        <w:jc w:val="right"/>
        <w:rPr>
          <w:rFonts w:ascii="Times New Roman" w:eastAsia="Calibri" w:hAnsi="Times New Roman"/>
          <w:spacing w:val="-1"/>
          <w:sz w:val="22"/>
          <w:szCs w:val="22"/>
          <w:lang w:bidi="ar-SA"/>
        </w:rPr>
      </w:pPr>
    </w:p>
    <w:p w14:paraId="62F4FA31" w14:textId="77777777" w:rsidR="002E436D" w:rsidRPr="003E4442" w:rsidRDefault="002E436D" w:rsidP="00F22A80">
      <w:pPr>
        <w:jc w:val="right"/>
        <w:rPr>
          <w:rFonts w:ascii="Times New Roman" w:eastAsia="Calibri" w:hAnsi="Times New Roman"/>
          <w:spacing w:val="-1"/>
          <w:sz w:val="22"/>
          <w:szCs w:val="22"/>
          <w:lang w:bidi="ar-SA"/>
        </w:rPr>
      </w:pPr>
    </w:p>
    <w:p w14:paraId="6B2F0F97" w14:textId="77777777" w:rsidR="00E134CD" w:rsidRPr="003E4442" w:rsidRDefault="00E134CD" w:rsidP="00F22A80">
      <w:pPr>
        <w:jc w:val="right"/>
        <w:rPr>
          <w:rFonts w:ascii="Times New Roman" w:eastAsia="Calibri" w:hAnsi="Times New Roman"/>
          <w:spacing w:val="-1"/>
          <w:sz w:val="22"/>
          <w:szCs w:val="22"/>
          <w:lang w:bidi="ar-SA"/>
        </w:rPr>
      </w:pPr>
    </w:p>
    <w:p w14:paraId="0775F7AA" w14:textId="77777777" w:rsidR="00F22A80" w:rsidRPr="003E4442" w:rsidRDefault="00BC14B1" w:rsidP="00F22A80">
      <w:pPr>
        <w:jc w:val="right"/>
        <w:rPr>
          <w:rFonts w:ascii="Times New Roman" w:hAnsi="Times New Roman"/>
          <w:sz w:val="22"/>
          <w:szCs w:val="22"/>
        </w:rPr>
      </w:pPr>
      <w:r w:rsidRPr="003E4442">
        <w:rPr>
          <w:rFonts w:ascii="Times New Roman" w:eastAsia="Calibri" w:hAnsi="Times New Roman"/>
          <w:spacing w:val="-1"/>
          <w:sz w:val="22"/>
          <w:szCs w:val="22"/>
          <w:lang w:bidi="ar-SA"/>
        </w:rPr>
        <w:t>Додаток № 5</w:t>
      </w:r>
      <w:r w:rsidR="00F22A80" w:rsidRPr="003E4442">
        <w:rPr>
          <w:rFonts w:ascii="Times New Roman" w:eastAsia="Calibri" w:hAnsi="Times New Roman"/>
          <w:spacing w:val="-1"/>
          <w:sz w:val="22"/>
          <w:szCs w:val="22"/>
          <w:lang w:bidi="ar-SA"/>
        </w:rPr>
        <w:t xml:space="preserve"> «Перелік видів порушень та матеріальної відповідальності» </w:t>
      </w:r>
      <w:r w:rsidRPr="003E4442">
        <w:rPr>
          <w:rFonts w:ascii="Times New Roman" w:hAnsi="Times New Roman"/>
          <w:sz w:val="22"/>
          <w:szCs w:val="22"/>
        </w:rPr>
        <w:t>від ____________20</w:t>
      </w:r>
      <w:r w:rsidR="00F22A80" w:rsidRPr="003E4442">
        <w:rPr>
          <w:rFonts w:ascii="Times New Roman" w:hAnsi="Times New Roman"/>
          <w:sz w:val="22"/>
          <w:szCs w:val="22"/>
        </w:rPr>
        <w:t>_р.</w:t>
      </w:r>
    </w:p>
    <w:p w14:paraId="53AAE622" w14:textId="77777777" w:rsidR="00F22A80" w:rsidRPr="003E4442" w:rsidRDefault="00F22A80" w:rsidP="00F22A80">
      <w:pPr>
        <w:jc w:val="right"/>
        <w:rPr>
          <w:rFonts w:ascii="Times New Roman" w:hAnsi="Times New Roman"/>
          <w:sz w:val="22"/>
          <w:szCs w:val="22"/>
        </w:rPr>
      </w:pPr>
      <w:r w:rsidRPr="003E4442">
        <w:rPr>
          <w:rFonts w:ascii="Times New Roman" w:hAnsi="Times New Roman"/>
          <w:sz w:val="22"/>
          <w:szCs w:val="22"/>
        </w:rPr>
        <w:t>до Догов</w:t>
      </w:r>
      <w:r w:rsidR="00BC14B1" w:rsidRPr="003E4442">
        <w:rPr>
          <w:rFonts w:ascii="Times New Roman" w:hAnsi="Times New Roman"/>
          <w:sz w:val="22"/>
          <w:szCs w:val="22"/>
        </w:rPr>
        <w:t xml:space="preserve">ору </w:t>
      </w:r>
      <w:proofErr w:type="spellStart"/>
      <w:r w:rsidR="00BC14B1" w:rsidRPr="003E4442">
        <w:rPr>
          <w:rFonts w:ascii="Times New Roman" w:hAnsi="Times New Roman"/>
          <w:sz w:val="22"/>
          <w:szCs w:val="22"/>
        </w:rPr>
        <w:t>підряду</w:t>
      </w:r>
      <w:proofErr w:type="spellEnd"/>
      <w:r w:rsidR="00BC14B1" w:rsidRPr="003E4442">
        <w:rPr>
          <w:rFonts w:ascii="Times New Roman" w:hAnsi="Times New Roman"/>
          <w:sz w:val="22"/>
          <w:szCs w:val="22"/>
        </w:rPr>
        <w:t xml:space="preserve"> від _____________20</w:t>
      </w:r>
      <w:r w:rsidRPr="003E4442">
        <w:rPr>
          <w:rFonts w:ascii="Times New Roman" w:hAnsi="Times New Roman"/>
          <w:sz w:val="22"/>
          <w:szCs w:val="22"/>
        </w:rPr>
        <w:t>_р.</w:t>
      </w:r>
    </w:p>
    <w:p w14:paraId="5E4B9B17" w14:textId="77777777" w:rsidR="00F22A80" w:rsidRPr="003E4442" w:rsidRDefault="00F22A80" w:rsidP="00F22A80">
      <w:pPr>
        <w:jc w:val="center"/>
        <w:rPr>
          <w:rFonts w:ascii="Times New Roman" w:eastAsia="Calibri" w:hAnsi="Times New Roman"/>
          <w:b/>
          <w:spacing w:val="-1"/>
          <w:sz w:val="22"/>
          <w:szCs w:val="22"/>
          <w:lang w:val="ru-RU" w:bidi="ar-SA"/>
        </w:rPr>
      </w:pPr>
    </w:p>
    <w:p w14:paraId="15899B0C" w14:textId="77777777" w:rsidR="00F22A80" w:rsidRPr="003E4442" w:rsidRDefault="00F22A80" w:rsidP="00F22A80">
      <w:pPr>
        <w:jc w:val="center"/>
        <w:rPr>
          <w:rFonts w:ascii="Times New Roman" w:eastAsia="Calibri" w:hAnsi="Times New Roman"/>
          <w:b/>
          <w:spacing w:val="-1"/>
          <w:sz w:val="22"/>
          <w:szCs w:val="22"/>
          <w:lang w:val="ru-RU" w:bidi="ar-SA"/>
        </w:rPr>
      </w:pPr>
      <w:proofErr w:type="spellStart"/>
      <w:r w:rsidRPr="003E4442">
        <w:rPr>
          <w:rFonts w:ascii="Times New Roman" w:eastAsia="Calibri" w:hAnsi="Times New Roman"/>
          <w:b/>
          <w:spacing w:val="-1"/>
          <w:sz w:val="22"/>
          <w:szCs w:val="22"/>
          <w:lang w:val="ru-RU" w:bidi="ar-SA"/>
        </w:rPr>
        <w:t>Перелік</w:t>
      </w:r>
      <w:proofErr w:type="spellEnd"/>
    </w:p>
    <w:p w14:paraId="5B0DDF18" w14:textId="77777777" w:rsidR="00F22A80" w:rsidRPr="003E4442" w:rsidRDefault="00F22A80" w:rsidP="00F22A80">
      <w:pPr>
        <w:jc w:val="center"/>
        <w:rPr>
          <w:rFonts w:ascii="Times New Roman" w:eastAsia="Calibri" w:hAnsi="Times New Roman"/>
          <w:sz w:val="22"/>
          <w:szCs w:val="22"/>
          <w:lang w:val="ru-RU" w:bidi="ar-SA"/>
        </w:rPr>
      </w:pPr>
      <w:proofErr w:type="spellStart"/>
      <w:r w:rsidRPr="003E4442">
        <w:rPr>
          <w:rFonts w:ascii="Times New Roman" w:eastAsia="Calibri" w:hAnsi="Times New Roman"/>
          <w:b/>
          <w:spacing w:val="-1"/>
          <w:sz w:val="22"/>
          <w:szCs w:val="22"/>
          <w:lang w:val="ru-RU" w:bidi="ar-SA"/>
        </w:rPr>
        <w:t>видів</w:t>
      </w:r>
      <w:proofErr w:type="spellEnd"/>
      <w:r w:rsidRPr="003E4442">
        <w:rPr>
          <w:rFonts w:ascii="Times New Roman" w:eastAsia="Calibri" w:hAnsi="Times New Roman"/>
          <w:b/>
          <w:spacing w:val="-1"/>
          <w:sz w:val="22"/>
          <w:szCs w:val="22"/>
          <w:lang w:val="ru-RU" w:bidi="ar-SA"/>
        </w:rPr>
        <w:t xml:space="preserve"> </w:t>
      </w:r>
      <w:proofErr w:type="spellStart"/>
      <w:r w:rsidRPr="003E4442">
        <w:rPr>
          <w:rFonts w:ascii="Times New Roman" w:eastAsia="Calibri" w:hAnsi="Times New Roman"/>
          <w:b/>
          <w:spacing w:val="-1"/>
          <w:sz w:val="22"/>
          <w:szCs w:val="22"/>
          <w:lang w:val="ru-RU" w:bidi="ar-SA"/>
        </w:rPr>
        <w:t>порушень</w:t>
      </w:r>
      <w:proofErr w:type="spellEnd"/>
      <w:r w:rsidRPr="003E4442">
        <w:rPr>
          <w:rFonts w:ascii="Times New Roman" w:eastAsia="Calibri" w:hAnsi="Times New Roman"/>
          <w:b/>
          <w:spacing w:val="-1"/>
          <w:sz w:val="22"/>
          <w:szCs w:val="22"/>
          <w:lang w:val="ru-RU" w:bidi="ar-SA"/>
        </w:rPr>
        <w:t xml:space="preserve"> та </w:t>
      </w:r>
      <w:proofErr w:type="spellStart"/>
      <w:r w:rsidRPr="003E4442">
        <w:rPr>
          <w:rFonts w:ascii="Times New Roman" w:eastAsia="Calibri" w:hAnsi="Times New Roman"/>
          <w:b/>
          <w:spacing w:val="-1"/>
          <w:sz w:val="22"/>
          <w:szCs w:val="22"/>
          <w:lang w:val="ru-RU" w:bidi="ar-SA"/>
        </w:rPr>
        <w:t>матеріальної</w:t>
      </w:r>
      <w:proofErr w:type="spellEnd"/>
      <w:r w:rsidRPr="003E4442">
        <w:rPr>
          <w:rFonts w:ascii="Times New Roman" w:eastAsia="Calibri" w:hAnsi="Times New Roman"/>
          <w:b/>
          <w:spacing w:val="-1"/>
          <w:sz w:val="22"/>
          <w:szCs w:val="22"/>
          <w:lang w:val="ru-RU" w:bidi="ar-SA"/>
        </w:rPr>
        <w:t xml:space="preserve"> </w:t>
      </w:r>
      <w:proofErr w:type="spellStart"/>
      <w:r w:rsidRPr="003E4442">
        <w:rPr>
          <w:rFonts w:ascii="Times New Roman" w:eastAsia="Calibri" w:hAnsi="Times New Roman"/>
          <w:b/>
          <w:spacing w:val="-1"/>
          <w:sz w:val="22"/>
          <w:szCs w:val="22"/>
          <w:lang w:val="ru-RU" w:bidi="ar-SA"/>
        </w:rPr>
        <w:t>відповідальності</w:t>
      </w:r>
      <w:proofErr w:type="spellEnd"/>
      <w:r w:rsidRPr="003E4442">
        <w:rPr>
          <w:rFonts w:ascii="Times New Roman" w:eastAsia="Calibri" w:hAnsi="Times New Roman"/>
          <w:b/>
          <w:spacing w:val="-1"/>
          <w:sz w:val="22"/>
          <w:szCs w:val="22"/>
          <w:lang w:val="ru-RU" w:bidi="ar-SA"/>
        </w:rPr>
        <w:t xml:space="preserve"> </w:t>
      </w:r>
      <w:proofErr w:type="spellStart"/>
      <w:r w:rsidRPr="003E4442">
        <w:rPr>
          <w:rFonts w:ascii="Times New Roman" w:eastAsia="Calibri" w:hAnsi="Times New Roman"/>
          <w:b/>
          <w:spacing w:val="-1"/>
          <w:sz w:val="22"/>
          <w:szCs w:val="22"/>
          <w:lang w:val="ru-RU" w:bidi="ar-SA"/>
        </w:rPr>
        <w:t>Підрядника</w:t>
      </w:r>
      <w:proofErr w:type="spellEnd"/>
    </w:p>
    <w:tbl>
      <w:tblPr>
        <w:tblW w:w="9967" w:type="dxa"/>
        <w:jc w:val="center"/>
        <w:tblLayout w:type="fixed"/>
        <w:tblCellMar>
          <w:left w:w="40" w:type="dxa"/>
          <w:right w:w="40" w:type="dxa"/>
        </w:tblCellMar>
        <w:tblLook w:val="0000" w:firstRow="0" w:lastRow="0" w:firstColumn="0" w:lastColumn="0" w:noHBand="0" w:noVBand="0"/>
      </w:tblPr>
      <w:tblGrid>
        <w:gridCol w:w="448"/>
        <w:gridCol w:w="5528"/>
        <w:gridCol w:w="1985"/>
        <w:gridCol w:w="2006"/>
      </w:tblGrid>
      <w:tr w:rsidR="00F22A80" w:rsidRPr="003E4442" w14:paraId="78E8D48D" w14:textId="77777777" w:rsidTr="00866BFA">
        <w:trPr>
          <w:trHeight w:val="333"/>
          <w:jc w:val="center"/>
        </w:trPr>
        <w:tc>
          <w:tcPr>
            <w:tcW w:w="448" w:type="dxa"/>
            <w:tcBorders>
              <w:top w:val="single" w:sz="6" w:space="0" w:color="auto"/>
              <w:left w:val="single" w:sz="6" w:space="0" w:color="auto"/>
              <w:right w:val="single" w:sz="6" w:space="0" w:color="auto"/>
            </w:tcBorders>
            <w:shd w:val="clear" w:color="auto" w:fill="FFFFFF"/>
          </w:tcPr>
          <w:p w14:paraId="3E347D5A" w14:textId="77777777" w:rsidR="00F22A80" w:rsidRPr="003E4442" w:rsidRDefault="00873354" w:rsidP="00873354">
            <w:pPr>
              <w:shd w:val="clear" w:color="auto" w:fill="FFFFFF"/>
              <w:jc w:val="center"/>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w:t>
            </w:r>
          </w:p>
        </w:tc>
        <w:tc>
          <w:tcPr>
            <w:tcW w:w="5528" w:type="dxa"/>
            <w:vMerge w:val="restart"/>
            <w:tcBorders>
              <w:top w:val="single" w:sz="6" w:space="0" w:color="auto"/>
              <w:left w:val="single" w:sz="6" w:space="0" w:color="auto"/>
              <w:right w:val="single" w:sz="6" w:space="0" w:color="auto"/>
            </w:tcBorders>
            <w:shd w:val="clear" w:color="auto" w:fill="FFFFFF"/>
            <w:vAlign w:val="center"/>
          </w:tcPr>
          <w:p w14:paraId="7EB9B32B" w14:textId="77777777" w:rsidR="00F22A80" w:rsidRPr="003E4442" w:rsidRDefault="00F22A80" w:rsidP="00873354">
            <w:pPr>
              <w:shd w:val="clear" w:color="auto" w:fill="FFFFFF"/>
              <w:jc w:val="center"/>
              <w:rPr>
                <w:rFonts w:ascii="Times New Roman" w:eastAsia="Calibri" w:hAnsi="Times New Roman"/>
                <w:b/>
                <w:spacing w:val="-1"/>
                <w:sz w:val="22"/>
                <w:szCs w:val="22"/>
                <w:lang w:val="ru-RU" w:bidi="ar-SA"/>
              </w:rPr>
            </w:pPr>
            <w:proofErr w:type="spellStart"/>
            <w:r w:rsidRPr="003E4442">
              <w:rPr>
                <w:rFonts w:ascii="Times New Roman" w:eastAsia="Calibri" w:hAnsi="Times New Roman"/>
                <w:b/>
                <w:spacing w:val="-1"/>
                <w:sz w:val="22"/>
                <w:szCs w:val="22"/>
                <w:lang w:val="ru-RU" w:bidi="ar-SA"/>
              </w:rPr>
              <w:t>Порушення</w:t>
            </w:r>
            <w:proofErr w:type="spellEnd"/>
          </w:p>
        </w:tc>
        <w:tc>
          <w:tcPr>
            <w:tcW w:w="39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1B71C8" w14:textId="77777777" w:rsidR="00F22A80" w:rsidRPr="003E4442" w:rsidRDefault="00F22A80" w:rsidP="00873354">
            <w:pPr>
              <w:shd w:val="clear" w:color="auto" w:fill="FFFFFF"/>
              <w:jc w:val="center"/>
              <w:rPr>
                <w:rFonts w:ascii="Times New Roman" w:eastAsia="Calibri" w:hAnsi="Times New Roman"/>
                <w:b/>
                <w:spacing w:val="-1"/>
                <w:sz w:val="22"/>
                <w:szCs w:val="22"/>
                <w:lang w:val="ru-RU" w:bidi="ar-SA"/>
              </w:rPr>
            </w:pPr>
            <w:r w:rsidRPr="003E4442">
              <w:rPr>
                <w:rFonts w:ascii="Times New Roman" w:eastAsia="Calibri" w:hAnsi="Times New Roman"/>
                <w:b/>
                <w:spacing w:val="-1"/>
                <w:sz w:val="22"/>
                <w:szCs w:val="22"/>
                <w:lang w:bidi="ar-SA"/>
              </w:rPr>
              <w:t xml:space="preserve">Розмір штрафу </w:t>
            </w:r>
            <w:r w:rsidRPr="003E4442">
              <w:rPr>
                <w:rFonts w:ascii="Times New Roman" w:eastAsia="Calibri" w:hAnsi="Times New Roman"/>
                <w:b/>
                <w:spacing w:val="-1"/>
                <w:sz w:val="22"/>
                <w:szCs w:val="22"/>
                <w:lang w:val="ru-RU" w:bidi="ar-SA"/>
              </w:rPr>
              <w:t>(грн.)</w:t>
            </w:r>
          </w:p>
        </w:tc>
      </w:tr>
      <w:tr w:rsidR="00F22A80" w:rsidRPr="003E4442" w14:paraId="2E13F93D" w14:textId="77777777" w:rsidTr="00873354">
        <w:trPr>
          <w:trHeight w:hRule="exact" w:val="855"/>
          <w:jc w:val="center"/>
        </w:trPr>
        <w:tc>
          <w:tcPr>
            <w:tcW w:w="448" w:type="dxa"/>
            <w:tcBorders>
              <w:left w:val="single" w:sz="6" w:space="0" w:color="auto"/>
              <w:bottom w:val="single" w:sz="6" w:space="0" w:color="auto"/>
              <w:right w:val="single" w:sz="6" w:space="0" w:color="auto"/>
            </w:tcBorders>
            <w:shd w:val="clear" w:color="auto" w:fill="FFFFFF"/>
          </w:tcPr>
          <w:p w14:paraId="172F2FB1" w14:textId="77777777" w:rsidR="00F22A80" w:rsidRPr="003E4442" w:rsidRDefault="00F22A80" w:rsidP="00873354">
            <w:pPr>
              <w:shd w:val="clear" w:color="auto" w:fill="FFFFFF"/>
              <w:jc w:val="center"/>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п/п</w:t>
            </w:r>
          </w:p>
        </w:tc>
        <w:tc>
          <w:tcPr>
            <w:tcW w:w="5528" w:type="dxa"/>
            <w:vMerge/>
            <w:tcBorders>
              <w:left w:val="single" w:sz="6" w:space="0" w:color="auto"/>
              <w:bottom w:val="single" w:sz="6" w:space="0" w:color="auto"/>
              <w:right w:val="single" w:sz="6" w:space="0" w:color="auto"/>
            </w:tcBorders>
            <w:shd w:val="clear" w:color="auto" w:fill="FFFFFF"/>
            <w:vAlign w:val="center"/>
          </w:tcPr>
          <w:p w14:paraId="0845668E" w14:textId="77777777" w:rsidR="00F22A80" w:rsidRPr="003E4442" w:rsidRDefault="00F22A80" w:rsidP="00873354">
            <w:pPr>
              <w:shd w:val="clear" w:color="auto" w:fill="FFFFFF"/>
              <w:jc w:val="center"/>
              <w:rPr>
                <w:rFonts w:ascii="Times New Roman" w:eastAsia="Calibri" w:hAnsi="Times New Roman"/>
                <w:spacing w:val="-1"/>
                <w:sz w:val="22"/>
                <w:szCs w:val="22"/>
                <w:lang w:val="ru-RU" w:bidi="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97C1379" w14:textId="77777777" w:rsidR="00F22A80" w:rsidRPr="003E4442" w:rsidRDefault="00F22A80" w:rsidP="00873354">
            <w:pPr>
              <w:shd w:val="clear" w:color="auto" w:fill="FFFFFF"/>
              <w:jc w:val="center"/>
              <w:rPr>
                <w:rFonts w:ascii="Times New Roman" w:eastAsia="Calibri" w:hAnsi="Times New Roman"/>
                <w:b/>
                <w:spacing w:val="-1"/>
                <w:sz w:val="22"/>
                <w:szCs w:val="22"/>
                <w:lang w:val="ru-RU" w:bidi="ar-SA"/>
              </w:rPr>
            </w:pPr>
            <w:r w:rsidRPr="003E4442">
              <w:rPr>
                <w:rFonts w:ascii="Times New Roman" w:eastAsia="Calibri" w:hAnsi="Times New Roman"/>
                <w:b/>
                <w:spacing w:val="-1"/>
                <w:sz w:val="22"/>
                <w:szCs w:val="22"/>
                <w:lang w:val="ru-RU" w:bidi="ar-SA"/>
              </w:rPr>
              <w:t xml:space="preserve">За перше </w:t>
            </w:r>
            <w:proofErr w:type="spellStart"/>
            <w:r w:rsidRPr="003E4442">
              <w:rPr>
                <w:rFonts w:ascii="Times New Roman" w:eastAsia="Calibri" w:hAnsi="Times New Roman"/>
                <w:b/>
                <w:spacing w:val="-1"/>
                <w:sz w:val="22"/>
                <w:szCs w:val="22"/>
                <w:lang w:val="ru-RU" w:bidi="ar-SA"/>
              </w:rPr>
              <w:t>порушення</w:t>
            </w:r>
            <w:proofErr w:type="spellEnd"/>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14:paraId="58040A82" w14:textId="77777777" w:rsidR="00F22A80" w:rsidRPr="003E4442" w:rsidRDefault="00F22A80" w:rsidP="00873354">
            <w:pPr>
              <w:shd w:val="clear" w:color="auto" w:fill="FFFFFF"/>
              <w:jc w:val="center"/>
              <w:rPr>
                <w:rFonts w:ascii="Times New Roman" w:eastAsia="Calibri" w:hAnsi="Times New Roman"/>
                <w:b/>
                <w:spacing w:val="-1"/>
                <w:sz w:val="22"/>
                <w:szCs w:val="22"/>
                <w:lang w:val="ru-RU" w:bidi="ar-SA"/>
              </w:rPr>
            </w:pPr>
            <w:r w:rsidRPr="003E4442">
              <w:rPr>
                <w:rFonts w:ascii="Times New Roman" w:eastAsia="Calibri" w:hAnsi="Times New Roman"/>
                <w:b/>
                <w:spacing w:val="-1"/>
                <w:sz w:val="22"/>
                <w:szCs w:val="22"/>
                <w:lang w:val="ru-RU" w:bidi="ar-SA"/>
              </w:rPr>
              <w:t xml:space="preserve">За </w:t>
            </w:r>
            <w:proofErr w:type="spellStart"/>
            <w:r w:rsidRPr="003E4442">
              <w:rPr>
                <w:rFonts w:ascii="Times New Roman" w:eastAsia="Calibri" w:hAnsi="Times New Roman"/>
                <w:b/>
                <w:spacing w:val="-1"/>
                <w:sz w:val="22"/>
                <w:szCs w:val="22"/>
                <w:lang w:val="ru-RU" w:bidi="ar-SA"/>
              </w:rPr>
              <w:t>кожне</w:t>
            </w:r>
            <w:proofErr w:type="spellEnd"/>
            <w:r w:rsidRPr="003E4442">
              <w:rPr>
                <w:rFonts w:ascii="Times New Roman" w:eastAsia="Calibri" w:hAnsi="Times New Roman"/>
                <w:b/>
                <w:spacing w:val="-1"/>
                <w:sz w:val="22"/>
                <w:szCs w:val="22"/>
                <w:lang w:val="ru-RU" w:bidi="ar-SA"/>
              </w:rPr>
              <w:t xml:space="preserve"> </w:t>
            </w:r>
            <w:proofErr w:type="spellStart"/>
            <w:r w:rsidRPr="003E4442">
              <w:rPr>
                <w:rFonts w:ascii="Times New Roman" w:eastAsia="Calibri" w:hAnsi="Times New Roman"/>
                <w:b/>
                <w:spacing w:val="-1"/>
                <w:sz w:val="22"/>
                <w:szCs w:val="22"/>
                <w:lang w:val="ru-RU" w:bidi="ar-SA"/>
              </w:rPr>
              <w:t>наступне</w:t>
            </w:r>
            <w:proofErr w:type="spellEnd"/>
            <w:r w:rsidRPr="003E4442">
              <w:rPr>
                <w:rFonts w:ascii="Times New Roman" w:eastAsia="Calibri" w:hAnsi="Times New Roman"/>
                <w:b/>
                <w:spacing w:val="-1"/>
                <w:sz w:val="22"/>
                <w:szCs w:val="22"/>
                <w:lang w:val="ru-RU" w:bidi="ar-SA"/>
              </w:rPr>
              <w:t xml:space="preserve"> </w:t>
            </w:r>
            <w:proofErr w:type="spellStart"/>
            <w:r w:rsidRPr="003E4442">
              <w:rPr>
                <w:rFonts w:ascii="Times New Roman" w:eastAsia="Calibri" w:hAnsi="Times New Roman"/>
                <w:b/>
                <w:spacing w:val="-1"/>
                <w:sz w:val="22"/>
                <w:szCs w:val="22"/>
                <w:lang w:val="ru-RU" w:bidi="ar-SA"/>
              </w:rPr>
              <w:t>порушення</w:t>
            </w:r>
            <w:proofErr w:type="spellEnd"/>
            <w:r w:rsidRPr="003E4442">
              <w:rPr>
                <w:rFonts w:ascii="Times New Roman" w:eastAsia="Calibri" w:hAnsi="Times New Roman"/>
                <w:b/>
                <w:spacing w:val="-1"/>
                <w:sz w:val="22"/>
                <w:szCs w:val="22"/>
                <w:lang w:val="ru-RU" w:bidi="ar-SA"/>
              </w:rPr>
              <w:t xml:space="preserve"> </w:t>
            </w:r>
          </w:p>
        </w:tc>
      </w:tr>
      <w:tr w:rsidR="00F22A80" w:rsidRPr="003E4442" w14:paraId="3DB2BD63" w14:textId="77777777" w:rsidTr="00866BFA">
        <w:trPr>
          <w:trHeight w:val="570"/>
          <w:jc w:val="center"/>
        </w:trPr>
        <w:tc>
          <w:tcPr>
            <w:tcW w:w="448" w:type="dxa"/>
            <w:tcBorders>
              <w:top w:val="single" w:sz="6" w:space="0" w:color="auto"/>
              <w:left w:val="single" w:sz="6" w:space="0" w:color="auto"/>
              <w:bottom w:val="single" w:sz="6" w:space="0" w:color="auto"/>
              <w:right w:val="single" w:sz="6" w:space="0" w:color="auto"/>
            </w:tcBorders>
            <w:shd w:val="clear" w:color="auto" w:fill="FFFFFF"/>
          </w:tcPr>
          <w:p w14:paraId="4F4D7519" w14:textId="77777777"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1</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6992150C" w14:textId="77777777"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proofErr w:type="spellStart"/>
            <w:r w:rsidRPr="003E4442">
              <w:rPr>
                <w:rFonts w:ascii="Times New Roman" w:eastAsia="Calibri" w:hAnsi="Times New Roman"/>
                <w:spacing w:val="-1"/>
                <w:sz w:val="22"/>
                <w:szCs w:val="22"/>
                <w:lang w:val="ru-RU" w:bidi="ar-SA"/>
              </w:rPr>
              <w:t>Розпивання</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спиртних</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напоїв</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працівником</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Підрядника</w:t>
            </w:r>
            <w:proofErr w:type="spellEnd"/>
            <w:r w:rsidRPr="003E4442">
              <w:rPr>
                <w:rFonts w:ascii="Times New Roman" w:eastAsia="Calibri" w:hAnsi="Times New Roman"/>
                <w:spacing w:val="-1"/>
                <w:sz w:val="22"/>
                <w:szCs w:val="22"/>
                <w:lang w:val="ru-RU" w:bidi="ar-SA"/>
              </w:rPr>
              <w:t xml:space="preserve"> на </w:t>
            </w:r>
            <w:proofErr w:type="spellStart"/>
            <w:r w:rsidRPr="003E4442">
              <w:rPr>
                <w:rFonts w:ascii="Times New Roman" w:eastAsia="Calibri" w:hAnsi="Times New Roman"/>
                <w:spacing w:val="-1"/>
                <w:sz w:val="22"/>
                <w:szCs w:val="22"/>
                <w:lang w:val="ru-RU" w:bidi="ar-SA"/>
              </w:rPr>
              <w:t>території</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Замовника</w:t>
            </w:r>
            <w:proofErr w:type="spellEnd"/>
            <w:r w:rsidRPr="003E4442">
              <w:rPr>
                <w:rFonts w:ascii="Times New Roman" w:eastAsia="Calibri" w:hAnsi="Times New Roman"/>
                <w:spacing w:val="-1"/>
                <w:sz w:val="22"/>
                <w:szCs w:val="22"/>
                <w:lang w:val="ru-RU" w:bidi="ar-SA"/>
              </w:rPr>
              <w:t xml:space="preserve"> в </w:t>
            </w:r>
            <w:proofErr w:type="spellStart"/>
            <w:r w:rsidRPr="003E4442">
              <w:rPr>
                <w:rFonts w:ascii="Times New Roman" w:eastAsia="Calibri" w:hAnsi="Times New Roman"/>
                <w:spacing w:val="-1"/>
                <w:sz w:val="22"/>
                <w:szCs w:val="22"/>
                <w:lang w:val="ru-RU" w:bidi="ar-SA"/>
              </w:rPr>
              <w:t>робочий</w:t>
            </w:r>
            <w:proofErr w:type="spellEnd"/>
            <w:r w:rsidRPr="003E4442">
              <w:rPr>
                <w:rFonts w:ascii="Times New Roman" w:eastAsia="Calibri" w:hAnsi="Times New Roman"/>
                <w:spacing w:val="-1"/>
                <w:sz w:val="22"/>
                <w:szCs w:val="22"/>
                <w:lang w:val="ru-RU" w:bidi="ar-SA"/>
              </w:rPr>
              <w:t xml:space="preserve"> і </w:t>
            </w:r>
            <w:proofErr w:type="spellStart"/>
            <w:r w:rsidRPr="003E4442">
              <w:rPr>
                <w:rFonts w:ascii="Times New Roman" w:eastAsia="Calibri" w:hAnsi="Times New Roman"/>
                <w:spacing w:val="-1"/>
                <w:sz w:val="22"/>
                <w:szCs w:val="22"/>
                <w:lang w:val="ru-RU" w:bidi="ar-SA"/>
              </w:rPr>
              <w:t>неробочий</w:t>
            </w:r>
            <w:proofErr w:type="spellEnd"/>
            <w:r w:rsidRPr="003E4442">
              <w:rPr>
                <w:rFonts w:ascii="Times New Roman" w:eastAsia="Calibri" w:hAnsi="Times New Roman"/>
                <w:spacing w:val="-1"/>
                <w:sz w:val="22"/>
                <w:szCs w:val="22"/>
                <w:lang w:val="ru-RU" w:bidi="ar-SA"/>
              </w:rPr>
              <w:t xml:space="preserve"> час (за 1 </w:t>
            </w:r>
            <w:proofErr w:type="spellStart"/>
            <w:r w:rsidRPr="003E4442">
              <w:rPr>
                <w:rFonts w:ascii="Times New Roman" w:eastAsia="Calibri" w:hAnsi="Times New Roman"/>
                <w:spacing w:val="-1"/>
                <w:sz w:val="22"/>
                <w:szCs w:val="22"/>
                <w:lang w:val="ru-RU" w:bidi="ar-SA"/>
              </w:rPr>
              <w:t>чол</w:t>
            </w:r>
            <w:proofErr w:type="spellEnd"/>
            <w:r w:rsidRPr="003E4442">
              <w:rPr>
                <w:rFonts w:ascii="Times New Roman" w:eastAsia="Calibri" w:hAnsi="Times New Roman"/>
                <w:spacing w:val="-1"/>
                <w:sz w:val="22"/>
                <w:szCs w:val="22"/>
                <w:lang w:val="ru-RU" w:bidi="ar-SA"/>
              </w:rPr>
              <w:t>.)</w:t>
            </w:r>
            <w:r w:rsidRPr="003E4442">
              <w:rPr>
                <w:rFonts w:ascii="Times New Roman" w:eastAsia="Calibri" w:hAnsi="Times New Roman"/>
                <w:spacing w:val="-1"/>
                <w:sz w:val="22"/>
                <w:szCs w:val="22"/>
                <w:lang w:bidi="ar-SA"/>
              </w:rPr>
              <w:t>.</w:t>
            </w:r>
          </w:p>
          <w:p w14:paraId="243E6CD0" w14:textId="77777777"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При цьому, представники Сторін зобов’язані видалити порушника(</w:t>
            </w:r>
            <w:proofErr w:type="spellStart"/>
            <w:r w:rsidRPr="003E4442">
              <w:rPr>
                <w:rFonts w:ascii="Times New Roman" w:eastAsia="Calibri" w:hAnsi="Times New Roman"/>
                <w:spacing w:val="-1"/>
                <w:sz w:val="22"/>
                <w:szCs w:val="22"/>
                <w:lang w:bidi="ar-SA"/>
              </w:rPr>
              <w:t>ів</w:t>
            </w:r>
            <w:proofErr w:type="spellEnd"/>
            <w:r w:rsidRPr="003E4442">
              <w:rPr>
                <w:rFonts w:ascii="Times New Roman" w:eastAsia="Calibri" w:hAnsi="Times New Roman"/>
                <w:spacing w:val="-1"/>
                <w:sz w:val="22"/>
                <w:szCs w:val="22"/>
                <w:lang w:bidi="ar-SA"/>
              </w:rPr>
              <w:t>) з території Замовника та заборонити йому(їм) продовжувати виконувати роботи.</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9E14048" w14:textId="77777777"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 xml:space="preserve">5 000 </w:t>
            </w:r>
            <w:proofErr w:type="spellStart"/>
            <w:r w:rsidRPr="003E4442">
              <w:rPr>
                <w:rFonts w:ascii="Times New Roman" w:eastAsia="Calibri" w:hAnsi="Times New Roman"/>
                <w:spacing w:val="-1"/>
                <w:sz w:val="22"/>
                <w:szCs w:val="22"/>
                <w:lang w:val="ru-RU" w:bidi="ar-SA"/>
              </w:rPr>
              <w:t>грн</w:t>
            </w:r>
            <w:proofErr w:type="spellEnd"/>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14:paraId="216BC008" w14:textId="77777777"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 xml:space="preserve">10 000 </w:t>
            </w:r>
            <w:proofErr w:type="spellStart"/>
            <w:r w:rsidRPr="003E4442">
              <w:rPr>
                <w:rFonts w:ascii="Times New Roman" w:eastAsia="Calibri" w:hAnsi="Times New Roman"/>
                <w:spacing w:val="-1"/>
                <w:sz w:val="22"/>
                <w:szCs w:val="22"/>
                <w:lang w:val="ru-RU" w:bidi="ar-SA"/>
              </w:rPr>
              <w:t>грн</w:t>
            </w:r>
            <w:proofErr w:type="spellEnd"/>
          </w:p>
        </w:tc>
      </w:tr>
      <w:tr w:rsidR="00F22A80" w:rsidRPr="003E4442" w14:paraId="6A87C120" w14:textId="77777777" w:rsidTr="00866BFA">
        <w:trPr>
          <w:trHeight w:val="542"/>
          <w:jc w:val="center"/>
        </w:trPr>
        <w:tc>
          <w:tcPr>
            <w:tcW w:w="448" w:type="dxa"/>
            <w:tcBorders>
              <w:top w:val="single" w:sz="6" w:space="0" w:color="auto"/>
              <w:left w:val="single" w:sz="6" w:space="0" w:color="auto"/>
              <w:bottom w:val="single" w:sz="6" w:space="0" w:color="auto"/>
              <w:right w:val="single" w:sz="6" w:space="0" w:color="auto"/>
            </w:tcBorders>
            <w:shd w:val="clear" w:color="auto" w:fill="FFFFFF"/>
          </w:tcPr>
          <w:p w14:paraId="0D184793" w14:textId="77777777"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2</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777E8640" w14:textId="77777777"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val="ru-RU" w:bidi="ar-SA"/>
              </w:rPr>
            </w:pPr>
            <w:proofErr w:type="spellStart"/>
            <w:r w:rsidRPr="003E4442">
              <w:rPr>
                <w:rFonts w:ascii="Times New Roman" w:eastAsia="Calibri" w:hAnsi="Times New Roman"/>
                <w:spacing w:val="-1"/>
                <w:sz w:val="22"/>
                <w:szCs w:val="22"/>
                <w:lang w:val="ru-RU" w:bidi="ar-SA"/>
              </w:rPr>
              <w:t>Знаходження</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працівник</w:t>
            </w:r>
            <w:r w:rsidR="00224A86" w:rsidRPr="003E4442">
              <w:rPr>
                <w:rFonts w:ascii="Times New Roman" w:eastAsia="Calibri" w:hAnsi="Times New Roman"/>
                <w:spacing w:val="-1"/>
                <w:sz w:val="22"/>
                <w:szCs w:val="22"/>
                <w:lang w:val="ru-RU" w:bidi="ar-SA"/>
              </w:rPr>
              <w:t>а</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Підрядника</w:t>
            </w:r>
            <w:proofErr w:type="spellEnd"/>
            <w:r w:rsidRPr="003E4442">
              <w:rPr>
                <w:rFonts w:ascii="Times New Roman" w:eastAsia="Calibri" w:hAnsi="Times New Roman"/>
                <w:spacing w:val="-1"/>
                <w:sz w:val="22"/>
                <w:szCs w:val="22"/>
                <w:lang w:val="ru-RU" w:bidi="ar-SA"/>
              </w:rPr>
              <w:t xml:space="preserve"> на </w:t>
            </w:r>
            <w:proofErr w:type="spellStart"/>
            <w:r w:rsidRPr="003E4442">
              <w:rPr>
                <w:rFonts w:ascii="Times New Roman" w:eastAsia="Calibri" w:hAnsi="Times New Roman"/>
                <w:spacing w:val="-1"/>
                <w:sz w:val="22"/>
                <w:szCs w:val="22"/>
                <w:lang w:val="ru-RU" w:bidi="ar-SA"/>
              </w:rPr>
              <w:t>території</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Замовника</w:t>
            </w:r>
            <w:proofErr w:type="spellEnd"/>
            <w:r w:rsidRPr="003E4442">
              <w:rPr>
                <w:rFonts w:ascii="Times New Roman" w:eastAsia="Calibri" w:hAnsi="Times New Roman"/>
                <w:spacing w:val="-1"/>
                <w:sz w:val="22"/>
                <w:szCs w:val="22"/>
                <w:lang w:val="ru-RU" w:bidi="ar-SA"/>
              </w:rPr>
              <w:t xml:space="preserve"> в </w:t>
            </w:r>
            <w:proofErr w:type="spellStart"/>
            <w:r w:rsidRPr="003E4442">
              <w:rPr>
                <w:rFonts w:ascii="Times New Roman" w:eastAsia="Calibri" w:hAnsi="Times New Roman"/>
                <w:spacing w:val="-1"/>
                <w:sz w:val="22"/>
                <w:szCs w:val="22"/>
                <w:lang w:val="ru-RU" w:bidi="ar-SA"/>
              </w:rPr>
              <w:t>нетверезому</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стані</w:t>
            </w:r>
            <w:proofErr w:type="spellEnd"/>
            <w:r w:rsidRPr="003E4442">
              <w:rPr>
                <w:rFonts w:ascii="Times New Roman" w:eastAsia="Calibri" w:hAnsi="Times New Roman"/>
                <w:spacing w:val="-1"/>
                <w:sz w:val="22"/>
                <w:szCs w:val="22"/>
                <w:lang w:val="ru-RU" w:bidi="ar-SA"/>
              </w:rPr>
              <w:t xml:space="preserve"> в </w:t>
            </w:r>
            <w:proofErr w:type="spellStart"/>
            <w:r w:rsidRPr="003E4442">
              <w:rPr>
                <w:rFonts w:ascii="Times New Roman" w:eastAsia="Calibri" w:hAnsi="Times New Roman"/>
                <w:spacing w:val="-1"/>
                <w:sz w:val="22"/>
                <w:szCs w:val="22"/>
                <w:lang w:val="ru-RU" w:bidi="ar-SA"/>
              </w:rPr>
              <w:t>робочий</w:t>
            </w:r>
            <w:proofErr w:type="spellEnd"/>
            <w:r w:rsidRPr="003E4442">
              <w:rPr>
                <w:rFonts w:ascii="Times New Roman" w:eastAsia="Calibri" w:hAnsi="Times New Roman"/>
                <w:spacing w:val="-1"/>
                <w:sz w:val="22"/>
                <w:szCs w:val="22"/>
                <w:lang w:val="ru-RU" w:bidi="ar-SA"/>
              </w:rPr>
              <w:t xml:space="preserve"> і </w:t>
            </w:r>
            <w:proofErr w:type="spellStart"/>
            <w:r w:rsidRPr="003E4442">
              <w:rPr>
                <w:rFonts w:ascii="Times New Roman" w:eastAsia="Calibri" w:hAnsi="Times New Roman"/>
                <w:spacing w:val="-1"/>
                <w:sz w:val="22"/>
                <w:szCs w:val="22"/>
                <w:lang w:val="ru-RU" w:bidi="ar-SA"/>
              </w:rPr>
              <w:t>неробочий</w:t>
            </w:r>
            <w:proofErr w:type="spellEnd"/>
            <w:r w:rsidRPr="003E4442">
              <w:rPr>
                <w:rFonts w:ascii="Times New Roman" w:eastAsia="Calibri" w:hAnsi="Times New Roman"/>
                <w:spacing w:val="-1"/>
                <w:sz w:val="22"/>
                <w:szCs w:val="22"/>
                <w:lang w:val="ru-RU" w:bidi="ar-SA"/>
              </w:rPr>
              <w:t xml:space="preserve"> час (за 1 </w:t>
            </w:r>
            <w:proofErr w:type="spellStart"/>
            <w:r w:rsidRPr="003E4442">
              <w:rPr>
                <w:rFonts w:ascii="Times New Roman" w:eastAsia="Calibri" w:hAnsi="Times New Roman"/>
                <w:spacing w:val="-1"/>
                <w:sz w:val="22"/>
                <w:szCs w:val="22"/>
                <w:lang w:val="ru-RU" w:bidi="ar-SA"/>
              </w:rPr>
              <w:t>чол</w:t>
            </w:r>
            <w:proofErr w:type="spellEnd"/>
            <w:r w:rsidRPr="003E4442">
              <w:rPr>
                <w:rFonts w:ascii="Times New Roman" w:eastAsia="Calibri" w:hAnsi="Times New Roman"/>
                <w:spacing w:val="-1"/>
                <w:sz w:val="22"/>
                <w:szCs w:val="22"/>
                <w:lang w:val="ru-RU" w:bidi="ar-SA"/>
              </w:rPr>
              <w:t>.)</w:t>
            </w:r>
          </w:p>
          <w:p w14:paraId="4BF139C3" w14:textId="77777777"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bidi="ar-SA"/>
              </w:rPr>
              <w:t>При цьому, представники Сторін зобов’язані видалити порушника(</w:t>
            </w:r>
            <w:proofErr w:type="spellStart"/>
            <w:r w:rsidRPr="003E4442">
              <w:rPr>
                <w:rFonts w:ascii="Times New Roman" w:eastAsia="Calibri" w:hAnsi="Times New Roman"/>
                <w:spacing w:val="-1"/>
                <w:sz w:val="22"/>
                <w:szCs w:val="22"/>
                <w:lang w:bidi="ar-SA"/>
              </w:rPr>
              <w:t>ів</w:t>
            </w:r>
            <w:proofErr w:type="spellEnd"/>
            <w:r w:rsidRPr="003E4442">
              <w:rPr>
                <w:rFonts w:ascii="Times New Roman" w:eastAsia="Calibri" w:hAnsi="Times New Roman"/>
                <w:spacing w:val="-1"/>
                <w:sz w:val="22"/>
                <w:szCs w:val="22"/>
                <w:lang w:bidi="ar-SA"/>
              </w:rPr>
              <w:t>) з території Замовника та заборонити йому(їм) продовжувати виконувати роботи.</w:t>
            </w:r>
            <w:r w:rsidRPr="003E4442">
              <w:rPr>
                <w:rFonts w:ascii="Times New Roman" w:eastAsia="Calibri" w:hAnsi="Times New Roman"/>
                <w:spacing w:val="-1"/>
                <w:sz w:val="22"/>
                <w:szCs w:val="22"/>
                <w:lang w:val="ru-RU" w:bidi="ar-SA"/>
              </w:rPr>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041D911" w14:textId="77777777"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 xml:space="preserve">1 000 </w:t>
            </w:r>
            <w:proofErr w:type="spellStart"/>
            <w:r w:rsidRPr="003E4442">
              <w:rPr>
                <w:rFonts w:ascii="Times New Roman" w:eastAsia="Calibri" w:hAnsi="Times New Roman"/>
                <w:spacing w:val="-1"/>
                <w:sz w:val="22"/>
                <w:szCs w:val="22"/>
                <w:lang w:val="ru-RU" w:bidi="ar-SA"/>
              </w:rPr>
              <w:t>грн</w:t>
            </w:r>
            <w:proofErr w:type="spellEnd"/>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14:paraId="793111E0" w14:textId="77777777"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 xml:space="preserve">2 000 </w:t>
            </w:r>
            <w:proofErr w:type="spellStart"/>
            <w:r w:rsidRPr="003E4442">
              <w:rPr>
                <w:rFonts w:ascii="Times New Roman" w:eastAsia="Calibri" w:hAnsi="Times New Roman"/>
                <w:spacing w:val="-1"/>
                <w:sz w:val="22"/>
                <w:szCs w:val="22"/>
                <w:lang w:val="ru-RU" w:bidi="ar-SA"/>
              </w:rPr>
              <w:t>грн</w:t>
            </w:r>
            <w:proofErr w:type="spellEnd"/>
          </w:p>
        </w:tc>
      </w:tr>
      <w:tr w:rsidR="00F22A80" w:rsidRPr="003E4442" w14:paraId="666E34ED" w14:textId="77777777" w:rsidTr="00866BFA">
        <w:trPr>
          <w:trHeight w:val="556"/>
          <w:jc w:val="center"/>
        </w:trPr>
        <w:tc>
          <w:tcPr>
            <w:tcW w:w="448" w:type="dxa"/>
            <w:tcBorders>
              <w:top w:val="single" w:sz="6" w:space="0" w:color="auto"/>
              <w:left w:val="single" w:sz="6" w:space="0" w:color="auto"/>
              <w:bottom w:val="single" w:sz="6" w:space="0" w:color="auto"/>
              <w:right w:val="single" w:sz="6" w:space="0" w:color="auto"/>
            </w:tcBorders>
            <w:shd w:val="clear" w:color="auto" w:fill="FFFFFF"/>
          </w:tcPr>
          <w:p w14:paraId="7508CF80" w14:textId="77777777"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3</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6E0D4A66" w14:textId="77777777"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 xml:space="preserve">Пронос </w:t>
            </w:r>
            <w:proofErr w:type="spellStart"/>
            <w:r w:rsidRPr="003E4442">
              <w:rPr>
                <w:rFonts w:ascii="Times New Roman" w:eastAsia="Calibri" w:hAnsi="Times New Roman"/>
                <w:spacing w:val="-1"/>
                <w:sz w:val="22"/>
                <w:szCs w:val="22"/>
                <w:lang w:val="ru-RU" w:bidi="ar-SA"/>
              </w:rPr>
              <w:t>працівником</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Підрядника</w:t>
            </w:r>
            <w:proofErr w:type="spellEnd"/>
            <w:r w:rsidRPr="003E4442">
              <w:rPr>
                <w:rFonts w:ascii="Times New Roman" w:eastAsia="Calibri" w:hAnsi="Times New Roman"/>
                <w:spacing w:val="-1"/>
                <w:sz w:val="22"/>
                <w:szCs w:val="22"/>
                <w:lang w:val="ru-RU" w:bidi="ar-SA"/>
              </w:rPr>
              <w:t xml:space="preserve"> на </w:t>
            </w:r>
            <w:proofErr w:type="spellStart"/>
            <w:r w:rsidRPr="003E4442">
              <w:rPr>
                <w:rFonts w:ascii="Times New Roman" w:eastAsia="Calibri" w:hAnsi="Times New Roman"/>
                <w:spacing w:val="-1"/>
                <w:sz w:val="22"/>
                <w:szCs w:val="22"/>
                <w:lang w:val="ru-RU" w:bidi="ar-SA"/>
              </w:rPr>
              <w:t>територію</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Замовника</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спиртних</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напоїв</w:t>
            </w:r>
            <w:proofErr w:type="spellEnd"/>
            <w:r w:rsidRPr="003E4442">
              <w:rPr>
                <w:rFonts w:ascii="Times New Roman" w:eastAsia="Calibri" w:hAnsi="Times New Roman"/>
                <w:spacing w:val="-1"/>
                <w:sz w:val="22"/>
                <w:szCs w:val="22"/>
                <w:lang w:val="ru-RU" w:bidi="ar-SA"/>
              </w:rPr>
              <w:t xml:space="preserve"> (за 1 </w:t>
            </w:r>
            <w:proofErr w:type="spellStart"/>
            <w:r w:rsidRPr="003E4442">
              <w:rPr>
                <w:rFonts w:ascii="Times New Roman" w:eastAsia="Calibri" w:hAnsi="Times New Roman"/>
                <w:spacing w:val="-1"/>
                <w:sz w:val="22"/>
                <w:szCs w:val="22"/>
                <w:lang w:val="ru-RU" w:bidi="ar-SA"/>
              </w:rPr>
              <w:t>випадок</w:t>
            </w:r>
            <w:proofErr w:type="spellEnd"/>
            <w:r w:rsidRPr="003E4442">
              <w:rPr>
                <w:rFonts w:ascii="Times New Roman" w:eastAsia="Calibri" w:hAnsi="Times New Roman"/>
                <w:spacing w:val="-1"/>
                <w:sz w:val="22"/>
                <w:szCs w:val="22"/>
                <w:lang w:val="ru-RU" w:bidi="ar-SA"/>
              </w:rPr>
              <w: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EEC1049" w14:textId="77777777"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 xml:space="preserve">500 </w:t>
            </w:r>
            <w:proofErr w:type="spellStart"/>
            <w:r w:rsidRPr="003E4442">
              <w:rPr>
                <w:rFonts w:ascii="Times New Roman" w:eastAsia="Calibri" w:hAnsi="Times New Roman"/>
                <w:spacing w:val="-1"/>
                <w:sz w:val="22"/>
                <w:szCs w:val="22"/>
                <w:lang w:val="ru-RU" w:bidi="ar-SA"/>
              </w:rPr>
              <w:t>грн</w:t>
            </w:r>
            <w:proofErr w:type="spellEnd"/>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14:paraId="11398349" w14:textId="77777777"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 xml:space="preserve">2 000 </w:t>
            </w:r>
            <w:proofErr w:type="spellStart"/>
            <w:r w:rsidRPr="003E4442">
              <w:rPr>
                <w:rFonts w:ascii="Times New Roman" w:eastAsia="Calibri" w:hAnsi="Times New Roman"/>
                <w:spacing w:val="-1"/>
                <w:sz w:val="22"/>
                <w:szCs w:val="22"/>
                <w:lang w:val="ru-RU" w:bidi="ar-SA"/>
              </w:rPr>
              <w:t>грн</w:t>
            </w:r>
            <w:proofErr w:type="spellEnd"/>
          </w:p>
        </w:tc>
      </w:tr>
      <w:tr w:rsidR="00F22A80" w:rsidRPr="003E4442" w14:paraId="14B2ABCF" w14:textId="77777777" w:rsidTr="00866BFA">
        <w:trPr>
          <w:trHeight w:hRule="exact" w:val="2061"/>
          <w:jc w:val="center"/>
        </w:trPr>
        <w:tc>
          <w:tcPr>
            <w:tcW w:w="448" w:type="dxa"/>
            <w:tcBorders>
              <w:top w:val="single" w:sz="6" w:space="0" w:color="auto"/>
              <w:left w:val="single" w:sz="6" w:space="0" w:color="auto"/>
              <w:bottom w:val="single" w:sz="6" w:space="0" w:color="auto"/>
              <w:right w:val="single" w:sz="6" w:space="0" w:color="auto"/>
            </w:tcBorders>
            <w:shd w:val="clear" w:color="auto" w:fill="FFFFFF"/>
          </w:tcPr>
          <w:p w14:paraId="2CF144C9" w14:textId="77777777"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4</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3EE8A0F2" w14:textId="77777777"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val="ru-RU" w:bidi="ar-SA"/>
              </w:rPr>
            </w:pPr>
            <w:proofErr w:type="spellStart"/>
            <w:r w:rsidRPr="003E4442">
              <w:rPr>
                <w:rFonts w:ascii="Times New Roman" w:eastAsia="Calibri" w:hAnsi="Times New Roman"/>
                <w:spacing w:val="-1"/>
                <w:sz w:val="22"/>
                <w:szCs w:val="22"/>
                <w:lang w:val="ru-RU" w:bidi="ar-SA"/>
              </w:rPr>
              <w:t>Порушення</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працівником</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Підрядника</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вимог</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законодавства</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підзаконних</w:t>
            </w:r>
            <w:proofErr w:type="spellEnd"/>
            <w:r w:rsidRPr="003E4442">
              <w:rPr>
                <w:rFonts w:ascii="Times New Roman" w:eastAsia="Calibri" w:hAnsi="Times New Roman"/>
                <w:spacing w:val="-1"/>
                <w:sz w:val="22"/>
                <w:szCs w:val="22"/>
                <w:lang w:val="ru-RU" w:bidi="ar-SA"/>
              </w:rPr>
              <w:t xml:space="preserve"> нормативно-</w:t>
            </w:r>
            <w:proofErr w:type="spellStart"/>
            <w:r w:rsidRPr="003E4442">
              <w:rPr>
                <w:rFonts w:ascii="Times New Roman" w:eastAsia="Calibri" w:hAnsi="Times New Roman"/>
                <w:spacing w:val="-1"/>
                <w:sz w:val="22"/>
                <w:szCs w:val="22"/>
                <w:lang w:val="ru-RU" w:bidi="ar-SA"/>
              </w:rPr>
              <w:t>правових</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актів</w:t>
            </w:r>
            <w:proofErr w:type="spellEnd"/>
            <w:r w:rsidRPr="003E4442">
              <w:rPr>
                <w:rFonts w:ascii="Times New Roman" w:eastAsia="Calibri" w:hAnsi="Times New Roman"/>
                <w:spacing w:val="-1"/>
                <w:sz w:val="22"/>
                <w:szCs w:val="22"/>
                <w:lang w:val="ru-RU" w:bidi="ar-SA"/>
              </w:rPr>
              <w:t xml:space="preserve"> та / </w:t>
            </w:r>
            <w:proofErr w:type="spellStart"/>
            <w:r w:rsidRPr="003E4442">
              <w:rPr>
                <w:rFonts w:ascii="Times New Roman" w:eastAsia="Calibri" w:hAnsi="Times New Roman"/>
                <w:spacing w:val="-1"/>
                <w:sz w:val="22"/>
                <w:szCs w:val="22"/>
                <w:lang w:val="ru-RU" w:bidi="ar-SA"/>
              </w:rPr>
              <w:t>або</w:t>
            </w:r>
            <w:proofErr w:type="spellEnd"/>
            <w:r w:rsidRPr="003E4442">
              <w:rPr>
                <w:rFonts w:ascii="Times New Roman" w:eastAsia="Calibri" w:hAnsi="Times New Roman"/>
                <w:spacing w:val="-1"/>
                <w:sz w:val="22"/>
                <w:szCs w:val="22"/>
                <w:lang w:val="ru-RU" w:bidi="ar-SA"/>
              </w:rPr>
              <w:t xml:space="preserve"> норм з </w:t>
            </w:r>
            <w:proofErr w:type="spellStart"/>
            <w:r w:rsidRPr="003E4442">
              <w:rPr>
                <w:rFonts w:ascii="Times New Roman" w:eastAsia="Calibri" w:hAnsi="Times New Roman"/>
                <w:spacing w:val="-1"/>
                <w:sz w:val="22"/>
                <w:szCs w:val="22"/>
                <w:lang w:val="ru-RU" w:bidi="ar-SA"/>
              </w:rPr>
              <w:t>охорони</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праці</w:t>
            </w:r>
            <w:proofErr w:type="spellEnd"/>
            <w:r w:rsidRPr="003E4442">
              <w:rPr>
                <w:rFonts w:ascii="Times New Roman" w:eastAsia="Calibri" w:hAnsi="Times New Roman"/>
                <w:spacing w:val="-1"/>
                <w:sz w:val="22"/>
                <w:szCs w:val="22"/>
                <w:lang w:val="ru-RU" w:bidi="ar-SA"/>
              </w:rPr>
              <w:t xml:space="preserve"> та / </w:t>
            </w:r>
            <w:proofErr w:type="spellStart"/>
            <w:r w:rsidRPr="003E4442">
              <w:rPr>
                <w:rFonts w:ascii="Times New Roman" w:eastAsia="Calibri" w:hAnsi="Times New Roman"/>
                <w:spacing w:val="-1"/>
                <w:sz w:val="22"/>
                <w:szCs w:val="22"/>
                <w:lang w:val="ru-RU" w:bidi="ar-SA"/>
              </w:rPr>
              <w:t>або</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пожежної</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безпеки</w:t>
            </w:r>
            <w:proofErr w:type="spellEnd"/>
            <w:r w:rsidRPr="003E4442">
              <w:rPr>
                <w:rFonts w:ascii="Times New Roman" w:eastAsia="Calibri" w:hAnsi="Times New Roman"/>
                <w:spacing w:val="-1"/>
                <w:sz w:val="22"/>
                <w:szCs w:val="22"/>
                <w:lang w:val="ru-RU" w:bidi="ar-SA"/>
              </w:rPr>
              <w:t xml:space="preserve">, </w:t>
            </w:r>
            <w:r w:rsidRPr="003E4442">
              <w:rPr>
                <w:rFonts w:ascii="Times New Roman" w:eastAsia="Calibri" w:hAnsi="Times New Roman"/>
                <w:spacing w:val="-1"/>
                <w:sz w:val="22"/>
                <w:szCs w:val="22"/>
                <w:lang w:bidi="ar-SA"/>
              </w:rPr>
              <w:t xml:space="preserve">та правил, що </w:t>
            </w:r>
            <w:proofErr w:type="spellStart"/>
            <w:r w:rsidRPr="003E4442">
              <w:rPr>
                <w:rFonts w:ascii="Times New Roman" w:eastAsia="Calibri" w:hAnsi="Times New Roman"/>
                <w:spacing w:val="-1"/>
                <w:sz w:val="22"/>
                <w:szCs w:val="22"/>
                <w:lang w:val="ru-RU" w:bidi="ar-SA"/>
              </w:rPr>
              <w:t>діють</w:t>
            </w:r>
            <w:proofErr w:type="spellEnd"/>
            <w:r w:rsidRPr="003E4442">
              <w:rPr>
                <w:rFonts w:ascii="Times New Roman" w:eastAsia="Calibri" w:hAnsi="Times New Roman"/>
                <w:spacing w:val="-1"/>
                <w:sz w:val="22"/>
                <w:szCs w:val="22"/>
                <w:lang w:val="ru-RU" w:bidi="ar-SA"/>
              </w:rPr>
              <w:t xml:space="preserve"> на </w:t>
            </w:r>
            <w:proofErr w:type="spellStart"/>
            <w:r w:rsidRPr="003E4442">
              <w:rPr>
                <w:rFonts w:ascii="Times New Roman" w:eastAsia="Calibri" w:hAnsi="Times New Roman"/>
                <w:spacing w:val="-1"/>
                <w:sz w:val="22"/>
                <w:szCs w:val="22"/>
                <w:lang w:val="ru-RU" w:bidi="ar-SA"/>
              </w:rPr>
              <w:t>території</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Замовника</w:t>
            </w:r>
            <w:proofErr w:type="spellEnd"/>
            <w:r w:rsidRPr="003E4442">
              <w:rPr>
                <w:rFonts w:ascii="Times New Roman" w:eastAsia="Calibri" w:hAnsi="Times New Roman"/>
                <w:spacing w:val="-1"/>
                <w:sz w:val="22"/>
                <w:szCs w:val="22"/>
                <w:lang w:val="ru-RU" w:bidi="ar-SA"/>
              </w:rPr>
              <w:t xml:space="preserve"> при </w:t>
            </w:r>
            <w:proofErr w:type="spellStart"/>
            <w:r w:rsidRPr="003E4442">
              <w:rPr>
                <w:rFonts w:ascii="Times New Roman" w:eastAsia="Calibri" w:hAnsi="Times New Roman"/>
                <w:spacing w:val="-1"/>
                <w:sz w:val="22"/>
                <w:szCs w:val="22"/>
                <w:lang w:val="ru-RU" w:bidi="ar-SA"/>
              </w:rPr>
              <w:t>виконанні</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робіт</w:t>
            </w:r>
            <w:proofErr w:type="spellEnd"/>
            <w:r w:rsidRPr="003E4442">
              <w:rPr>
                <w:rFonts w:ascii="Times New Roman" w:eastAsia="Calibri" w:hAnsi="Times New Roman"/>
                <w:spacing w:val="-1"/>
                <w:sz w:val="22"/>
                <w:szCs w:val="22"/>
                <w:lang w:val="ru-RU" w:bidi="ar-SA"/>
              </w:rPr>
              <w:t xml:space="preserve"> за актом-допуском </w:t>
            </w:r>
            <w:proofErr w:type="spellStart"/>
            <w:r w:rsidRPr="003E4442">
              <w:rPr>
                <w:rFonts w:ascii="Times New Roman" w:eastAsia="Calibri" w:hAnsi="Times New Roman"/>
                <w:spacing w:val="-1"/>
                <w:sz w:val="22"/>
                <w:szCs w:val="22"/>
                <w:lang w:val="ru-RU" w:bidi="ar-SA"/>
              </w:rPr>
              <w:t>або</w:t>
            </w:r>
            <w:proofErr w:type="spellEnd"/>
            <w:r w:rsidRPr="003E4442">
              <w:rPr>
                <w:rFonts w:ascii="Times New Roman" w:eastAsia="Calibri" w:hAnsi="Times New Roman"/>
                <w:spacing w:val="-1"/>
                <w:sz w:val="22"/>
                <w:szCs w:val="22"/>
                <w:lang w:val="ru-RU" w:bidi="ar-SA"/>
              </w:rPr>
              <w:t xml:space="preserve"> нарядом-допуском, </w:t>
            </w:r>
            <w:proofErr w:type="spellStart"/>
            <w:r w:rsidRPr="003E4442">
              <w:rPr>
                <w:rFonts w:ascii="Times New Roman" w:eastAsia="Calibri" w:hAnsi="Times New Roman"/>
                <w:spacing w:val="-1"/>
                <w:sz w:val="22"/>
                <w:szCs w:val="22"/>
                <w:lang w:val="ru-RU" w:bidi="ar-SA"/>
              </w:rPr>
              <w:t>виданим</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Замовником</w:t>
            </w:r>
            <w:proofErr w:type="spellEnd"/>
            <w:r w:rsidRPr="003E4442">
              <w:rPr>
                <w:rFonts w:ascii="Times New Roman" w:eastAsia="Calibri" w:hAnsi="Times New Roman"/>
                <w:spacing w:val="-1"/>
                <w:sz w:val="22"/>
                <w:szCs w:val="22"/>
                <w:lang w:val="ru-RU" w:bidi="ar-SA"/>
              </w:rPr>
              <w:t xml:space="preserve"> (за 1 </w:t>
            </w:r>
            <w:proofErr w:type="spellStart"/>
            <w:r w:rsidRPr="003E4442">
              <w:rPr>
                <w:rFonts w:ascii="Times New Roman" w:eastAsia="Calibri" w:hAnsi="Times New Roman"/>
                <w:spacing w:val="-1"/>
                <w:sz w:val="22"/>
                <w:szCs w:val="22"/>
                <w:lang w:val="ru-RU" w:bidi="ar-SA"/>
              </w:rPr>
              <w:t>випадок</w:t>
            </w:r>
            <w:proofErr w:type="spellEnd"/>
            <w:r w:rsidRPr="003E4442">
              <w:rPr>
                <w:rFonts w:ascii="Times New Roman" w:eastAsia="Calibri" w:hAnsi="Times New Roman"/>
                <w:spacing w:val="-1"/>
                <w:sz w:val="22"/>
                <w:szCs w:val="22"/>
                <w:lang w:val="ru-RU" w:bidi="ar-SA"/>
              </w:rPr>
              <w: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D733A27" w14:textId="77777777"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 xml:space="preserve">1 000 </w:t>
            </w:r>
            <w:proofErr w:type="spellStart"/>
            <w:r w:rsidRPr="003E4442">
              <w:rPr>
                <w:rFonts w:ascii="Times New Roman" w:eastAsia="Calibri" w:hAnsi="Times New Roman"/>
                <w:spacing w:val="-1"/>
                <w:sz w:val="22"/>
                <w:szCs w:val="22"/>
                <w:lang w:val="ru-RU" w:bidi="ar-SA"/>
              </w:rPr>
              <w:t>грн</w:t>
            </w:r>
            <w:proofErr w:type="spellEnd"/>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14:paraId="488AECFE" w14:textId="77777777"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 xml:space="preserve">2 000 </w:t>
            </w:r>
            <w:proofErr w:type="spellStart"/>
            <w:r w:rsidRPr="003E4442">
              <w:rPr>
                <w:rFonts w:ascii="Times New Roman" w:eastAsia="Calibri" w:hAnsi="Times New Roman"/>
                <w:spacing w:val="-1"/>
                <w:sz w:val="22"/>
                <w:szCs w:val="22"/>
                <w:lang w:val="ru-RU" w:bidi="ar-SA"/>
              </w:rPr>
              <w:t>грн</w:t>
            </w:r>
            <w:proofErr w:type="spellEnd"/>
          </w:p>
        </w:tc>
      </w:tr>
      <w:tr w:rsidR="00F22A80" w:rsidRPr="003E4442" w14:paraId="4B76DCD1" w14:textId="77777777" w:rsidTr="00866BFA">
        <w:trPr>
          <w:trHeight w:hRule="exact" w:val="903"/>
          <w:jc w:val="center"/>
        </w:trPr>
        <w:tc>
          <w:tcPr>
            <w:tcW w:w="448" w:type="dxa"/>
            <w:tcBorders>
              <w:top w:val="single" w:sz="6" w:space="0" w:color="auto"/>
              <w:left w:val="single" w:sz="6" w:space="0" w:color="auto"/>
              <w:bottom w:val="single" w:sz="6" w:space="0" w:color="auto"/>
              <w:right w:val="single" w:sz="6" w:space="0" w:color="auto"/>
            </w:tcBorders>
            <w:shd w:val="clear" w:color="auto" w:fill="FFFFFF"/>
          </w:tcPr>
          <w:p w14:paraId="2575EE61" w14:textId="77777777"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5</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3846D256" w14:textId="77777777"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proofErr w:type="spellStart"/>
            <w:r w:rsidRPr="003E4442">
              <w:rPr>
                <w:rFonts w:ascii="Times New Roman" w:eastAsia="Calibri" w:hAnsi="Times New Roman"/>
                <w:spacing w:val="-1"/>
                <w:sz w:val="22"/>
                <w:szCs w:val="22"/>
                <w:lang w:val="ru-RU" w:bidi="ar-SA"/>
              </w:rPr>
              <w:t>Виконання</w:t>
            </w:r>
            <w:proofErr w:type="spellEnd"/>
            <w:r w:rsidRPr="003E4442">
              <w:rPr>
                <w:rFonts w:ascii="Times New Roman" w:eastAsia="Calibri" w:hAnsi="Times New Roman"/>
                <w:spacing w:val="-1"/>
                <w:sz w:val="22"/>
                <w:szCs w:val="22"/>
                <w:lang w:val="ru-RU" w:bidi="ar-SA"/>
              </w:rPr>
              <w:t xml:space="preserve"> роб</w:t>
            </w:r>
            <w:r w:rsidRPr="003E4442">
              <w:rPr>
                <w:rFonts w:ascii="Times New Roman" w:eastAsia="Calibri" w:hAnsi="Times New Roman"/>
                <w:spacing w:val="-1"/>
                <w:sz w:val="22"/>
                <w:szCs w:val="22"/>
                <w:lang w:bidi="ar-SA"/>
              </w:rPr>
              <w:t>і</w:t>
            </w:r>
            <w:r w:rsidRPr="003E4442">
              <w:rPr>
                <w:rFonts w:ascii="Times New Roman" w:eastAsia="Calibri" w:hAnsi="Times New Roman"/>
                <w:spacing w:val="-1"/>
                <w:sz w:val="22"/>
                <w:szCs w:val="22"/>
                <w:lang w:val="ru-RU" w:bidi="ar-SA"/>
              </w:rPr>
              <w:t xml:space="preserve">т </w:t>
            </w:r>
            <w:proofErr w:type="spellStart"/>
            <w:r w:rsidRPr="003E4442">
              <w:rPr>
                <w:rFonts w:ascii="Times New Roman" w:eastAsia="Calibri" w:hAnsi="Times New Roman"/>
                <w:spacing w:val="-1"/>
                <w:sz w:val="22"/>
                <w:szCs w:val="22"/>
                <w:lang w:val="ru-RU" w:bidi="ar-SA"/>
              </w:rPr>
              <w:t>працівник</w:t>
            </w:r>
            <w:r w:rsidRPr="003E4442">
              <w:rPr>
                <w:rFonts w:ascii="Times New Roman" w:eastAsia="Calibri" w:hAnsi="Times New Roman"/>
                <w:spacing w:val="-1"/>
                <w:sz w:val="22"/>
                <w:szCs w:val="22"/>
                <w:lang w:bidi="ar-SA"/>
              </w:rPr>
              <w:t>ами</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Підрядника</w:t>
            </w:r>
            <w:proofErr w:type="spellEnd"/>
            <w:r w:rsidRPr="003E4442">
              <w:rPr>
                <w:rFonts w:ascii="Times New Roman" w:eastAsia="Calibri" w:hAnsi="Times New Roman"/>
                <w:spacing w:val="-1"/>
                <w:sz w:val="22"/>
                <w:szCs w:val="22"/>
                <w:lang w:val="ru-RU" w:bidi="ar-SA"/>
              </w:rPr>
              <w:t xml:space="preserve"> на </w:t>
            </w:r>
            <w:proofErr w:type="spellStart"/>
            <w:r w:rsidRPr="003E4442">
              <w:rPr>
                <w:rFonts w:ascii="Times New Roman" w:eastAsia="Calibri" w:hAnsi="Times New Roman"/>
                <w:spacing w:val="-1"/>
                <w:sz w:val="22"/>
                <w:szCs w:val="22"/>
                <w:lang w:val="ru-RU" w:bidi="ar-SA"/>
              </w:rPr>
              <w:t>території</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Замовника</w:t>
            </w:r>
            <w:proofErr w:type="spellEnd"/>
            <w:r w:rsidRPr="003E4442">
              <w:rPr>
                <w:rFonts w:ascii="Times New Roman" w:eastAsia="Calibri" w:hAnsi="Times New Roman"/>
                <w:spacing w:val="-1"/>
                <w:sz w:val="22"/>
                <w:szCs w:val="22"/>
                <w:lang w:val="ru-RU" w:bidi="ar-SA"/>
              </w:rPr>
              <w:t xml:space="preserve"> без </w:t>
            </w:r>
            <w:proofErr w:type="spellStart"/>
            <w:r w:rsidRPr="003E4442">
              <w:rPr>
                <w:rFonts w:ascii="Times New Roman" w:eastAsia="Calibri" w:hAnsi="Times New Roman"/>
                <w:spacing w:val="-1"/>
                <w:sz w:val="22"/>
                <w:szCs w:val="22"/>
                <w:lang w:val="ru-RU" w:bidi="ar-SA"/>
              </w:rPr>
              <w:t>оформлення</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перепусток</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встановленого</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зразка</w:t>
            </w:r>
            <w:proofErr w:type="spellEnd"/>
            <w:r w:rsidRPr="003E4442">
              <w:rPr>
                <w:rFonts w:ascii="Times New Roman" w:eastAsia="Calibri" w:hAnsi="Times New Roman"/>
                <w:spacing w:val="-1"/>
                <w:sz w:val="22"/>
                <w:szCs w:val="22"/>
                <w:lang w:val="ru-RU" w:bidi="ar-SA"/>
              </w:rPr>
              <w:t xml:space="preserve"> (за 1 </w:t>
            </w:r>
            <w:proofErr w:type="spellStart"/>
            <w:r w:rsidRPr="003E4442">
              <w:rPr>
                <w:rFonts w:ascii="Times New Roman" w:eastAsia="Calibri" w:hAnsi="Times New Roman"/>
                <w:spacing w:val="-1"/>
                <w:sz w:val="22"/>
                <w:szCs w:val="22"/>
                <w:lang w:val="ru-RU" w:bidi="ar-SA"/>
              </w:rPr>
              <w:t>чол</w:t>
            </w:r>
            <w:proofErr w:type="spellEnd"/>
            <w:r w:rsidRPr="003E4442">
              <w:rPr>
                <w:rFonts w:ascii="Times New Roman" w:eastAsia="Calibri" w:hAnsi="Times New Roman"/>
                <w:spacing w:val="-1"/>
                <w:sz w:val="22"/>
                <w:szCs w:val="22"/>
                <w:lang w:val="ru-RU" w:bidi="ar-SA"/>
              </w:rPr>
              <w:t>.)</w:t>
            </w:r>
          </w:p>
          <w:p w14:paraId="0FFFF194" w14:textId="77777777"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val="ru-RU" w:bidi="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8E3876A" w14:textId="77777777"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1 000 грн.</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14:paraId="7BCEE6BD" w14:textId="77777777"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2 000 грн.</w:t>
            </w:r>
          </w:p>
        </w:tc>
      </w:tr>
      <w:tr w:rsidR="00F22A80" w:rsidRPr="003E4442" w14:paraId="3BD12806" w14:textId="77777777" w:rsidTr="00866BFA">
        <w:trPr>
          <w:trHeight w:hRule="exact" w:val="908"/>
          <w:jc w:val="center"/>
        </w:trPr>
        <w:tc>
          <w:tcPr>
            <w:tcW w:w="448" w:type="dxa"/>
            <w:tcBorders>
              <w:top w:val="single" w:sz="6" w:space="0" w:color="auto"/>
              <w:left w:val="single" w:sz="6" w:space="0" w:color="auto"/>
              <w:bottom w:val="single" w:sz="6" w:space="0" w:color="auto"/>
              <w:right w:val="single" w:sz="6" w:space="0" w:color="auto"/>
            </w:tcBorders>
            <w:shd w:val="clear" w:color="auto" w:fill="FFFFFF"/>
          </w:tcPr>
          <w:p w14:paraId="2A021704" w14:textId="77777777"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6</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2D39CD2B" w14:textId="77777777"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val="ru-RU" w:bidi="ar-SA"/>
              </w:rPr>
            </w:pPr>
            <w:proofErr w:type="spellStart"/>
            <w:r w:rsidRPr="003E4442">
              <w:rPr>
                <w:rFonts w:ascii="Times New Roman" w:eastAsia="Calibri" w:hAnsi="Times New Roman"/>
                <w:spacing w:val="-1"/>
                <w:sz w:val="22"/>
                <w:szCs w:val="22"/>
                <w:lang w:val="ru-RU" w:bidi="ar-SA"/>
              </w:rPr>
              <w:t>Проведення</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працівником</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Підрядника</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несанкціонованої</w:t>
            </w:r>
            <w:proofErr w:type="spellEnd"/>
            <w:r w:rsidRPr="003E4442">
              <w:rPr>
                <w:rFonts w:ascii="Times New Roman" w:eastAsia="Calibri" w:hAnsi="Times New Roman"/>
                <w:spacing w:val="-1"/>
                <w:sz w:val="22"/>
                <w:szCs w:val="22"/>
                <w:lang w:val="ru-RU" w:bidi="ar-SA"/>
              </w:rPr>
              <w:t xml:space="preserve"> фото та </w:t>
            </w:r>
            <w:proofErr w:type="spellStart"/>
            <w:r w:rsidRPr="003E4442">
              <w:rPr>
                <w:rFonts w:ascii="Times New Roman" w:eastAsia="Calibri" w:hAnsi="Times New Roman"/>
                <w:spacing w:val="-1"/>
                <w:sz w:val="22"/>
                <w:szCs w:val="22"/>
                <w:lang w:val="ru-RU" w:bidi="ar-SA"/>
              </w:rPr>
              <w:t>відеозйомки</w:t>
            </w:r>
            <w:proofErr w:type="spellEnd"/>
            <w:r w:rsidRPr="003E4442">
              <w:rPr>
                <w:rFonts w:ascii="Times New Roman" w:eastAsia="Calibri" w:hAnsi="Times New Roman"/>
                <w:spacing w:val="-1"/>
                <w:sz w:val="22"/>
                <w:szCs w:val="22"/>
                <w:lang w:val="ru-RU" w:bidi="ar-SA"/>
              </w:rPr>
              <w:t xml:space="preserve"> на </w:t>
            </w:r>
            <w:proofErr w:type="spellStart"/>
            <w:r w:rsidRPr="003E4442">
              <w:rPr>
                <w:rFonts w:ascii="Times New Roman" w:eastAsia="Calibri" w:hAnsi="Times New Roman"/>
                <w:spacing w:val="-1"/>
                <w:sz w:val="22"/>
                <w:szCs w:val="22"/>
                <w:lang w:val="ru-RU" w:bidi="ar-SA"/>
              </w:rPr>
              <w:t>території</w:t>
            </w:r>
            <w:proofErr w:type="spellEnd"/>
            <w:r w:rsidRPr="003E4442">
              <w:rPr>
                <w:rFonts w:ascii="Times New Roman" w:eastAsia="Calibri" w:hAnsi="Times New Roman"/>
                <w:spacing w:val="-1"/>
                <w:sz w:val="22"/>
                <w:szCs w:val="22"/>
                <w:lang w:val="ru-RU" w:bidi="ar-SA"/>
              </w:rPr>
              <w:t xml:space="preserve"> </w:t>
            </w:r>
            <w:proofErr w:type="spellStart"/>
            <w:r w:rsidRPr="003E4442">
              <w:rPr>
                <w:rFonts w:ascii="Times New Roman" w:eastAsia="Calibri" w:hAnsi="Times New Roman"/>
                <w:spacing w:val="-1"/>
                <w:sz w:val="22"/>
                <w:szCs w:val="22"/>
                <w:lang w:val="ru-RU" w:bidi="ar-SA"/>
              </w:rPr>
              <w:t>Замовника</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D80C6DC" w14:textId="77777777"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1 000 грн.</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14:paraId="7059B066" w14:textId="77777777"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2 000 грн.</w:t>
            </w:r>
          </w:p>
        </w:tc>
      </w:tr>
      <w:tr w:rsidR="00F22A80" w:rsidRPr="003E4442" w14:paraId="0BB729FF" w14:textId="77777777" w:rsidTr="00866BFA">
        <w:trPr>
          <w:trHeight w:hRule="exact" w:val="686"/>
          <w:jc w:val="center"/>
        </w:trPr>
        <w:tc>
          <w:tcPr>
            <w:tcW w:w="448" w:type="dxa"/>
            <w:tcBorders>
              <w:top w:val="single" w:sz="6" w:space="0" w:color="auto"/>
              <w:left w:val="single" w:sz="6" w:space="0" w:color="auto"/>
              <w:bottom w:val="single" w:sz="6" w:space="0" w:color="auto"/>
              <w:right w:val="single" w:sz="6" w:space="0" w:color="auto"/>
            </w:tcBorders>
            <w:shd w:val="clear" w:color="auto" w:fill="FFFFFF"/>
          </w:tcPr>
          <w:p w14:paraId="61F94877" w14:textId="77777777" w:rsidR="00F22A80" w:rsidRPr="003E4442" w:rsidRDefault="00AD279A" w:rsidP="00F22A80">
            <w:pPr>
              <w:shd w:val="clear" w:color="auto" w:fill="FFFFFF"/>
              <w:spacing w:after="160" w:line="259" w:lineRule="auto"/>
              <w:jc w:val="both"/>
              <w:rPr>
                <w:rFonts w:ascii="Times New Roman" w:eastAsia="Calibri" w:hAnsi="Times New Roman"/>
                <w:sz w:val="22"/>
                <w:szCs w:val="22"/>
                <w:lang w:bidi="ar-SA"/>
              </w:rPr>
            </w:pPr>
            <w:r w:rsidRPr="003E4442">
              <w:rPr>
                <w:rFonts w:ascii="Times New Roman" w:eastAsia="Calibri" w:hAnsi="Times New Roman"/>
                <w:sz w:val="22"/>
                <w:szCs w:val="22"/>
                <w:lang w:bidi="ar-SA"/>
              </w:rPr>
              <w:t>7</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335DF8B7" w14:textId="77777777" w:rsidR="00F22A80" w:rsidRPr="003E4442" w:rsidRDefault="00F22A80" w:rsidP="00F22A80">
            <w:pPr>
              <w:shd w:val="clear" w:color="auto" w:fill="FFFFFF"/>
              <w:spacing w:after="160" w:line="259" w:lineRule="auto"/>
              <w:jc w:val="both"/>
              <w:rPr>
                <w:rFonts w:ascii="Times New Roman" w:eastAsia="Calibri" w:hAnsi="Times New Roman"/>
                <w:sz w:val="22"/>
                <w:szCs w:val="22"/>
                <w:lang w:val="ru-RU" w:bidi="ar-SA"/>
              </w:rPr>
            </w:pPr>
            <w:r w:rsidRPr="003E4442">
              <w:rPr>
                <w:rFonts w:ascii="Times New Roman" w:eastAsia="Calibri" w:hAnsi="Times New Roman"/>
                <w:sz w:val="22"/>
                <w:szCs w:val="22"/>
                <w:lang w:val="ru-RU" w:bidi="ar-SA"/>
              </w:rPr>
              <w:t>Пал</w:t>
            </w:r>
            <w:proofErr w:type="spellStart"/>
            <w:r w:rsidRPr="003E4442">
              <w:rPr>
                <w:rFonts w:ascii="Times New Roman" w:eastAsia="Calibri" w:hAnsi="Times New Roman"/>
                <w:sz w:val="22"/>
                <w:szCs w:val="22"/>
                <w:lang w:bidi="ar-SA"/>
              </w:rPr>
              <w:t>іння</w:t>
            </w:r>
            <w:proofErr w:type="spellEnd"/>
            <w:r w:rsidRPr="003E4442">
              <w:rPr>
                <w:rFonts w:ascii="Times New Roman" w:eastAsia="Calibri" w:hAnsi="Times New Roman"/>
                <w:sz w:val="22"/>
                <w:szCs w:val="22"/>
                <w:lang w:val="ru-RU" w:bidi="ar-SA"/>
              </w:rPr>
              <w:t xml:space="preserve"> </w:t>
            </w:r>
            <w:proofErr w:type="spellStart"/>
            <w:r w:rsidRPr="003E4442">
              <w:rPr>
                <w:rFonts w:ascii="Times New Roman" w:eastAsia="Calibri" w:hAnsi="Times New Roman"/>
                <w:sz w:val="22"/>
                <w:szCs w:val="22"/>
                <w:lang w:val="ru-RU" w:bidi="ar-SA"/>
              </w:rPr>
              <w:t>працівника</w:t>
            </w:r>
            <w:proofErr w:type="spellEnd"/>
            <w:r w:rsidRPr="003E4442">
              <w:rPr>
                <w:rFonts w:ascii="Times New Roman" w:eastAsia="Calibri" w:hAnsi="Times New Roman"/>
                <w:sz w:val="22"/>
                <w:szCs w:val="22"/>
                <w:lang w:val="ru-RU" w:bidi="ar-SA"/>
              </w:rPr>
              <w:t xml:space="preserve"> </w:t>
            </w:r>
            <w:proofErr w:type="spellStart"/>
            <w:r w:rsidRPr="003E4442">
              <w:rPr>
                <w:rFonts w:ascii="Times New Roman" w:eastAsia="Calibri" w:hAnsi="Times New Roman"/>
                <w:sz w:val="22"/>
                <w:szCs w:val="22"/>
                <w:lang w:val="ru-RU" w:bidi="ar-SA"/>
              </w:rPr>
              <w:t>Підрядника</w:t>
            </w:r>
            <w:proofErr w:type="spellEnd"/>
            <w:r w:rsidRPr="003E4442">
              <w:rPr>
                <w:rFonts w:ascii="Times New Roman" w:eastAsia="Calibri" w:hAnsi="Times New Roman"/>
                <w:sz w:val="22"/>
                <w:szCs w:val="22"/>
                <w:lang w:val="ru-RU" w:bidi="ar-SA"/>
              </w:rPr>
              <w:t xml:space="preserve"> на </w:t>
            </w:r>
            <w:proofErr w:type="spellStart"/>
            <w:r w:rsidRPr="003E4442">
              <w:rPr>
                <w:rFonts w:ascii="Times New Roman" w:eastAsia="Calibri" w:hAnsi="Times New Roman"/>
                <w:sz w:val="22"/>
                <w:szCs w:val="22"/>
                <w:lang w:val="ru-RU" w:bidi="ar-SA"/>
              </w:rPr>
              <w:t>території</w:t>
            </w:r>
            <w:proofErr w:type="spellEnd"/>
            <w:r w:rsidRPr="003E4442">
              <w:rPr>
                <w:rFonts w:ascii="Times New Roman" w:eastAsia="Calibri" w:hAnsi="Times New Roman"/>
                <w:sz w:val="22"/>
                <w:szCs w:val="22"/>
                <w:lang w:val="ru-RU" w:bidi="ar-SA"/>
              </w:rPr>
              <w:t xml:space="preserve"> </w:t>
            </w:r>
            <w:proofErr w:type="spellStart"/>
            <w:r w:rsidRPr="003E4442">
              <w:rPr>
                <w:rFonts w:ascii="Times New Roman" w:eastAsia="Calibri" w:hAnsi="Times New Roman"/>
                <w:sz w:val="22"/>
                <w:szCs w:val="22"/>
                <w:lang w:val="ru-RU" w:bidi="ar-SA"/>
              </w:rPr>
              <w:t>Замовника</w:t>
            </w:r>
            <w:proofErr w:type="spellEnd"/>
            <w:r w:rsidRPr="003E4442">
              <w:rPr>
                <w:rFonts w:ascii="Times New Roman" w:eastAsia="Calibri" w:hAnsi="Times New Roman"/>
                <w:sz w:val="22"/>
                <w:szCs w:val="22"/>
                <w:lang w:val="ru-RU" w:bidi="ar-SA"/>
              </w:rPr>
              <w:t xml:space="preserve"> у </w:t>
            </w:r>
            <w:proofErr w:type="spellStart"/>
            <w:r w:rsidRPr="003E4442">
              <w:rPr>
                <w:rFonts w:ascii="Times New Roman" w:eastAsia="Calibri" w:hAnsi="Times New Roman"/>
                <w:sz w:val="22"/>
                <w:szCs w:val="22"/>
                <w:lang w:val="ru-RU" w:bidi="ar-SA"/>
              </w:rPr>
              <w:t>невстановлених</w:t>
            </w:r>
            <w:proofErr w:type="spellEnd"/>
            <w:r w:rsidRPr="003E4442">
              <w:rPr>
                <w:rFonts w:ascii="Times New Roman" w:eastAsia="Calibri" w:hAnsi="Times New Roman"/>
                <w:sz w:val="22"/>
                <w:szCs w:val="22"/>
                <w:lang w:val="ru-RU" w:bidi="ar-SA"/>
              </w:rPr>
              <w:t xml:space="preserve"> </w:t>
            </w:r>
            <w:proofErr w:type="spellStart"/>
            <w:r w:rsidRPr="003E4442">
              <w:rPr>
                <w:rFonts w:ascii="Times New Roman" w:eastAsia="Calibri" w:hAnsi="Times New Roman"/>
                <w:sz w:val="22"/>
                <w:szCs w:val="22"/>
                <w:lang w:val="ru-RU" w:bidi="ar-SA"/>
              </w:rPr>
              <w:t>місцях</w:t>
            </w:r>
            <w:proofErr w:type="spellEnd"/>
            <w:r w:rsidRPr="003E4442">
              <w:rPr>
                <w:rFonts w:ascii="Times New Roman" w:eastAsia="Calibri" w:hAnsi="Times New Roman"/>
                <w:sz w:val="22"/>
                <w:szCs w:val="22"/>
                <w:lang w:val="ru-RU" w:bidi="ar-SA"/>
              </w:rPr>
              <w:t xml:space="preserve"> (за 1 </w:t>
            </w:r>
            <w:proofErr w:type="spellStart"/>
            <w:r w:rsidRPr="003E4442">
              <w:rPr>
                <w:rFonts w:ascii="Times New Roman" w:eastAsia="Calibri" w:hAnsi="Times New Roman"/>
                <w:sz w:val="22"/>
                <w:szCs w:val="22"/>
                <w:lang w:val="ru-RU" w:bidi="ar-SA"/>
              </w:rPr>
              <w:t>випадок</w:t>
            </w:r>
            <w:proofErr w:type="spellEnd"/>
            <w:r w:rsidRPr="003E4442">
              <w:rPr>
                <w:rFonts w:ascii="Times New Roman" w:eastAsia="Calibri" w:hAnsi="Times New Roman"/>
                <w:sz w:val="22"/>
                <w:szCs w:val="22"/>
                <w:lang w:val="ru-RU" w:bidi="ar-SA"/>
              </w:rPr>
              <w: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71B4525" w14:textId="77777777" w:rsidR="00F22A80" w:rsidRPr="003E4442" w:rsidRDefault="00F22A80" w:rsidP="00F22A80">
            <w:pPr>
              <w:shd w:val="clear" w:color="auto" w:fill="FFFFFF"/>
              <w:spacing w:after="160" w:line="259" w:lineRule="auto"/>
              <w:jc w:val="center"/>
              <w:rPr>
                <w:rFonts w:ascii="Times New Roman" w:eastAsia="Calibri" w:hAnsi="Times New Roman"/>
                <w:b/>
                <w:sz w:val="22"/>
                <w:szCs w:val="22"/>
                <w:lang w:val="ru-RU" w:bidi="ar-SA"/>
              </w:rPr>
            </w:pPr>
            <w:r w:rsidRPr="003E4442">
              <w:rPr>
                <w:rFonts w:ascii="Times New Roman" w:eastAsia="Calibri" w:hAnsi="Times New Roman"/>
                <w:b/>
                <w:sz w:val="22"/>
                <w:szCs w:val="22"/>
                <w:lang w:val="ru-RU" w:bidi="ar-SA"/>
              </w:rPr>
              <w:t xml:space="preserve">500 </w:t>
            </w:r>
            <w:proofErr w:type="spellStart"/>
            <w:r w:rsidRPr="003E4442">
              <w:rPr>
                <w:rFonts w:ascii="Times New Roman" w:eastAsia="Calibri" w:hAnsi="Times New Roman"/>
                <w:b/>
                <w:sz w:val="22"/>
                <w:szCs w:val="22"/>
                <w:lang w:val="ru-RU" w:bidi="ar-SA"/>
              </w:rPr>
              <w:t>грн</w:t>
            </w:r>
            <w:proofErr w:type="spellEnd"/>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14:paraId="2C386CEA" w14:textId="77777777" w:rsidR="00F22A80" w:rsidRPr="003E4442" w:rsidRDefault="00F22A80" w:rsidP="00F22A80">
            <w:pPr>
              <w:shd w:val="clear" w:color="auto" w:fill="FFFFFF"/>
              <w:spacing w:after="160" w:line="259" w:lineRule="auto"/>
              <w:jc w:val="center"/>
              <w:rPr>
                <w:rFonts w:ascii="Times New Roman" w:eastAsia="Calibri" w:hAnsi="Times New Roman"/>
                <w:b/>
                <w:sz w:val="22"/>
                <w:szCs w:val="22"/>
                <w:lang w:val="ru-RU" w:bidi="ar-SA"/>
              </w:rPr>
            </w:pPr>
            <w:r w:rsidRPr="003E4442">
              <w:rPr>
                <w:rFonts w:ascii="Times New Roman" w:eastAsia="Calibri" w:hAnsi="Times New Roman"/>
                <w:b/>
                <w:sz w:val="22"/>
                <w:szCs w:val="22"/>
                <w:lang w:val="ru-RU" w:bidi="ar-SA"/>
              </w:rPr>
              <w:t xml:space="preserve">2 000 </w:t>
            </w:r>
            <w:proofErr w:type="spellStart"/>
            <w:r w:rsidRPr="003E4442">
              <w:rPr>
                <w:rFonts w:ascii="Times New Roman" w:eastAsia="Calibri" w:hAnsi="Times New Roman"/>
                <w:b/>
                <w:sz w:val="22"/>
                <w:szCs w:val="22"/>
                <w:lang w:val="ru-RU" w:bidi="ar-SA"/>
              </w:rPr>
              <w:t>грн</w:t>
            </w:r>
            <w:proofErr w:type="spellEnd"/>
          </w:p>
        </w:tc>
      </w:tr>
    </w:tbl>
    <w:p w14:paraId="0CD2DF13" w14:textId="77777777" w:rsidR="00F22A80" w:rsidRPr="003E4442" w:rsidRDefault="00F22A80" w:rsidP="00F22A80">
      <w:pPr>
        <w:jc w:val="both"/>
        <w:rPr>
          <w:rFonts w:ascii="Times New Roman" w:eastAsia="Calibri" w:hAnsi="Times New Roman"/>
          <w:sz w:val="22"/>
          <w:szCs w:val="22"/>
          <w:lang w:bidi="ar-SA"/>
        </w:rPr>
      </w:pPr>
      <w:r w:rsidRPr="003E4442">
        <w:rPr>
          <w:rFonts w:ascii="Times New Roman" w:eastAsia="Calibri" w:hAnsi="Times New Roman"/>
          <w:sz w:val="22"/>
          <w:szCs w:val="22"/>
          <w:lang w:bidi="ar-SA"/>
        </w:rPr>
        <w:t>Примітка:</w:t>
      </w:r>
      <w:r w:rsidRPr="003E4442">
        <w:rPr>
          <w:rFonts w:ascii="Times New Roman" w:eastAsia="Calibri" w:hAnsi="Times New Roman"/>
          <w:b/>
          <w:sz w:val="22"/>
          <w:szCs w:val="22"/>
          <w:lang w:val="ru-RU" w:bidi="ar-SA"/>
        </w:rPr>
        <w:t xml:space="preserve"> </w:t>
      </w:r>
      <w:r w:rsidRPr="003E4442">
        <w:rPr>
          <w:rFonts w:ascii="Times New Roman" w:eastAsia="Calibri" w:hAnsi="Times New Roman"/>
          <w:b/>
          <w:sz w:val="22"/>
          <w:szCs w:val="22"/>
          <w:lang w:bidi="ar-SA"/>
        </w:rPr>
        <w:t>під кожним наступним порушенням розуміється будь-яке порушення згідно переліку, вказаного у Таблиці, після будь-якого першого порушення.</w:t>
      </w:r>
    </w:p>
    <w:tbl>
      <w:tblPr>
        <w:tblW w:w="9673" w:type="dxa"/>
        <w:tblInd w:w="250" w:type="dxa"/>
        <w:tblLook w:val="04A0" w:firstRow="1" w:lastRow="0" w:firstColumn="1" w:lastColumn="0" w:noHBand="0" w:noVBand="1"/>
      </w:tblPr>
      <w:tblGrid>
        <w:gridCol w:w="4734"/>
        <w:gridCol w:w="4939"/>
      </w:tblGrid>
      <w:tr w:rsidR="00F22A80" w:rsidRPr="003E4442" w14:paraId="177FAA5C" w14:textId="77777777" w:rsidTr="002E436D">
        <w:tc>
          <w:tcPr>
            <w:tcW w:w="4734" w:type="dxa"/>
          </w:tcPr>
          <w:p w14:paraId="10C4A1AA" w14:textId="77777777" w:rsidR="00F22A80" w:rsidRPr="003E4442" w:rsidRDefault="00F22A80" w:rsidP="00866BFA">
            <w:pPr>
              <w:rPr>
                <w:rFonts w:ascii="Times New Roman" w:eastAsia="Calibri" w:hAnsi="Times New Roman"/>
                <w:sz w:val="22"/>
                <w:szCs w:val="22"/>
              </w:rPr>
            </w:pPr>
            <w:r w:rsidRPr="003E4442">
              <w:rPr>
                <w:rFonts w:ascii="Times New Roman" w:eastAsia="Calibri" w:hAnsi="Times New Roman"/>
                <w:sz w:val="22"/>
                <w:szCs w:val="22"/>
              </w:rPr>
              <w:t>ПІДРЯДНИК</w:t>
            </w:r>
          </w:p>
        </w:tc>
        <w:tc>
          <w:tcPr>
            <w:tcW w:w="4939" w:type="dxa"/>
          </w:tcPr>
          <w:p w14:paraId="627AAE5A" w14:textId="77777777" w:rsidR="00F22A80" w:rsidRPr="003E4442" w:rsidRDefault="00F22A80" w:rsidP="00866BFA">
            <w:pPr>
              <w:rPr>
                <w:rFonts w:ascii="Times New Roman" w:eastAsia="Calibri" w:hAnsi="Times New Roman"/>
                <w:sz w:val="22"/>
                <w:szCs w:val="22"/>
              </w:rPr>
            </w:pPr>
            <w:r w:rsidRPr="003E4442">
              <w:rPr>
                <w:rFonts w:ascii="Times New Roman" w:eastAsia="Calibri" w:hAnsi="Times New Roman"/>
                <w:sz w:val="22"/>
                <w:szCs w:val="22"/>
              </w:rPr>
              <w:t>ЗАМОВНИК</w:t>
            </w:r>
          </w:p>
        </w:tc>
      </w:tr>
      <w:tr w:rsidR="00F22A80" w:rsidRPr="003E4442" w14:paraId="1CAFFE8F" w14:textId="77777777" w:rsidTr="002E436D">
        <w:trPr>
          <w:trHeight w:val="203"/>
        </w:trPr>
        <w:tc>
          <w:tcPr>
            <w:tcW w:w="4734" w:type="dxa"/>
          </w:tcPr>
          <w:p w14:paraId="17B741F9" w14:textId="77777777" w:rsidR="00F22A80" w:rsidRPr="003E4442" w:rsidRDefault="00F22A80" w:rsidP="00866BFA">
            <w:pPr>
              <w:rPr>
                <w:rFonts w:ascii="Times New Roman" w:eastAsia="Calibri" w:hAnsi="Times New Roman"/>
                <w:sz w:val="22"/>
                <w:szCs w:val="22"/>
              </w:rPr>
            </w:pPr>
          </w:p>
        </w:tc>
        <w:tc>
          <w:tcPr>
            <w:tcW w:w="4939" w:type="dxa"/>
          </w:tcPr>
          <w:p w14:paraId="6C6AA9EC" w14:textId="77777777" w:rsidR="00F22A80" w:rsidRPr="003E4442" w:rsidRDefault="00F22A80" w:rsidP="00866BFA">
            <w:pPr>
              <w:rPr>
                <w:rFonts w:ascii="Times New Roman" w:eastAsia="Calibri" w:hAnsi="Times New Roman"/>
                <w:b/>
                <w:sz w:val="22"/>
                <w:szCs w:val="22"/>
              </w:rPr>
            </w:pPr>
            <w:r w:rsidRPr="003E4442">
              <w:rPr>
                <w:rFonts w:ascii="Times New Roman" w:eastAsia="Calibri" w:hAnsi="Times New Roman"/>
                <w:b/>
                <w:sz w:val="22"/>
                <w:szCs w:val="22"/>
              </w:rPr>
              <w:t>СП «</w:t>
            </w:r>
            <w:proofErr w:type="spellStart"/>
            <w:r w:rsidRPr="003E4442">
              <w:rPr>
                <w:rFonts w:ascii="Times New Roman" w:eastAsia="Calibri" w:hAnsi="Times New Roman"/>
                <w:b/>
                <w:sz w:val="22"/>
                <w:szCs w:val="22"/>
              </w:rPr>
              <w:t>Оптіма-Фарм</w:t>
            </w:r>
            <w:proofErr w:type="spellEnd"/>
            <w:r w:rsidRPr="003E4442">
              <w:rPr>
                <w:rFonts w:ascii="Times New Roman" w:eastAsia="Calibri" w:hAnsi="Times New Roman"/>
                <w:b/>
                <w:sz w:val="22"/>
                <w:szCs w:val="22"/>
              </w:rPr>
              <w:t>, ЛТД»</w:t>
            </w:r>
          </w:p>
          <w:p w14:paraId="5305B2FA" w14:textId="77777777" w:rsidR="00F22A80" w:rsidRPr="003E4442" w:rsidRDefault="00F22A80" w:rsidP="00866BFA">
            <w:pPr>
              <w:rPr>
                <w:rFonts w:ascii="Times New Roman" w:eastAsia="Calibri" w:hAnsi="Times New Roman"/>
                <w:sz w:val="22"/>
                <w:szCs w:val="22"/>
              </w:rPr>
            </w:pPr>
          </w:p>
        </w:tc>
      </w:tr>
      <w:tr w:rsidR="00F22A80" w:rsidRPr="0009323C" w14:paraId="24FEB699" w14:textId="77777777" w:rsidTr="002E436D">
        <w:tc>
          <w:tcPr>
            <w:tcW w:w="4734" w:type="dxa"/>
          </w:tcPr>
          <w:p w14:paraId="26C57058" w14:textId="77777777" w:rsidR="00F22A80" w:rsidRPr="003E4442" w:rsidRDefault="00F22A80" w:rsidP="00866BFA">
            <w:pPr>
              <w:rPr>
                <w:rFonts w:ascii="Times New Roman" w:eastAsia="Calibri" w:hAnsi="Times New Roman"/>
                <w:sz w:val="22"/>
                <w:szCs w:val="22"/>
              </w:rPr>
            </w:pPr>
            <w:r w:rsidRPr="003E4442">
              <w:rPr>
                <w:rFonts w:ascii="Times New Roman" w:eastAsia="Calibri" w:hAnsi="Times New Roman"/>
                <w:sz w:val="22"/>
                <w:szCs w:val="22"/>
              </w:rPr>
              <w:t xml:space="preserve">Директор </w:t>
            </w:r>
          </w:p>
          <w:p w14:paraId="7F73A2E0" w14:textId="77777777" w:rsidR="00F22A80" w:rsidRPr="003E4442" w:rsidRDefault="00F22A80" w:rsidP="00866BFA">
            <w:pPr>
              <w:rPr>
                <w:rFonts w:ascii="Times New Roman" w:eastAsia="Calibri" w:hAnsi="Times New Roman"/>
                <w:sz w:val="22"/>
                <w:szCs w:val="22"/>
              </w:rPr>
            </w:pPr>
            <w:r w:rsidRPr="003E4442">
              <w:rPr>
                <w:rFonts w:ascii="Times New Roman" w:eastAsia="Calibri" w:hAnsi="Times New Roman"/>
                <w:sz w:val="22"/>
                <w:szCs w:val="22"/>
              </w:rPr>
              <w:t xml:space="preserve">_____________________ </w:t>
            </w:r>
          </w:p>
        </w:tc>
        <w:tc>
          <w:tcPr>
            <w:tcW w:w="4939" w:type="dxa"/>
          </w:tcPr>
          <w:p w14:paraId="123C7373" w14:textId="77777777" w:rsidR="00F22A80" w:rsidRPr="003E4442" w:rsidRDefault="00F22A80" w:rsidP="00866BFA">
            <w:pPr>
              <w:rPr>
                <w:rFonts w:ascii="Times New Roman" w:eastAsia="Calibri" w:hAnsi="Times New Roman"/>
                <w:sz w:val="22"/>
                <w:szCs w:val="22"/>
              </w:rPr>
            </w:pPr>
            <w:r w:rsidRPr="003E4442">
              <w:rPr>
                <w:rFonts w:ascii="Times New Roman" w:eastAsia="Calibri" w:hAnsi="Times New Roman"/>
                <w:sz w:val="22"/>
                <w:szCs w:val="22"/>
              </w:rPr>
              <w:t xml:space="preserve">Генеральний директор </w:t>
            </w:r>
          </w:p>
          <w:p w14:paraId="3425B0DC" w14:textId="77777777" w:rsidR="00F22A80" w:rsidRPr="0009323C" w:rsidRDefault="00F22A80" w:rsidP="009C46B4">
            <w:pPr>
              <w:rPr>
                <w:rFonts w:ascii="Times New Roman" w:eastAsia="Calibri" w:hAnsi="Times New Roman"/>
                <w:sz w:val="22"/>
                <w:szCs w:val="22"/>
                <w:lang w:val="ru-RU"/>
              </w:rPr>
            </w:pPr>
            <w:r w:rsidRPr="003E4442">
              <w:rPr>
                <w:rFonts w:ascii="Times New Roman" w:eastAsia="Calibri" w:hAnsi="Times New Roman"/>
                <w:sz w:val="22"/>
                <w:szCs w:val="22"/>
              </w:rPr>
              <w:t>_________________________</w:t>
            </w:r>
            <w:r w:rsidRPr="003E4442">
              <w:rPr>
                <w:rFonts w:ascii="Times New Roman" w:eastAsia="Calibri" w:hAnsi="Times New Roman"/>
                <w:sz w:val="22"/>
                <w:szCs w:val="22"/>
                <w:lang w:val="ru-RU"/>
              </w:rPr>
              <w:t xml:space="preserve"> Гу</w:t>
            </w:r>
            <w:r w:rsidR="009C46B4" w:rsidRPr="003E4442">
              <w:rPr>
                <w:rFonts w:ascii="Times New Roman" w:eastAsia="Calibri" w:hAnsi="Times New Roman"/>
                <w:sz w:val="22"/>
                <w:szCs w:val="22"/>
                <w:lang w:val="ru-RU"/>
              </w:rPr>
              <w:t>цал І.М.</w:t>
            </w:r>
          </w:p>
        </w:tc>
      </w:tr>
    </w:tbl>
    <w:p w14:paraId="5AAFDAC8" w14:textId="77777777" w:rsidR="00F22A80" w:rsidRPr="0009323C" w:rsidRDefault="00F22A80" w:rsidP="00157510">
      <w:pPr>
        <w:rPr>
          <w:rFonts w:ascii="Times New Roman" w:hAnsi="Times New Roman"/>
          <w:sz w:val="22"/>
          <w:szCs w:val="22"/>
        </w:rPr>
      </w:pPr>
    </w:p>
    <w:sectPr w:rsidR="00F22A80" w:rsidRPr="0009323C" w:rsidSect="00157510">
      <w:pgSz w:w="11906" w:h="16838"/>
      <w:pgMar w:top="851" w:right="851" w:bottom="709"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Китун Анастасия Павловна" w:date="2022-01-11T10:13:00Z" w:initials="КАП">
    <w:p w14:paraId="02D5AE33" w14:textId="77777777" w:rsidR="00637986" w:rsidRDefault="00637986">
      <w:pPr>
        <w:pStyle w:val="af6"/>
      </w:pPr>
      <w:r>
        <w:rPr>
          <w:rStyle w:val="af5"/>
        </w:rPr>
        <w:annotationRef/>
      </w:r>
      <w:r>
        <w:t>Має містити вимоги до виконання робіт, опис Об’єкта щодо якого виконуються Роботи, посилання на ДСТУ, ДБН, яких має дотримуватись Підрядник та ОБОВ’ЯЗКОВО схеми монтажу.</w:t>
      </w:r>
    </w:p>
    <w:p w14:paraId="5A8899EA" w14:textId="77777777" w:rsidR="00637986" w:rsidRDefault="00637986">
      <w:pPr>
        <w:pStyle w:val="af6"/>
      </w:pPr>
      <w:r>
        <w:t>ТЕХНІЧНЕ ЗАВДАННЯ не є КОМЕРЦІЙНОЮ ПРОПОЗИЦІЄЮ! Це документ, який гарантує, що Підрядник виконає саме ті роботи, в кількості та за якістю, які нам потрібні.</w:t>
      </w:r>
    </w:p>
  </w:comment>
  <w:comment w:id="11" w:author="Китун Анастасия Павловна" w:date="2022-01-11T10:11:00Z" w:initials="КАП">
    <w:p w14:paraId="4585997A" w14:textId="77777777" w:rsidR="00637986" w:rsidRDefault="00637986">
      <w:pPr>
        <w:pStyle w:val="af6"/>
      </w:pPr>
      <w:r>
        <w:rPr>
          <w:rStyle w:val="af5"/>
        </w:rPr>
        <w:annotationRef/>
      </w:r>
      <w:r>
        <w:t>Якщо Графік оплат включає декілька етапів передоплати, то Графік виконання робіт прив’язуємо до графіку оплати. Наприклад:</w:t>
      </w:r>
    </w:p>
    <w:p w14:paraId="315DA447" w14:textId="77777777" w:rsidR="00637986" w:rsidRDefault="00637986">
      <w:pPr>
        <w:pStyle w:val="af6"/>
      </w:pPr>
      <w:r>
        <w:t>-Протягом 10 календарних днів здати здійснення ІІ-го етапу передоплати, згідно п. 2 Додатку №3 «Графік фінансування робіт».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8899EA" w15:done="0"/>
  <w15:commentEx w15:paraId="315DA4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899EA" w16cid:durableId="28CAB94E"/>
  <w16cid:commentId w16cid:paraId="315DA447" w16cid:durableId="28CAB9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7649A" w14:textId="77777777" w:rsidR="00390482" w:rsidRPr="00BA3B54" w:rsidRDefault="00390482" w:rsidP="00BA3B54">
      <w:pPr>
        <w:rPr>
          <w:rFonts w:cs="Arial Unicode MS"/>
        </w:rPr>
      </w:pPr>
      <w:r>
        <w:separator/>
      </w:r>
    </w:p>
  </w:endnote>
  <w:endnote w:type="continuationSeparator" w:id="0">
    <w:p w14:paraId="6C03E4D2" w14:textId="77777777" w:rsidR="00390482" w:rsidRPr="00BA3B54" w:rsidRDefault="00390482" w:rsidP="00BA3B54">
      <w:pPr>
        <w:rPr>
          <w:rFonts w:cs="Arial Unicode M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9649F" w14:textId="77777777" w:rsidR="00390482" w:rsidRPr="00BA3B54" w:rsidRDefault="00390482" w:rsidP="00BA3B54">
      <w:pPr>
        <w:rPr>
          <w:rFonts w:cs="Arial Unicode MS"/>
        </w:rPr>
      </w:pPr>
      <w:r>
        <w:separator/>
      </w:r>
    </w:p>
  </w:footnote>
  <w:footnote w:type="continuationSeparator" w:id="0">
    <w:p w14:paraId="6DD7350D" w14:textId="77777777" w:rsidR="00390482" w:rsidRPr="00BA3B54" w:rsidRDefault="00390482" w:rsidP="00BA3B54">
      <w:pPr>
        <w:rPr>
          <w:rFonts w:cs="Arial Unicode M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7555"/>
    <w:multiLevelType w:val="multilevel"/>
    <w:tmpl w:val="32FC6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C51CE"/>
    <w:multiLevelType w:val="multilevel"/>
    <w:tmpl w:val="1C322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137E2"/>
    <w:multiLevelType w:val="multilevel"/>
    <w:tmpl w:val="39A616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E6178"/>
    <w:multiLevelType w:val="multilevel"/>
    <w:tmpl w:val="15F00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31772"/>
    <w:multiLevelType w:val="multilevel"/>
    <w:tmpl w:val="35B0EE5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446D91"/>
    <w:multiLevelType w:val="multilevel"/>
    <w:tmpl w:val="66C0737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24386B"/>
    <w:multiLevelType w:val="multilevel"/>
    <w:tmpl w:val="39C8FA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32439"/>
    <w:multiLevelType w:val="multilevel"/>
    <w:tmpl w:val="101A0E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E55494"/>
    <w:multiLevelType w:val="multilevel"/>
    <w:tmpl w:val="187A76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4C7323"/>
    <w:multiLevelType w:val="multilevel"/>
    <w:tmpl w:val="D182F2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483B7B"/>
    <w:multiLevelType w:val="multilevel"/>
    <w:tmpl w:val="3020B78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B407AF"/>
    <w:multiLevelType w:val="multilevel"/>
    <w:tmpl w:val="043CEA3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7723FD"/>
    <w:multiLevelType w:val="multilevel"/>
    <w:tmpl w:val="C10C6C2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260392"/>
    <w:multiLevelType w:val="multilevel"/>
    <w:tmpl w:val="2A04207C"/>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7468B5"/>
    <w:multiLevelType w:val="multilevel"/>
    <w:tmpl w:val="71F41E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993493"/>
    <w:multiLevelType w:val="multilevel"/>
    <w:tmpl w:val="4D3A0FD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09193C"/>
    <w:multiLevelType w:val="multilevel"/>
    <w:tmpl w:val="9D8452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9166B9"/>
    <w:multiLevelType w:val="multilevel"/>
    <w:tmpl w:val="101A0E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9F3776"/>
    <w:multiLevelType w:val="multilevel"/>
    <w:tmpl w:val="C4741F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83158A"/>
    <w:multiLevelType w:val="hybridMultilevel"/>
    <w:tmpl w:val="132273FA"/>
    <w:lvl w:ilvl="0" w:tplc="465CA0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2D26EF1"/>
    <w:multiLevelType w:val="multilevel"/>
    <w:tmpl w:val="AA086F9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3C0D6E"/>
    <w:multiLevelType w:val="multilevel"/>
    <w:tmpl w:val="C2C0E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9E5A80"/>
    <w:multiLevelType w:val="multilevel"/>
    <w:tmpl w:val="6AD00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DB79FC"/>
    <w:multiLevelType w:val="multilevel"/>
    <w:tmpl w:val="16E8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B57B1A"/>
    <w:multiLevelType w:val="multilevel"/>
    <w:tmpl w:val="CD0CEF7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
  </w:num>
  <w:num w:numId="3">
    <w:abstractNumId w:val="13"/>
  </w:num>
  <w:num w:numId="4">
    <w:abstractNumId w:val="16"/>
  </w:num>
  <w:num w:numId="5">
    <w:abstractNumId w:val="1"/>
  </w:num>
  <w:num w:numId="6">
    <w:abstractNumId w:val="23"/>
  </w:num>
  <w:num w:numId="7">
    <w:abstractNumId w:val="10"/>
  </w:num>
  <w:num w:numId="8">
    <w:abstractNumId w:val="9"/>
  </w:num>
  <w:num w:numId="9">
    <w:abstractNumId w:val="2"/>
  </w:num>
  <w:num w:numId="10">
    <w:abstractNumId w:val="6"/>
  </w:num>
  <w:num w:numId="11">
    <w:abstractNumId w:val="15"/>
  </w:num>
  <w:num w:numId="12">
    <w:abstractNumId w:val="14"/>
  </w:num>
  <w:num w:numId="13">
    <w:abstractNumId w:val="24"/>
  </w:num>
  <w:num w:numId="14">
    <w:abstractNumId w:val="8"/>
  </w:num>
  <w:num w:numId="15">
    <w:abstractNumId w:val="21"/>
  </w:num>
  <w:num w:numId="16">
    <w:abstractNumId w:val="22"/>
  </w:num>
  <w:num w:numId="17">
    <w:abstractNumId w:val="3"/>
  </w:num>
  <w:num w:numId="18">
    <w:abstractNumId w:val="5"/>
  </w:num>
  <w:num w:numId="19">
    <w:abstractNumId w:val="18"/>
  </w:num>
  <w:num w:numId="20">
    <w:abstractNumId w:val="4"/>
  </w:num>
  <w:num w:numId="21">
    <w:abstractNumId w:val="0"/>
  </w:num>
  <w:num w:numId="22">
    <w:abstractNumId w:val="12"/>
  </w:num>
  <w:num w:numId="23">
    <w:abstractNumId w:val="20"/>
  </w:num>
  <w:num w:numId="24">
    <w:abstractNumId w:val="11"/>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Китун Анастасия Павловна">
    <w15:presenceInfo w15:providerId="AD" w15:userId="S-1-5-21-220081114-2486110741-1735332174-7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F36"/>
    <w:rsid w:val="000010F2"/>
    <w:rsid w:val="00020875"/>
    <w:rsid w:val="000276DF"/>
    <w:rsid w:val="000338A5"/>
    <w:rsid w:val="00053F36"/>
    <w:rsid w:val="000546A4"/>
    <w:rsid w:val="00061B85"/>
    <w:rsid w:val="00066FC5"/>
    <w:rsid w:val="00073269"/>
    <w:rsid w:val="00084E3A"/>
    <w:rsid w:val="00084F36"/>
    <w:rsid w:val="000906D0"/>
    <w:rsid w:val="0009323C"/>
    <w:rsid w:val="00093B31"/>
    <w:rsid w:val="000A6BD3"/>
    <w:rsid w:val="000B209F"/>
    <w:rsid w:val="000B375D"/>
    <w:rsid w:val="000D21A1"/>
    <w:rsid w:val="000D49BA"/>
    <w:rsid w:val="000E0FA2"/>
    <w:rsid w:val="00100488"/>
    <w:rsid w:val="00101720"/>
    <w:rsid w:val="001022C5"/>
    <w:rsid w:val="00121C6F"/>
    <w:rsid w:val="001221B1"/>
    <w:rsid w:val="00124496"/>
    <w:rsid w:val="00127F83"/>
    <w:rsid w:val="00132B3C"/>
    <w:rsid w:val="0013325A"/>
    <w:rsid w:val="00137698"/>
    <w:rsid w:val="00142619"/>
    <w:rsid w:val="00155AC7"/>
    <w:rsid w:val="00157510"/>
    <w:rsid w:val="00161038"/>
    <w:rsid w:val="00162862"/>
    <w:rsid w:val="00163022"/>
    <w:rsid w:val="00175317"/>
    <w:rsid w:val="0018560F"/>
    <w:rsid w:val="00187512"/>
    <w:rsid w:val="00193F34"/>
    <w:rsid w:val="001A0CD4"/>
    <w:rsid w:val="00224A86"/>
    <w:rsid w:val="00242D46"/>
    <w:rsid w:val="002656A6"/>
    <w:rsid w:val="00272028"/>
    <w:rsid w:val="0029712E"/>
    <w:rsid w:val="002B22AE"/>
    <w:rsid w:val="002C70DE"/>
    <w:rsid w:val="002E436D"/>
    <w:rsid w:val="002E7759"/>
    <w:rsid w:val="00301ED3"/>
    <w:rsid w:val="003119A5"/>
    <w:rsid w:val="0031298B"/>
    <w:rsid w:val="0035248B"/>
    <w:rsid w:val="00355870"/>
    <w:rsid w:val="00374177"/>
    <w:rsid w:val="003849DF"/>
    <w:rsid w:val="00384C4B"/>
    <w:rsid w:val="0038574C"/>
    <w:rsid w:val="003900F2"/>
    <w:rsid w:val="00390482"/>
    <w:rsid w:val="0039632B"/>
    <w:rsid w:val="003963A0"/>
    <w:rsid w:val="003A49F1"/>
    <w:rsid w:val="003B3B90"/>
    <w:rsid w:val="003C4726"/>
    <w:rsid w:val="003E4442"/>
    <w:rsid w:val="003E5C01"/>
    <w:rsid w:val="003E71FC"/>
    <w:rsid w:val="003F73C5"/>
    <w:rsid w:val="004240E3"/>
    <w:rsid w:val="00427E61"/>
    <w:rsid w:val="00450C9D"/>
    <w:rsid w:val="00456202"/>
    <w:rsid w:val="0047662F"/>
    <w:rsid w:val="004845AA"/>
    <w:rsid w:val="004960A6"/>
    <w:rsid w:val="004A2398"/>
    <w:rsid w:val="004A7F77"/>
    <w:rsid w:val="004B1286"/>
    <w:rsid w:val="004B6575"/>
    <w:rsid w:val="004C51EC"/>
    <w:rsid w:val="004D2AE6"/>
    <w:rsid w:val="004E3ADF"/>
    <w:rsid w:val="00502DA1"/>
    <w:rsid w:val="00513236"/>
    <w:rsid w:val="00526AC6"/>
    <w:rsid w:val="00537DE1"/>
    <w:rsid w:val="0058381E"/>
    <w:rsid w:val="00584168"/>
    <w:rsid w:val="00593779"/>
    <w:rsid w:val="005940C2"/>
    <w:rsid w:val="00597644"/>
    <w:rsid w:val="005A11F6"/>
    <w:rsid w:val="005A3514"/>
    <w:rsid w:val="005A39A6"/>
    <w:rsid w:val="005C0659"/>
    <w:rsid w:val="005E0929"/>
    <w:rsid w:val="005F6D1B"/>
    <w:rsid w:val="005F7104"/>
    <w:rsid w:val="005F7145"/>
    <w:rsid w:val="00606CF8"/>
    <w:rsid w:val="006154F5"/>
    <w:rsid w:val="00626DA1"/>
    <w:rsid w:val="0062711D"/>
    <w:rsid w:val="00637986"/>
    <w:rsid w:val="00647ABD"/>
    <w:rsid w:val="00650DAC"/>
    <w:rsid w:val="00651667"/>
    <w:rsid w:val="00667748"/>
    <w:rsid w:val="0067309B"/>
    <w:rsid w:val="00674548"/>
    <w:rsid w:val="00684EE1"/>
    <w:rsid w:val="006902EC"/>
    <w:rsid w:val="0069617B"/>
    <w:rsid w:val="006E1C69"/>
    <w:rsid w:val="006F0BB6"/>
    <w:rsid w:val="006F615E"/>
    <w:rsid w:val="00714A32"/>
    <w:rsid w:val="007159B3"/>
    <w:rsid w:val="007163BD"/>
    <w:rsid w:val="00724126"/>
    <w:rsid w:val="00742639"/>
    <w:rsid w:val="00784EDB"/>
    <w:rsid w:val="007C4ED2"/>
    <w:rsid w:val="007D3FC3"/>
    <w:rsid w:val="007F1B57"/>
    <w:rsid w:val="00805DDA"/>
    <w:rsid w:val="00805E59"/>
    <w:rsid w:val="00826514"/>
    <w:rsid w:val="0083284F"/>
    <w:rsid w:val="008418A2"/>
    <w:rsid w:val="00851051"/>
    <w:rsid w:val="0085710A"/>
    <w:rsid w:val="00870B38"/>
    <w:rsid w:val="008723A9"/>
    <w:rsid w:val="00873354"/>
    <w:rsid w:val="008B4457"/>
    <w:rsid w:val="008D2E7E"/>
    <w:rsid w:val="008D3469"/>
    <w:rsid w:val="008D5802"/>
    <w:rsid w:val="008E3512"/>
    <w:rsid w:val="008E7029"/>
    <w:rsid w:val="008E7D11"/>
    <w:rsid w:val="00916944"/>
    <w:rsid w:val="0092355D"/>
    <w:rsid w:val="00933080"/>
    <w:rsid w:val="00946D8F"/>
    <w:rsid w:val="0097622A"/>
    <w:rsid w:val="00990A3A"/>
    <w:rsid w:val="009979A8"/>
    <w:rsid w:val="009A3CA6"/>
    <w:rsid w:val="009B10E6"/>
    <w:rsid w:val="009B58F0"/>
    <w:rsid w:val="009B76F1"/>
    <w:rsid w:val="009C46B4"/>
    <w:rsid w:val="009E58FB"/>
    <w:rsid w:val="009E7826"/>
    <w:rsid w:val="00A10065"/>
    <w:rsid w:val="00A15BB9"/>
    <w:rsid w:val="00A23AE1"/>
    <w:rsid w:val="00A41972"/>
    <w:rsid w:val="00A55A1F"/>
    <w:rsid w:val="00A63D9B"/>
    <w:rsid w:val="00A703FE"/>
    <w:rsid w:val="00A81A4F"/>
    <w:rsid w:val="00A81B92"/>
    <w:rsid w:val="00A84EF6"/>
    <w:rsid w:val="00A86537"/>
    <w:rsid w:val="00A95504"/>
    <w:rsid w:val="00A97379"/>
    <w:rsid w:val="00AA1CFA"/>
    <w:rsid w:val="00AC171C"/>
    <w:rsid w:val="00AD279A"/>
    <w:rsid w:val="00AD38C3"/>
    <w:rsid w:val="00AD738E"/>
    <w:rsid w:val="00AE09A6"/>
    <w:rsid w:val="00B0745F"/>
    <w:rsid w:val="00B3248F"/>
    <w:rsid w:val="00B33CE3"/>
    <w:rsid w:val="00B42F3F"/>
    <w:rsid w:val="00B91F03"/>
    <w:rsid w:val="00B94E64"/>
    <w:rsid w:val="00B969E3"/>
    <w:rsid w:val="00BA1004"/>
    <w:rsid w:val="00BA3875"/>
    <w:rsid w:val="00BA3B54"/>
    <w:rsid w:val="00BB0B80"/>
    <w:rsid w:val="00BC14B1"/>
    <w:rsid w:val="00BC24C1"/>
    <w:rsid w:val="00BC61D0"/>
    <w:rsid w:val="00BE16C4"/>
    <w:rsid w:val="00C03D47"/>
    <w:rsid w:val="00C47E0E"/>
    <w:rsid w:val="00C61815"/>
    <w:rsid w:val="00C92A7D"/>
    <w:rsid w:val="00CA0829"/>
    <w:rsid w:val="00CA74D5"/>
    <w:rsid w:val="00CD079A"/>
    <w:rsid w:val="00CE4DCD"/>
    <w:rsid w:val="00D43E8B"/>
    <w:rsid w:val="00D55057"/>
    <w:rsid w:val="00D72EF5"/>
    <w:rsid w:val="00D76BD8"/>
    <w:rsid w:val="00D848F0"/>
    <w:rsid w:val="00DA7047"/>
    <w:rsid w:val="00DB0EB4"/>
    <w:rsid w:val="00DB7EB6"/>
    <w:rsid w:val="00DC549C"/>
    <w:rsid w:val="00DC7519"/>
    <w:rsid w:val="00DD4CD9"/>
    <w:rsid w:val="00DD5798"/>
    <w:rsid w:val="00DF3ABD"/>
    <w:rsid w:val="00E017EE"/>
    <w:rsid w:val="00E0329D"/>
    <w:rsid w:val="00E07C40"/>
    <w:rsid w:val="00E12606"/>
    <w:rsid w:val="00E134CD"/>
    <w:rsid w:val="00E17C15"/>
    <w:rsid w:val="00E43C9A"/>
    <w:rsid w:val="00E56064"/>
    <w:rsid w:val="00E60090"/>
    <w:rsid w:val="00E61188"/>
    <w:rsid w:val="00EA68BE"/>
    <w:rsid w:val="00EB6BCE"/>
    <w:rsid w:val="00EC2AEF"/>
    <w:rsid w:val="00ED60C6"/>
    <w:rsid w:val="00EE057B"/>
    <w:rsid w:val="00EE0D88"/>
    <w:rsid w:val="00EF0C36"/>
    <w:rsid w:val="00F2110A"/>
    <w:rsid w:val="00F22A80"/>
    <w:rsid w:val="00F7721E"/>
    <w:rsid w:val="00FA23E4"/>
    <w:rsid w:val="00FA3C41"/>
    <w:rsid w:val="00FA590C"/>
    <w:rsid w:val="00FF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5848"/>
  <w15:docId w15:val="{0C87C9D7-0A9C-4009-845B-82055C71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2AEF"/>
    <w:pPr>
      <w:spacing w:after="0" w:line="240" w:lineRule="auto"/>
    </w:pPr>
    <w:rPr>
      <w:sz w:val="24"/>
      <w:szCs w:val="24"/>
      <w:lang w:val="uk-UA"/>
    </w:rPr>
  </w:style>
  <w:style w:type="paragraph" w:styleId="1">
    <w:name w:val="heading 1"/>
    <w:basedOn w:val="a"/>
    <w:next w:val="a"/>
    <w:link w:val="10"/>
    <w:uiPriority w:val="9"/>
    <w:qFormat/>
    <w:rsid w:val="00EC2AE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EC2AE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C2AE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C2AEF"/>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EC2AEF"/>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EC2AEF"/>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EC2AEF"/>
    <w:pPr>
      <w:spacing w:before="240" w:after="60"/>
      <w:outlineLvl w:val="6"/>
    </w:pPr>
    <w:rPr>
      <w:rFonts w:cstheme="majorBidi"/>
    </w:rPr>
  </w:style>
  <w:style w:type="paragraph" w:styleId="8">
    <w:name w:val="heading 8"/>
    <w:basedOn w:val="a"/>
    <w:next w:val="a"/>
    <w:link w:val="80"/>
    <w:uiPriority w:val="9"/>
    <w:semiHidden/>
    <w:unhideWhenUsed/>
    <w:qFormat/>
    <w:rsid w:val="00EC2AEF"/>
    <w:pPr>
      <w:spacing w:before="240" w:after="60"/>
      <w:outlineLvl w:val="7"/>
    </w:pPr>
    <w:rPr>
      <w:rFonts w:cstheme="majorBidi"/>
      <w:i/>
      <w:iCs/>
    </w:rPr>
  </w:style>
  <w:style w:type="paragraph" w:styleId="9">
    <w:name w:val="heading 9"/>
    <w:basedOn w:val="a"/>
    <w:next w:val="a"/>
    <w:link w:val="90"/>
    <w:uiPriority w:val="9"/>
    <w:semiHidden/>
    <w:unhideWhenUsed/>
    <w:qFormat/>
    <w:rsid w:val="00EC2AE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2AEF"/>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
    <w:rsid w:val="00EC2AEF"/>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EC2AE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C2AEF"/>
    <w:rPr>
      <w:rFonts w:cstheme="majorBidi"/>
      <w:b/>
      <w:bCs/>
      <w:sz w:val="28"/>
      <w:szCs w:val="28"/>
    </w:rPr>
  </w:style>
  <w:style w:type="character" w:customStyle="1" w:styleId="50">
    <w:name w:val="Заголовок 5 Знак"/>
    <w:basedOn w:val="a0"/>
    <w:link w:val="5"/>
    <w:uiPriority w:val="9"/>
    <w:semiHidden/>
    <w:rsid w:val="00EC2AEF"/>
    <w:rPr>
      <w:rFonts w:cstheme="majorBidi"/>
      <w:b/>
      <w:bCs/>
      <w:i/>
      <w:iCs/>
      <w:sz w:val="26"/>
      <w:szCs w:val="26"/>
    </w:rPr>
  </w:style>
  <w:style w:type="character" w:customStyle="1" w:styleId="60">
    <w:name w:val="Заголовок 6 Знак"/>
    <w:basedOn w:val="a0"/>
    <w:link w:val="6"/>
    <w:uiPriority w:val="9"/>
    <w:semiHidden/>
    <w:rsid w:val="00EC2AEF"/>
    <w:rPr>
      <w:rFonts w:cstheme="majorBidi"/>
      <w:b/>
      <w:bCs/>
    </w:rPr>
  </w:style>
  <w:style w:type="character" w:customStyle="1" w:styleId="70">
    <w:name w:val="Заголовок 7 Знак"/>
    <w:basedOn w:val="a0"/>
    <w:link w:val="7"/>
    <w:uiPriority w:val="9"/>
    <w:semiHidden/>
    <w:rsid w:val="00EC2AEF"/>
    <w:rPr>
      <w:rFonts w:cstheme="majorBidi"/>
      <w:sz w:val="24"/>
      <w:szCs w:val="24"/>
    </w:rPr>
  </w:style>
  <w:style w:type="character" w:customStyle="1" w:styleId="80">
    <w:name w:val="Заголовок 8 Знак"/>
    <w:basedOn w:val="a0"/>
    <w:link w:val="8"/>
    <w:uiPriority w:val="9"/>
    <w:semiHidden/>
    <w:rsid w:val="00EC2AEF"/>
    <w:rPr>
      <w:rFonts w:cstheme="majorBidi"/>
      <w:i/>
      <w:iCs/>
      <w:sz w:val="24"/>
      <w:szCs w:val="24"/>
    </w:rPr>
  </w:style>
  <w:style w:type="character" w:customStyle="1" w:styleId="90">
    <w:name w:val="Заголовок 9 Знак"/>
    <w:basedOn w:val="a0"/>
    <w:link w:val="9"/>
    <w:uiPriority w:val="9"/>
    <w:semiHidden/>
    <w:rsid w:val="00EC2AEF"/>
    <w:rPr>
      <w:rFonts w:asciiTheme="majorHAnsi" w:eastAsiaTheme="majorEastAsia" w:hAnsiTheme="majorHAnsi" w:cstheme="majorBidi"/>
    </w:rPr>
  </w:style>
  <w:style w:type="paragraph" w:styleId="a3">
    <w:name w:val="Title"/>
    <w:basedOn w:val="a"/>
    <w:next w:val="a"/>
    <w:link w:val="a4"/>
    <w:uiPriority w:val="10"/>
    <w:qFormat/>
    <w:rsid w:val="00EC2AEF"/>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uiPriority w:val="10"/>
    <w:rsid w:val="00EC2AEF"/>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EC2AEF"/>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EC2AEF"/>
    <w:rPr>
      <w:rFonts w:asciiTheme="majorHAnsi" w:eastAsiaTheme="majorEastAsia" w:hAnsiTheme="majorHAnsi" w:cstheme="majorBidi"/>
      <w:sz w:val="24"/>
      <w:szCs w:val="24"/>
    </w:rPr>
  </w:style>
  <w:style w:type="character" w:styleId="a7">
    <w:name w:val="Strong"/>
    <w:basedOn w:val="a0"/>
    <w:uiPriority w:val="22"/>
    <w:qFormat/>
    <w:rsid w:val="00EC2AEF"/>
    <w:rPr>
      <w:b/>
      <w:bCs/>
    </w:rPr>
  </w:style>
  <w:style w:type="character" w:styleId="a8">
    <w:name w:val="Emphasis"/>
    <w:basedOn w:val="a0"/>
    <w:uiPriority w:val="20"/>
    <w:qFormat/>
    <w:rsid w:val="00EC2AEF"/>
    <w:rPr>
      <w:rFonts w:asciiTheme="minorHAnsi" w:hAnsiTheme="minorHAnsi"/>
      <w:b/>
      <w:i/>
      <w:iCs/>
    </w:rPr>
  </w:style>
  <w:style w:type="paragraph" w:styleId="a9">
    <w:name w:val="No Spacing"/>
    <w:basedOn w:val="a"/>
    <w:uiPriority w:val="1"/>
    <w:qFormat/>
    <w:rsid w:val="00EC2AEF"/>
    <w:rPr>
      <w:szCs w:val="32"/>
    </w:rPr>
  </w:style>
  <w:style w:type="paragraph" w:styleId="aa">
    <w:name w:val="List Paragraph"/>
    <w:basedOn w:val="a"/>
    <w:uiPriority w:val="34"/>
    <w:qFormat/>
    <w:rsid w:val="00EC2AEF"/>
    <w:pPr>
      <w:ind w:left="720"/>
      <w:contextualSpacing/>
    </w:pPr>
  </w:style>
  <w:style w:type="paragraph" w:styleId="21">
    <w:name w:val="Quote"/>
    <w:basedOn w:val="a"/>
    <w:next w:val="a"/>
    <w:link w:val="22"/>
    <w:uiPriority w:val="29"/>
    <w:qFormat/>
    <w:rsid w:val="00EC2AEF"/>
    <w:rPr>
      <w:i/>
    </w:rPr>
  </w:style>
  <w:style w:type="character" w:customStyle="1" w:styleId="22">
    <w:name w:val="Цитата 2 Знак"/>
    <w:basedOn w:val="a0"/>
    <w:link w:val="21"/>
    <w:uiPriority w:val="29"/>
    <w:rsid w:val="00EC2AEF"/>
    <w:rPr>
      <w:i/>
      <w:sz w:val="24"/>
      <w:szCs w:val="24"/>
    </w:rPr>
  </w:style>
  <w:style w:type="paragraph" w:styleId="ab">
    <w:name w:val="Intense Quote"/>
    <w:basedOn w:val="a"/>
    <w:next w:val="a"/>
    <w:link w:val="ac"/>
    <w:uiPriority w:val="30"/>
    <w:qFormat/>
    <w:rsid w:val="00EC2AEF"/>
    <w:pPr>
      <w:ind w:left="720" w:right="720"/>
    </w:pPr>
    <w:rPr>
      <w:b/>
      <w:i/>
      <w:szCs w:val="22"/>
    </w:rPr>
  </w:style>
  <w:style w:type="character" w:customStyle="1" w:styleId="ac">
    <w:name w:val="Выделенная цитата Знак"/>
    <w:basedOn w:val="a0"/>
    <w:link w:val="ab"/>
    <w:uiPriority w:val="30"/>
    <w:rsid w:val="00EC2AEF"/>
    <w:rPr>
      <w:b/>
      <w:i/>
      <w:sz w:val="24"/>
    </w:rPr>
  </w:style>
  <w:style w:type="character" w:styleId="ad">
    <w:name w:val="Subtle Emphasis"/>
    <w:uiPriority w:val="19"/>
    <w:qFormat/>
    <w:rsid w:val="00EC2AEF"/>
    <w:rPr>
      <w:i/>
      <w:color w:val="5A5A5A" w:themeColor="text1" w:themeTint="A5"/>
    </w:rPr>
  </w:style>
  <w:style w:type="character" w:styleId="ae">
    <w:name w:val="Intense Emphasis"/>
    <w:basedOn w:val="a0"/>
    <w:uiPriority w:val="21"/>
    <w:qFormat/>
    <w:rsid w:val="00EC2AEF"/>
    <w:rPr>
      <w:b/>
      <w:i/>
      <w:sz w:val="24"/>
      <w:szCs w:val="24"/>
      <w:u w:val="single"/>
    </w:rPr>
  </w:style>
  <w:style w:type="character" w:styleId="af">
    <w:name w:val="Subtle Reference"/>
    <w:basedOn w:val="a0"/>
    <w:uiPriority w:val="31"/>
    <w:qFormat/>
    <w:rsid w:val="00EC2AEF"/>
    <w:rPr>
      <w:sz w:val="24"/>
      <w:szCs w:val="24"/>
      <w:u w:val="single"/>
    </w:rPr>
  </w:style>
  <w:style w:type="character" w:styleId="af0">
    <w:name w:val="Intense Reference"/>
    <w:basedOn w:val="a0"/>
    <w:uiPriority w:val="32"/>
    <w:qFormat/>
    <w:rsid w:val="00EC2AEF"/>
    <w:rPr>
      <w:b/>
      <w:sz w:val="24"/>
      <w:u w:val="single"/>
    </w:rPr>
  </w:style>
  <w:style w:type="character" w:styleId="af1">
    <w:name w:val="Book Title"/>
    <w:basedOn w:val="a0"/>
    <w:uiPriority w:val="33"/>
    <w:qFormat/>
    <w:rsid w:val="00EC2AE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C2AEF"/>
    <w:pPr>
      <w:outlineLvl w:val="9"/>
    </w:pPr>
  </w:style>
  <w:style w:type="table" w:styleId="af3">
    <w:name w:val="Table Grid"/>
    <w:basedOn w:val="a1"/>
    <w:uiPriority w:val="59"/>
    <w:rsid w:val="0008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link w:val="24"/>
    <w:rsid w:val="00084F36"/>
    <w:rPr>
      <w:rFonts w:ascii="Times New Roman" w:eastAsia="Times New Roman" w:hAnsi="Times New Roman"/>
      <w:spacing w:val="10"/>
      <w:sz w:val="17"/>
      <w:szCs w:val="17"/>
      <w:shd w:val="clear" w:color="auto" w:fill="FFFFFF"/>
    </w:rPr>
  </w:style>
  <w:style w:type="paragraph" w:customStyle="1" w:styleId="24">
    <w:name w:val="Основной текст (2)"/>
    <w:basedOn w:val="a"/>
    <w:link w:val="23"/>
    <w:rsid w:val="00084F36"/>
    <w:pPr>
      <w:shd w:val="clear" w:color="auto" w:fill="FFFFFF"/>
      <w:spacing w:after="180" w:line="230" w:lineRule="exact"/>
      <w:ind w:hanging="520"/>
      <w:jc w:val="center"/>
    </w:pPr>
    <w:rPr>
      <w:rFonts w:ascii="Times New Roman" w:eastAsia="Times New Roman" w:hAnsi="Times New Roman"/>
      <w:spacing w:val="10"/>
      <w:sz w:val="17"/>
      <w:szCs w:val="17"/>
      <w:lang w:val="en-US"/>
    </w:rPr>
  </w:style>
  <w:style w:type="character" w:customStyle="1" w:styleId="af4">
    <w:name w:val="Основной текст_"/>
    <w:basedOn w:val="a0"/>
    <w:link w:val="31"/>
    <w:rsid w:val="00084F36"/>
    <w:rPr>
      <w:rFonts w:ascii="Times New Roman" w:eastAsia="Times New Roman" w:hAnsi="Times New Roman"/>
      <w:sz w:val="17"/>
      <w:szCs w:val="17"/>
      <w:shd w:val="clear" w:color="auto" w:fill="FFFFFF"/>
    </w:rPr>
  </w:style>
  <w:style w:type="character" w:customStyle="1" w:styleId="0pt">
    <w:name w:val="Основной текст + Полужирный;Интервал 0 pt"/>
    <w:basedOn w:val="af4"/>
    <w:rsid w:val="00084F36"/>
    <w:rPr>
      <w:rFonts w:ascii="Times New Roman" w:eastAsia="Times New Roman" w:hAnsi="Times New Roman"/>
      <w:b/>
      <w:bCs/>
      <w:spacing w:val="10"/>
      <w:sz w:val="17"/>
      <w:szCs w:val="17"/>
      <w:shd w:val="clear" w:color="auto" w:fill="FFFFFF"/>
    </w:rPr>
  </w:style>
  <w:style w:type="paragraph" w:customStyle="1" w:styleId="31">
    <w:name w:val="Основной текст3"/>
    <w:basedOn w:val="a"/>
    <w:link w:val="af4"/>
    <w:rsid w:val="00084F36"/>
    <w:pPr>
      <w:shd w:val="clear" w:color="auto" w:fill="FFFFFF"/>
      <w:spacing w:before="240" w:after="180" w:line="235" w:lineRule="exact"/>
      <w:ind w:hanging="540"/>
      <w:jc w:val="both"/>
    </w:pPr>
    <w:rPr>
      <w:rFonts w:ascii="Times New Roman" w:eastAsia="Times New Roman" w:hAnsi="Times New Roman"/>
      <w:sz w:val="17"/>
      <w:szCs w:val="17"/>
      <w:lang w:val="en-US"/>
    </w:rPr>
  </w:style>
  <w:style w:type="character" w:customStyle="1" w:styleId="25">
    <w:name w:val="Заголовок №2_"/>
    <w:basedOn w:val="a0"/>
    <w:link w:val="26"/>
    <w:rsid w:val="00084F36"/>
    <w:rPr>
      <w:rFonts w:ascii="Times New Roman" w:eastAsia="Times New Roman" w:hAnsi="Times New Roman"/>
      <w:spacing w:val="10"/>
      <w:sz w:val="17"/>
      <w:szCs w:val="17"/>
      <w:shd w:val="clear" w:color="auto" w:fill="FFFFFF"/>
    </w:rPr>
  </w:style>
  <w:style w:type="paragraph" w:customStyle="1" w:styleId="26">
    <w:name w:val="Заголовок №2"/>
    <w:basedOn w:val="a"/>
    <w:link w:val="25"/>
    <w:rsid w:val="00084F36"/>
    <w:pPr>
      <w:shd w:val="clear" w:color="auto" w:fill="FFFFFF"/>
      <w:spacing w:before="360" w:after="240" w:line="0" w:lineRule="atLeast"/>
      <w:ind w:hanging="540"/>
      <w:jc w:val="both"/>
      <w:outlineLvl w:val="1"/>
    </w:pPr>
    <w:rPr>
      <w:rFonts w:ascii="Times New Roman" w:eastAsia="Times New Roman" w:hAnsi="Times New Roman"/>
      <w:spacing w:val="10"/>
      <w:sz w:val="17"/>
      <w:szCs w:val="17"/>
      <w:lang w:val="en-US"/>
    </w:rPr>
  </w:style>
  <w:style w:type="character" w:styleId="af5">
    <w:name w:val="annotation reference"/>
    <w:basedOn w:val="a0"/>
    <w:uiPriority w:val="99"/>
    <w:semiHidden/>
    <w:unhideWhenUsed/>
    <w:rsid w:val="00FA590C"/>
    <w:rPr>
      <w:sz w:val="16"/>
      <w:szCs w:val="16"/>
    </w:rPr>
  </w:style>
  <w:style w:type="paragraph" w:styleId="af6">
    <w:name w:val="annotation text"/>
    <w:basedOn w:val="a"/>
    <w:link w:val="af7"/>
    <w:uiPriority w:val="99"/>
    <w:semiHidden/>
    <w:unhideWhenUsed/>
    <w:rsid w:val="00FA590C"/>
    <w:rPr>
      <w:sz w:val="20"/>
      <w:szCs w:val="20"/>
    </w:rPr>
  </w:style>
  <w:style w:type="character" w:customStyle="1" w:styleId="af7">
    <w:name w:val="Текст примечания Знак"/>
    <w:basedOn w:val="a0"/>
    <w:link w:val="af6"/>
    <w:uiPriority w:val="99"/>
    <w:semiHidden/>
    <w:rsid w:val="00FA590C"/>
    <w:rPr>
      <w:sz w:val="20"/>
      <w:szCs w:val="20"/>
      <w:lang w:val="uk-UA"/>
    </w:rPr>
  </w:style>
  <w:style w:type="paragraph" w:styleId="af8">
    <w:name w:val="annotation subject"/>
    <w:basedOn w:val="af6"/>
    <w:next w:val="af6"/>
    <w:link w:val="af9"/>
    <w:uiPriority w:val="99"/>
    <w:semiHidden/>
    <w:unhideWhenUsed/>
    <w:rsid w:val="00FA590C"/>
    <w:rPr>
      <w:b/>
      <w:bCs/>
    </w:rPr>
  </w:style>
  <w:style w:type="character" w:customStyle="1" w:styleId="af9">
    <w:name w:val="Тема примечания Знак"/>
    <w:basedOn w:val="af7"/>
    <w:link w:val="af8"/>
    <w:uiPriority w:val="99"/>
    <w:semiHidden/>
    <w:rsid w:val="00FA590C"/>
    <w:rPr>
      <w:b/>
      <w:bCs/>
      <w:sz w:val="20"/>
      <w:szCs w:val="20"/>
      <w:lang w:val="uk-UA"/>
    </w:rPr>
  </w:style>
  <w:style w:type="paragraph" w:styleId="afa">
    <w:name w:val="Balloon Text"/>
    <w:basedOn w:val="a"/>
    <w:link w:val="afb"/>
    <w:uiPriority w:val="99"/>
    <w:semiHidden/>
    <w:unhideWhenUsed/>
    <w:rsid w:val="00FA590C"/>
    <w:rPr>
      <w:rFonts w:ascii="Tahoma" w:hAnsi="Tahoma" w:cs="Tahoma"/>
      <w:sz w:val="16"/>
      <w:szCs w:val="16"/>
    </w:rPr>
  </w:style>
  <w:style w:type="character" w:customStyle="1" w:styleId="afb">
    <w:name w:val="Текст выноски Знак"/>
    <w:basedOn w:val="a0"/>
    <w:link w:val="afa"/>
    <w:uiPriority w:val="99"/>
    <w:semiHidden/>
    <w:rsid w:val="00FA590C"/>
    <w:rPr>
      <w:rFonts w:ascii="Tahoma" w:hAnsi="Tahoma" w:cs="Tahoma"/>
      <w:sz w:val="16"/>
      <w:szCs w:val="16"/>
      <w:lang w:val="uk-UA"/>
    </w:rPr>
  </w:style>
  <w:style w:type="character" w:customStyle="1" w:styleId="51">
    <w:name w:val="Основной текст (5)_"/>
    <w:basedOn w:val="a0"/>
    <w:link w:val="52"/>
    <w:rsid w:val="00D55057"/>
    <w:rPr>
      <w:rFonts w:ascii="Times New Roman" w:eastAsia="Times New Roman" w:hAnsi="Times New Roman"/>
      <w:sz w:val="27"/>
      <w:szCs w:val="27"/>
      <w:shd w:val="clear" w:color="auto" w:fill="FFFFFF"/>
    </w:rPr>
  </w:style>
  <w:style w:type="character" w:customStyle="1" w:styleId="1pt">
    <w:name w:val="Основной текст + Курсив;Малые прописные;Интервал 1 pt"/>
    <w:basedOn w:val="af4"/>
    <w:rsid w:val="00D55057"/>
    <w:rPr>
      <w:rFonts w:ascii="Times New Roman" w:eastAsia="Times New Roman" w:hAnsi="Times New Roman" w:cs="Times New Roman"/>
      <w:b w:val="0"/>
      <w:bCs w:val="0"/>
      <w:i/>
      <w:iCs/>
      <w:smallCaps/>
      <w:strike w:val="0"/>
      <w:spacing w:val="30"/>
      <w:sz w:val="17"/>
      <w:szCs w:val="17"/>
      <w:shd w:val="clear" w:color="auto" w:fill="FFFFFF"/>
    </w:rPr>
  </w:style>
  <w:style w:type="paragraph" w:customStyle="1" w:styleId="52">
    <w:name w:val="Основной текст (5)"/>
    <w:basedOn w:val="a"/>
    <w:link w:val="51"/>
    <w:rsid w:val="00D55057"/>
    <w:pPr>
      <w:shd w:val="clear" w:color="auto" w:fill="FFFFFF"/>
      <w:spacing w:line="0" w:lineRule="atLeast"/>
    </w:pPr>
    <w:rPr>
      <w:rFonts w:ascii="Times New Roman" w:eastAsia="Times New Roman" w:hAnsi="Times New Roman"/>
      <w:sz w:val="27"/>
      <w:szCs w:val="27"/>
      <w:lang w:val="en-US"/>
    </w:rPr>
  </w:style>
  <w:style w:type="paragraph" w:styleId="afc">
    <w:name w:val="header"/>
    <w:basedOn w:val="a"/>
    <w:link w:val="afd"/>
    <w:uiPriority w:val="99"/>
    <w:unhideWhenUsed/>
    <w:rsid w:val="00BA3B54"/>
    <w:pPr>
      <w:tabs>
        <w:tab w:val="center" w:pos="4819"/>
        <w:tab w:val="right" w:pos="9639"/>
      </w:tabs>
    </w:pPr>
  </w:style>
  <w:style w:type="character" w:customStyle="1" w:styleId="afd">
    <w:name w:val="Верхний колонтитул Знак"/>
    <w:basedOn w:val="a0"/>
    <w:link w:val="afc"/>
    <w:uiPriority w:val="99"/>
    <w:rsid w:val="00BA3B54"/>
    <w:rPr>
      <w:sz w:val="24"/>
      <w:szCs w:val="24"/>
      <w:lang w:val="uk-UA"/>
    </w:rPr>
  </w:style>
  <w:style w:type="paragraph" w:styleId="afe">
    <w:name w:val="footer"/>
    <w:basedOn w:val="a"/>
    <w:link w:val="aff"/>
    <w:uiPriority w:val="99"/>
    <w:unhideWhenUsed/>
    <w:rsid w:val="00BA3B54"/>
    <w:pPr>
      <w:tabs>
        <w:tab w:val="center" w:pos="4819"/>
        <w:tab w:val="right" w:pos="9639"/>
      </w:tabs>
    </w:pPr>
  </w:style>
  <w:style w:type="character" w:customStyle="1" w:styleId="aff">
    <w:name w:val="Нижний колонтитул Знак"/>
    <w:basedOn w:val="a0"/>
    <w:link w:val="afe"/>
    <w:uiPriority w:val="99"/>
    <w:rsid w:val="00BA3B54"/>
    <w:rPr>
      <w:sz w:val="24"/>
      <w:szCs w:val="24"/>
      <w:lang w:val="uk-UA"/>
    </w:rPr>
  </w:style>
  <w:style w:type="paragraph" w:customStyle="1" w:styleId="Normal1">
    <w:name w:val="Normal1"/>
    <w:rsid w:val="0062711D"/>
    <w:pPr>
      <w:widowControl w:val="0"/>
      <w:spacing w:after="0" w:line="240" w:lineRule="auto"/>
    </w:pPr>
    <w:rPr>
      <w:rFonts w:ascii="Times New Roman" w:eastAsia="Times New Roman" w:hAnsi="Times New Roman"/>
      <w:snapToGrid w:val="0"/>
      <w:sz w:val="20"/>
      <w:szCs w:val="20"/>
      <w:lang w:val="ru-RU" w:eastAsia="ru-RU" w:bidi="ar-SA"/>
    </w:rPr>
  </w:style>
  <w:style w:type="paragraph" w:styleId="aff0">
    <w:name w:val="Body Text Indent"/>
    <w:basedOn w:val="a"/>
    <w:link w:val="aff1"/>
    <w:uiPriority w:val="99"/>
    <w:unhideWhenUsed/>
    <w:rsid w:val="00A84EF6"/>
    <w:pPr>
      <w:spacing w:after="120"/>
      <w:ind w:left="283"/>
    </w:pPr>
  </w:style>
  <w:style w:type="character" w:customStyle="1" w:styleId="aff1">
    <w:name w:val="Основной текст с отступом Знак"/>
    <w:basedOn w:val="a0"/>
    <w:link w:val="aff0"/>
    <w:uiPriority w:val="99"/>
    <w:rsid w:val="00A84EF6"/>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7156">
      <w:bodyDiv w:val="1"/>
      <w:marLeft w:val="0"/>
      <w:marRight w:val="0"/>
      <w:marTop w:val="0"/>
      <w:marBottom w:val="0"/>
      <w:divBdr>
        <w:top w:val="none" w:sz="0" w:space="0" w:color="auto"/>
        <w:left w:val="none" w:sz="0" w:space="0" w:color="auto"/>
        <w:bottom w:val="none" w:sz="0" w:space="0" w:color="auto"/>
        <w:right w:val="none" w:sz="0" w:space="0" w:color="auto"/>
      </w:divBdr>
    </w:div>
    <w:div w:id="538475042">
      <w:bodyDiv w:val="1"/>
      <w:marLeft w:val="0"/>
      <w:marRight w:val="0"/>
      <w:marTop w:val="0"/>
      <w:marBottom w:val="0"/>
      <w:divBdr>
        <w:top w:val="none" w:sz="0" w:space="0" w:color="auto"/>
        <w:left w:val="none" w:sz="0" w:space="0" w:color="auto"/>
        <w:bottom w:val="none" w:sz="0" w:space="0" w:color="auto"/>
        <w:right w:val="none" w:sz="0" w:space="0" w:color="auto"/>
      </w:divBdr>
    </w:div>
    <w:div w:id="749887121">
      <w:bodyDiv w:val="1"/>
      <w:marLeft w:val="0"/>
      <w:marRight w:val="0"/>
      <w:marTop w:val="0"/>
      <w:marBottom w:val="0"/>
      <w:divBdr>
        <w:top w:val="none" w:sz="0" w:space="0" w:color="auto"/>
        <w:left w:val="none" w:sz="0" w:space="0" w:color="auto"/>
        <w:bottom w:val="none" w:sz="0" w:space="0" w:color="auto"/>
        <w:right w:val="none" w:sz="0" w:space="0" w:color="auto"/>
      </w:divBdr>
    </w:div>
    <w:div w:id="1270239995">
      <w:bodyDiv w:val="1"/>
      <w:marLeft w:val="0"/>
      <w:marRight w:val="0"/>
      <w:marTop w:val="0"/>
      <w:marBottom w:val="0"/>
      <w:divBdr>
        <w:top w:val="none" w:sz="0" w:space="0" w:color="auto"/>
        <w:left w:val="none" w:sz="0" w:space="0" w:color="auto"/>
        <w:bottom w:val="none" w:sz="0" w:space="0" w:color="auto"/>
        <w:right w:val="none" w:sz="0" w:space="0" w:color="auto"/>
      </w:divBdr>
    </w:div>
    <w:div w:id="1597324409">
      <w:bodyDiv w:val="1"/>
      <w:marLeft w:val="0"/>
      <w:marRight w:val="0"/>
      <w:marTop w:val="0"/>
      <w:marBottom w:val="0"/>
      <w:divBdr>
        <w:top w:val="none" w:sz="0" w:space="0" w:color="auto"/>
        <w:left w:val="none" w:sz="0" w:space="0" w:color="auto"/>
        <w:bottom w:val="none" w:sz="0" w:space="0" w:color="auto"/>
        <w:right w:val="none" w:sz="0" w:space="0" w:color="auto"/>
      </w:divBdr>
    </w:div>
    <w:div w:id="2111310135">
      <w:bodyDiv w:val="1"/>
      <w:marLeft w:val="0"/>
      <w:marRight w:val="0"/>
      <w:marTop w:val="0"/>
      <w:marBottom w:val="0"/>
      <w:divBdr>
        <w:top w:val="none" w:sz="0" w:space="0" w:color="auto"/>
        <w:left w:val="none" w:sz="0" w:space="0" w:color="auto"/>
        <w:bottom w:val="none" w:sz="0" w:space="0" w:color="auto"/>
        <w:right w:val="none" w:sz="0" w:space="0" w:color="auto"/>
      </w:divBdr>
    </w:div>
    <w:div w:id="21251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492F7-A517-48B4-B44C-B525E760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4519</Words>
  <Characters>25764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optima</Company>
  <LinksUpToDate>false</LinksUpToDate>
  <CharactersWithSpaces>30223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zagoldnaya</dc:creator>
  <cp:keywords/>
  <dc:description/>
  <cp:lastModifiedBy>Блинков Владимир Александрович</cp:lastModifiedBy>
  <cp:revision>5</cp:revision>
  <dcterms:created xsi:type="dcterms:W3CDTF">2022-06-23T08:54:00Z</dcterms:created>
  <dcterms:modified xsi:type="dcterms:W3CDTF">2023-10-09T07:55:00Z</dcterms:modified>
</cp:coreProperties>
</file>