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C1C" w:rsidRDefault="00792C1C" w:rsidP="0064581B">
      <w:pPr>
        <w:spacing w:after="0" w:line="240" w:lineRule="auto"/>
        <w:rPr>
          <w:rFonts w:ascii="Times New Roman" w:hAnsi="Times New Roman" w:cs="Times New Roman"/>
          <w:b/>
          <w:bCs/>
          <w:color w:val="000000"/>
          <w:lang w:eastAsia="ru-RU"/>
        </w:rPr>
      </w:pPr>
    </w:p>
    <w:p w:rsidR="00792C1C" w:rsidRDefault="00792C1C" w:rsidP="00710593">
      <w:pPr>
        <w:spacing w:after="0" w:line="240" w:lineRule="auto"/>
        <w:jc w:val="center"/>
        <w:rPr>
          <w:rFonts w:ascii="Times New Roman" w:hAnsi="Times New Roman" w:cs="Times New Roman"/>
          <w:b/>
          <w:bCs/>
          <w:color w:val="000000"/>
          <w:lang w:eastAsia="ru-RU"/>
        </w:rPr>
      </w:pPr>
      <w:r w:rsidRPr="00710593">
        <w:rPr>
          <w:rFonts w:ascii="Times New Roman" w:hAnsi="Times New Roman" w:cs="Times New Roman"/>
          <w:b/>
          <w:bCs/>
          <w:color w:val="000000"/>
          <w:lang w:eastAsia="ru-RU"/>
        </w:rPr>
        <w:t xml:space="preserve">Технічне завдання </w:t>
      </w:r>
    </w:p>
    <w:p w:rsidR="00792C1C" w:rsidRPr="0064581B" w:rsidRDefault="00F1619B" w:rsidP="00C906E8">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на</w:t>
      </w:r>
      <w:r w:rsidR="00792C1C">
        <w:rPr>
          <w:rFonts w:ascii="Times New Roman" w:hAnsi="Times New Roman" w:cs="Times New Roman"/>
          <w:b/>
          <w:bCs/>
          <w:color w:val="000000"/>
          <w:lang w:eastAsia="ru-RU"/>
        </w:rPr>
        <w:t xml:space="preserve"> виконання </w:t>
      </w:r>
      <w:r>
        <w:rPr>
          <w:rFonts w:ascii="Times New Roman" w:hAnsi="Times New Roman" w:cs="Times New Roman"/>
          <w:b/>
          <w:bCs/>
          <w:color w:val="000000"/>
          <w:lang w:eastAsia="ru-RU"/>
        </w:rPr>
        <w:t>р</w:t>
      </w:r>
      <w:r w:rsidR="00C906E8">
        <w:rPr>
          <w:rFonts w:ascii="Times New Roman" w:hAnsi="Times New Roman" w:cs="Times New Roman"/>
          <w:b/>
          <w:bCs/>
          <w:color w:val="000000"/>
          <w:lang w:eastAsia="ru-RU"/>
        </w:rPr>
        <w:t>обіт</w:t>
      </w:r>
      <w:r w:rsidRPr="0064581B">
        <w:rPr>
          <w:rFonts w:ascii="Times New Roman" w:hAnsi="Times New Roman" w:cs="Times New Roman"/>
          <w:b/>
          <w:bCs/>
          <w:color w:val="000000"/>
          <w:lang w:eastAsia="ru-RU"/>
        </w:rPr>
        <w:t xml:space="preserve"> з</w:t>
      </w:r>
      <w:r w:rsidR="00765A2E">
        <w:rPr>
          <w:rFonts w:ascii="Times New Roman" w:hAnsi="Times New Roman" w:cs="Times New Roman"/>
          <w:b/>
          <w:bCs/>
          <w:color w:val="000000"/>
          <w:lang w:eastAsia="ru-RU"/>
        </w:rPr>
        <w:t xml:space="preserve"> улаштування </w:t>
      </w:r>
      <w:r w:rsidR="00950953">
        <w:rPr>
          <w:rFonts w:ascii="Times New Roman" w:hAnsi="Times New Roman" w:cs="Times New Roman"/>
          <w:b/>
          <w:bCs/>
          <w:color w:val="000000"/>
          <w:lang w:eastAsia="ru-RU"/>
        </w:rPr>
        <w:t xml:space="preserve"> огородження </w:t>
      </w:r>
      <w:r w:rsidR="0091198C">
        <w:rPr>
          <w:rFonts w:ascii="Times New Roman" w:hAnsi="Times New Roman" w:cs="Times New Roman"/>
          <w:b/>
          <w:bCs/>
          <w:color w:val="000000"/>
          <w:lang w:eastAsia="ru-RU"/>
        </w:rPr>
        <w:t xml:space="preserve">із з/б секцій </w:t>
      </w:r>
      <w:r w:rsidR="00950953">
        <w:rPr>
          <w:rFonts w:ascii="Times New Roman" w:hAnsi="Times New Roman" w:cs="Times New Roman"/>
          <w:b/>
          <w:bCs/>
          <w:color w:val="000000"/>
          <w:lang w:eastAsia="ru-RU"/>
        </w:rPr>
        <w:t xml:space="preserve">прилеглої території до складу </w:t>
      </w:r>
    </w:p>
    <w:p w:rsidR="00383D65" w:rsidRDefault="00383D65" w:rsidP="00C906E8">
      <w:pPr>
        <w:spacing w:after="0" w:line="240" w:lineRule="auto"/>
        <w:jc w:val="center"/>
        <w:rPr>
          <w:rFonts w:ascii="Times New Roman" w:hAnsi="Times New Roman" w:cs="Times New Roman"/>
          <w:b/>
          <w:bCs/>
          <w:color w:val="000000"/>
          <w:lang w:eastAsia="ru-RU"/>
        </w:rPr>
      </w:pPr>
    </w:p>
    <w:p w:rsidR="00383D65" w:rsidRPr="0064581B" w:rsidRDefault="00383D65" w:rsidP="00E53922">
      <w:pPr>
        <w:numPr>
          <w:ilvl w:val="0"/>
          <w:numId w:val="28"/>
        </w:numPr>
        <w:spacing w:after="0" w:line="240" w:lineRule="auto"/>
        <w:contextualSpacing/>
        <w:jc w:val="both"/>
        <w:rPr>
          <w:rFonts w:ascii="Times New Roman" w:eastAsia="Calibri" w:hAnsi="Times New Roman" w:cs="Times New Roman"/>
          <w:sz w:val="24"/>
          <w:szCs w:val="24"/>
          <w:lang w:eastAsia="en-US"/>
        </w:rPr>
      </w:pPr>
      <w:r w:rsidRPr="0064581B">
        <w:rPr>
          <w:rFonts w:ascii="Times New Roman" w:eastAsia="Calibri" w:hAnsi="Times New Roman" w:cs="Times New Roman"/>
          <w:b/>
          <w:sz w:val="24"/>
          <w:szCs w:val="24"/>
          <w:lang w:eastAsia="en-US"/>
        </w:rPr>
        <w:t>Вид заявки:</w:t>
      </w:r>
      <w:r w:rsidRPr="0064581B">
        <w:rPr>
          <w:rFonts w:ascii="Times New Roman" w:eastAsia="Calibri" w:hAnsi="Times New Roman" w:cs="Times New Roman"/>
          <w:sz w:val="24"/>
          <w:szCs w:val="24"/>
          <w:lang w:eastAsia="en-US"/>
        </w:rPr>
        <w:t xml:space="preserve"> виконання </w:t>
      </w:r>
      <w:r w:rsidR="00950953">
        <w:rPr>
          <w:rFonts w:ascii="Times New Roman" w:eastAsia="Calibri" w:hAnsi="Times New Roman" w:cs="Times New Roman"/>
          <w:sz w:val="24"/>
          <w:szCs w:val="24"/>
          <w:lang w:eastAsia="en-US"/>
        </w:rPr>
        <w:t xml:space="preserve">будівельних </w:t>
      </w:r>
      <w:r w:rsidRPr="0064581B">
        <w:rPr>
          <w:rFonts w:ascii="Times New Roman" w:eastAsia="Calibri" w:hAnsi="Times New Roman" w:cs="Times New Roman"/>
          <w:sz w:val="24"/>
          <w:szCs w:val="24"/>
          <w:lang w:eastAsia="en-US"/>
        </w:rPr>
        <w:t xml:space="preserve">робіт з </w:t>
      </w:r>
      <w:r w:rsidR="00765A2E">
        <w:rPr>
          <w:rFonts w:ascii="Times New Roman" w:eastAsia="Calibri" w:hAnsi="Times New Roman" w:cs="Times New Roman"/>
          <w:sz w:val="24"/>
          <w:szCs w:val="24"/>
          <w:lang w:eastAsia="en-US"/>
        </w:rPr>
        <w:t>улаштування</w:t>
      </w:r>
      <w:r w:rsidR="00950953">
        <w:rPr>
          <w:rFonts w:ascii="Times New Roman" w:eastAsia="Calibri" w:hAnsi="Times New Roman" w:cs="Times New Roman"/>
          <w:sz w:val="24"/>
          <w:szCs w:val="24"/>
          <w:lang w:eastAsia="en-US"/>
        </w:rPr>
        <w:t xml:space="preserve"> огородження </w:t>
      </w:r>
      <w:r w:rsidR="0091198C">
        <w:rPr>
          <w:rFonts w:ascii="Times New Roman" w:eastAsia="Calibri" w:hAnsi="Times New Roman" w:cs="Times New Roman"/>
          <w:sz w:val="24"/>
          <w:szCs w:val="24"/>
          <w:lang w:eastAsia="en-US"/>
        </w:rPr>
        <w:t xml:space="preserve">із з/б секцій </w:t>
      </w:r>
      <w:r w:rsidR="00950953">
        <w:rPr>
          <w:rFonts w:ascii="Times New Roman" w:eastAsia="Calibri" w:hAnsi="Times New Roman" w:cs="Times New Roman"/>
          <w:sz w:val="24"/>
          <w:szCs w:val="24"/>
          <w:lang w:eastAsia="en-US"/>
        </w:rPr>
        <w:t>прилеглої території до складу</w:t>
      </w:r>
      <w:r w:rsidRPr="0064581B">
        <w:rPr>
          <w:rFonts w:ascii="Times New Roman" w:eastAsia="Calibri" w:hAnsi="Times New Roman" w:cs="Times New Roman"/>
          <w:sz w:val="24"/>
          <w:szCs w:val="24"/>
          <w:lang w:eastAsia="en-US"/>
        </w:rPr>
        <w:t>.</w:t>
      </w:r>
    </w:p>
    <w:p w:rsidR="00383D65" w:rsidRPr="0064581B" w:rsidRDefault="00383D65" w:rsidP="00383D65">
      <w:pPr>
        <w:numPr>
          <w:ilvl w:val="0"/>
          <w:numId w:val="28"/>
        </w:numPr>
        <w:spacing w:after="0" w:line="240" w:lineRule="auto"/>
        <w:contextualSpacing/>
        <w:jc w:val="both"/>
        <w:rPr>
          <w:rFonts w:ascii="Times New Roman" w:eastAsia="Calibri" w:hAnsi="Times New Roman" w:cs="Times New Roman"/>
          <w:sz w:val="24"/>
          <w:szCs w:val="24"/>
          <w:lang w:eastAsia="en-US"/>
        </w:rPr>
      </w:pPr>
      <w:r w:rsidRPr="0064581B">
        <w:rPr>
          <w:rFonts w:ascii="Times New Roman" w:eastAsia="Calibri" w:hAnsi="Times New Roman" w:cs="Times New Roman"/>
          <w:b/>
          <w:sz w:val="24"/>
          <w:szCs w:val="24"/>
          <w:lang w:eastAsia="en-US"/>
        </w:rPr>
        <w:t>Місце виконання робіт:</w:t>
      </w:r>
      <w:r w:rsidR="009273CA">
        <w:rPr>
          <w:rFonts w:ascii="Times New Roman" w:eastAsia="Calibri" w:hAnsi="Times New Roman" w:cs="Times New Roman"/>
          <w:b/>
          <w:sz w:val="24"/>
          <w:szCs w:val="24"/>
          <w:lang w:eastAsia="en-US"/>
        </w:rPr>
        <w:t xml:space="preserve">  </w:t>
      </w:r>
      <w:r w:rsidR="009273CA" w:rsidRPr="009273CA">
        <w:rPr>
          <w:rFonts w:ascii="Times New Roman" w:eastAsia="Calibri" w:hAnsi="Times New Roman" w:cs="Times New Roman"/>
          <w:sz w:val="24"/>
          <w:szCs w:val="24"/>
          <w:lang w:eastAsia="en-US"/>
        </w:rPr>
        <w:t>м</w:t>
      </w:r>
      <w:r w:rsidR="007E60F0" w:rsidRPr="009273CA">
        <w:rPr>
          <w:rFonts w:ascii="Times New Roman" w:eastAsia="Calibri" w:hAnsi="Times New Roman" w:cs="Times New Roman"/>
          <w:sz w:val="24"/>
          <w:szCs w:val="24"/>
          <w:lang w:eastAsia="en-US"/>
        </w:rPr>
        <w:t>.</w:t>
      </w:r>
      <w:r w:rsidR="009273CA">
        <w:rPr>
          <w:rFonts w:ascii="Times New Roman" w:eastAsia="Calibri" w:hAnsi="Times New Roman" w:cs="Times New Roman"/>
          <w:sz w:val="24"/>
          <w:szCs w:val="24"/>
          <w:lang w:eastAsia="en-US"/>
        </w:rPr>
        <w:t xml:space="preserve"> </w:t>
      </w:r>
      <w:r w:rsidR="009E769F">
        <w:rPr>
          <w:rFonts w:ascii="Times New Roman" w:eastAsia="Calibri" w:hAnsi="Times New Roman" w:cs="Times New Roman"/>
          <w:sz w:val="24"/>
          <w:szCs w:val="24"/>
          <w:lang w:eastAsia="en-US"/>
        </w:rPr>
        <w:t>Харків</w:t>
      </w:r>
      <w:r w:rsidR="007E60F0">
        <w:rPr>
          <w:rFonts w:ascii="Times New Roman" w:eastAsia="Calibri" w:hAnsi="Times New Roman" w:cs="Times New Roman"/>
          <w:sz w:val="24"/>
          <w:szCs w:val="24"/>
          <w:lang w:eastAsia="en-US"/>
        </w:rPr>
        <w:t>,</w:t>
      </w:r>
      <w:r w:rsidR="009273CA">
        <w:rPr>
          <w:rFonts w:ascii="Times New Roman" w:eastAsia="Calibri" w:hAnsi="Times New Roman" w:cs="Times New Roman"/>
          <w:sz w:val="24"/>
          <w:szCs w:val="24"/>
          <w:lang w:eastAsia="en-US"/>
        </w:rPr>
        <w:t xml:space="preserve"> </w:t>
      </w:r>
      <w:r w:rsidR="009E769F">
        <w:rPr>
          <w:rFonts w:ascii="Times New Roman" w:eastAsia="Calibri" w:hAnsi="Times New Roman" w:cs="Times New Roman"/>
          <w:sz w:val="24"/>
          <w:szCs w:val="24"/>
          <w:lang w:eastAsia="en-US"/>
        </w:rPr>
        <w:t>пр-кт</w:t>
      </w:r>
      <w:r w:rsidRPr="0064581B">
        <w:rPr>
          <w:rFonts w:ascii="Times New Roman" w:eastAsia="Calibri" w:hAnsi="Times New Roman" w:cs="Times New Roman"/>
          <w:sz w:val="24"/>
          <w:szCs w:val="24"/>
          <w:lang w:eastAsia="en-US"/>
        </w:rPr>
        <w:t xml:space="preserve">. </w:t>
      </w:r>
      <w:r w:rsidR="009E769F">
        <w:rPr>
          <w:rFonts w:ascii="Times New Roman" w:eastAsia="Calibri" w:hAnsi="Times New Roman" w:cs="Times New Roman"/>
          <w:sz w:val="24"/>
          <w:szCs w:val="24"/>
          <w:lang w:eastAsia="en-US"/>
        </w:rPr>
        <w:t>Ландау</w:t>
      </w:r>
      <w:r w:rsidR="007E60F0">
        <w:rPr>
          <w:rFonts w:ascii="Times New Roman" w:eastAsia="Calibri" w:hAnsi="Times New Roman" w:cs="Times New Roman"/>
          <w:sz w:val="24"/>
          <w:szCs w:val="24"/>
          <w:lang w:eastAsia="en-US"/>
        </w:rPr>
        <w:t xml:space="preserve">, </w:t>
      </w:r>
      <w:r w:rsidR="009273CA">
        <w:rPr>
          <w:rFonts w:ascii="Times New Roman" w:eastAsia="Calibri" w:hAnsi="Times New Roman" w:cs="Times New Roman"/>
          <w:sz w:val="24"/>
          <w:szCs w:val="24"/>
          <w:lang w:eastAsia="en-US"/>
        </w:rPr>
        <w:t>2</w:t>
      </w:r>
      <w:r w:rsidR="009E769F">
        <w:rPr>
          <w:rFonts w:ascii="Times New Roman" w:eastAsia="Calibri" w:hAnsi="Times New Roman" w:cs="Times New Roman"/>
          <w:sz w:val="24"/>
          <w:szCs w:val="24"/>
          <w:lang w:eastAsia="en-US"/>
        </w:rPr>
        <w:t>/2</w:t>
      </w:r>
      <w:r w:rsidRPr="0064581B">
        <w:rPr>
          <w:rFonts w:ascii="Times New Roman" w:eastAsia="Calibri" w:hAnsi="Times New Roman" w:cs="Times New Roman"/>
          <w:sz w:val="24"/>
          <w:szCs w:val="24"/>
          <w:lang w:eastAsia="en-US"/>
        </w:rPr>
        <w:t>.</w:t>
      </w:r>
    </w:p>
    <w:p w:rsidR="00383D65" w:rsidRPr="00383D65" w:rsidRDefault="00383D65" w:rsidP="00383D65">
      <w:pPr>
        <w:numPr>
          <w:ilvl w:val="0"/>
          <w:numId w:val="28"/>
        </w:numPr>
        <w:spacing w:after="0" w:line="240" w:lineRule="auto"/>
        <w:contextualSpacing/>
        <w:jc w:val="both"/>
        <w:rPr>
          <w:rFonts w:ascii="Times New Roman" w:eastAsia="Calibri" w:hAnsi="Times New Roman" w:cs="Times New Roman"/>
          <w:sz w:val="24"/>
          <w:szCs w:val="24"/>
          <w:lang w:eastAsia="en-US"/>
        </w:rPr>
      </w:pPr>
      <w:r w:rsidRPr="0064581B">
        <w:rPr>
          <w:rFonts w:ascii="Times New Roman" w:eastAsia="Calibri" w:hAnsi="Times New Roman" w:cs="Times New Roman"/>
          <w:b/>
          <w:sz w:val="24"/>
          <w:szCs w:val="24"/>
          <w:lang w:eastAsia="en-US"/>
        </w:rPr>
        <w:t xml:space="preserve">Контакти для зворотнього зв’язку:   Блінков Володимир  тел. 067-791-58-81  </w:t>
      </w:r>
    </w:p>
    <w:p w:rsidR="00383D65" w:rsidRPr="0064581B" w:rsidRDefault="00383D65" w:rsidP="00383D65">
      <w:pPr>
        <w:ind w:left="5664"/>
        <w:contextualSpacing/>
        <w:jc w:val="both"/>
        <w:rPr>
          <w:rFonts w:ascii="Times New Roman" w:eastAsia="Calibri" w:hAnsi="Times New Roman" w:cs="Times New Roman"/>
          <w:sz w:val="24"/>
          <w:szCs w:val="24"/>
          <w:lang w:eastAsia="en-US"/>
        </w:rPr>
      </w:pPr>
      <w:r w:rsidRPr="0064581B">
        <w:rPr>
          <w:rFonts w:ascii="Times New Roman" w:eastAsia="Calibri" w:hAnsi="Times New Roman" w:cs="Times New Roman"/>
          <w:sz w:val="24"/>
          <w:szCs w:val="24"/>
          <w:lang w:eastAsia="en-US"/>
        </w:rPr>
        <w:t xml:space="preserve"> </w:t>
      </w:r>
      <w:r w:rsidRPr="00383D65">
        <w:rPr>
          <w:rFonts w:ascii="Times New Roman" w:eastAsia="Calibri" w:hAnsi="Times New Roman" w:cs="Times New Roman"/>
          <w:sz w:val="24"/>
          <w:szCs w:val="24"/>
          <w:lang w:val="en-US" w:eastAsia="en-US"/>
        </w:rPr>
        <w:t>e</w:t>
      </w:r>
      <w:r w:rsidRPr="0064581B">
        <w:rPr>
          <w:rFonts w:ascii="Times New Roman" w:eastAsia="Calibri" w:hAnsi="Times New Roman" w:cs="Times New Roman"/>
          <w:sz w:val="24"/>
          <w:szCs w:val="24"/>
          <w:lang w:eastAsia="en-US"/>
        </w:rPr>
        <w:t>-</w:t>
      </w:r>
      <w:r w:rsidRPr="00383D65">
        <w:rPr>
          <w:rFonts w:ascii="Times New Roman" w:eastAsia="Calibri" w:hAnsi="Times New Roman" w:cs="Times New Roman"/>
          <w:sz w:val="24"/>
          <w:szCs w:val="24"/>
          <w:lang w:val="en-US" w:eastAsia="en-US"/>
        </w:rPr>
        <w:t>mail</w:t>
      </w:r>
      <w:r w:rsidRPr="0064581B">
        <w:rPr>
          <w:rFonts w:ascii="Times New Roman" w:eastAsia="Calibri" w:hAnsi="Times New Roman" w:cs="Times New Roman"/>
          <w:sz w:val="24"/>
          <w:szCs w:val="24"/>
          <w:lang w:eastAsia="en-US"/>
        </w:rPr>
        <w:t xml:space="preserve">:  </w:t>
      </w:r>
      <w:r w:rsidRPr="00383D65">
        <w:rPr>
          <w:rFonts w:ascii="Times New Roman" w:eastAsia="Calibri" w:hAnsi="Times New Roman" w:cs="Times New Roman"/>
          <w:sz w:val="24"/>
          <w:szCs w:val="24"/>
          <w:lang w:val="en-US" w:eastAsia="en-US"/>
        </w:rPr>
        <w:t>vblinkov</w:t>
      </w:r>
      <w:r w:rsidRPr="0064581B">
        <w:rPr>
          <w:rFonts w:ascii="Times New Roman" w:eastAsia="Calibri" w:hAnsi="Times New Roman" w:cs="Times New Roman"/>
          <w:sz w:val="24"/>
          <w:szCs w:val="24"/>
          <w:lang w:eastAsia="en-US"/>
        </w:rPr>
        <w:t>@</w:t>
      </w:r>
      <w:r w:rsidRPr="00383D65">
        <w:rPr>
          <w:rFonts w:ascii="Times New Roman" w:eastAsia="Calibri" w:hAnsi="Times New Roman" w:cs="Times New Roman"/>
          <w:sz w:val="24"/>
          <w:szCs w:val="24"/>
          <w:lang w:val="en-US" w:eastAsia="en-US"/>
        </w:rPr>
        <w:t>optimapharm</w:t>
      </w:r>
      <w:r w:rsidRPr="0064581B">
        <w:rPr>
          <w:rFonts w:ascii="Times New Roman" w:eastAsia="Calibri" w:hAnsi="Times New Roman" w:cs="Times New Roman"/>
          <w:sz w:val="24"/>
          <w:szCs w:val="24"/>
          <w:lang w:eastAsia="en-US"/>
        </w:rPr>
        <w:t>.</w:t>
      </w:r>
      <w:r w:rsidRPr="00383D65">
        <w:rPr>
          <w:rFonts w:ascii="Times New Roman" w:eastAsia="Calibri" w:hAnsi="Times New Roman" w:cs="Times New Roman"/>
          <w:sz w:val="24"/>
          <w:szCs w:val="24"/>
          <w:lang w:val="en-US" w:eastAsia="en-US"/>
        </w:rPr>
        <w:t>ua</w:t>
      </w:r>
    </w:p>
    <w:p w:rsidR="00383D65" w:rsidRDefault="00383D65" w:rsidP="00383D65">
      <w:pPr>
        <w:spacing w:after="0" w:line="240" w:lineRule="auto"/>
        <w:rPr>
          <w:rFonts w:ascii="Times New Roman" w:hAnsi="Times New Roman" w:cs="Times New Roman"/>
          <w:b/>
          <w:bCs/>
          <w:color w:val="000000"/>
          <w:lang w:eastAsia="ru-RU"/>
        </w:rPr>
      </w:pPr>
      <w:r>
        <w:rPr>
          <w:rFonts w:ascii="Times New Roman" w:hAnsi="Times New Roman" w:cs="Times New Roman"/>
          <w:b/>
          <w:bCs/>
          <w:color w:val="000000"/>
          <w:lang w:eastAsia="ru-RU"/>
        </w:rPr>
        <w:tab/>
      </w:r>
    </w:p>
    <w:p w:rsidR="00D831DC" w:rsidRDefault="00D831DC" w:rsidP="00D831DC">
      <w:pPr>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Технічні дані</w:t>
      </w:r>
      <w:r w:rsidR="00E306CF">
        <w:rPr>
          <w:rFonts w:ascii="Times New Roman" w:hAnsi="Times New Roman" w:cs="Times New Roman"/>
          <w:b/>
          <w:bCs/>
          <w:color w:val="000000"/>
          <w:lang w:val="ru-RU" w:eastAsia="ru-RU"/>
        </w:rPr>
        <w:t xml:space="preserve"> </w:t>
      </w:r>
      <w:r w:rsidR="00E306CF">
        <w:rPr>
          <w:rFonts w:ascii="Times New Roman" w:hAnsi="Times New Roman" w:cs="Times New Roman"/>
          <w:b/>
          <w:bCs/>
          <w:color w:val="000000"/>
          <w:lang w:eastAsia="ru-RU"/>
        </w:rPr>
        <w:t>та умови виконання робіт</w:t>
      </w:r>
      <w:r>
        <w:rPr>
          <w:rFonts w:ascii="Times New Roman" w:hAnsi="Times New Roman" w:cs="Times New Roman"/>
          <w:b/>
          <w:bCs/>
          <w:color w:val="000000"/>
          <w:lang w:eastAsia="ru-RU"/>
        </w:rPr>
        <w:t>:</w:t>
      </w:r>
    </w:p>
    <w:p w:rsidR="004653C5" w:rsidRDefault="004653C5" w:rsidP="00D831DC">
      <w:pPr>
        <w:spacing w:after="0" w:line="240" w:lineRule="auto"/>
        <w:jc w:val="center"/>
        <w:rPr>
          <w:rFonts w:ascii="Times New Roman" w:hAnsi="Times New Roman" w:cs="Times New Roman"/>
          <w:b/>
          <w:bCs/>
          <w:color w:val="000000"/>
          <w:lang w:eastAsia="ru-RU"/>
        </w:rPr>
      </w:pPr>
    </w:p>
    <w:p w:rsidR="00BF3A60" w:rsidRDefault="000743DA" w:rsidP="00D831DC">
      <w:pPr>
        <w:pStyle w:val="a3"/>
        <w:numPr>
          <w:ilvl w:val="0"/>
          <w:numId w:val="27"/>
        </w:numPr>
        <w:spacing w:after="0" w:line="240" w:lineRule="auto"/>
        <w:rPr>
          <w:rFonts w:ascii="Times New Roman" w:hAnsi="Times New Roman" w:cs="Times New Roman"/>
          <w:b/>
          <w:bCs/>
          <w:color w:val="000000"/>
          <w:lang w:eastAsia="ru-RU"/>
        </w:rPr>
      </w:pPr>
      <w:r>
        <w:rPr>
          <w:rFonts w:ascii="Times New Roman" w:hAnsi="Times New Roman" w:cs="Times New Roman"/>
          <w:b/>
          <w:bCs/>
          <w:color w:val="000000"/>
          <w:lang w:eastAsia="ru-RU"/>
        </w:rPr>
        <w:t>Загальна д</w:t>
      </w:r>
      <w:r w:rsidR="009273CA">
        <w:rPr>
          <w:rFonts w:ascii="Times New Roman" w:hAnsi="Times New Roman" w:cs="Times New Roman"/>
          <w:b/>
          <w:bCs/>
          <w:color w:val="000000"/>
          <w:lang w:eastAsia="ru-RU"/>
        </w:rPr>
        <w:t>овжина огорожі, яку необхідно з</w:t>
      </w:r>
      <w:r>
        <w:rPr>
          <w:rFonts w:ascii="Times New Roman" w:hAnsi="Times New Roman" w:cs="Times New Roman"/>
          <w:b/>
          <w:bCs/>
          <w:color w:val="000000"/>
          <w:lang w:eastAsia="ru-RU"/>
        </w:rPr>
        <w:t xml:space="preserve">монтувати – </w:t>
      </w:r>
      <w:r w:rsidR="009E769F">
        <w:rPr>
          <w:rFonts w:ascii="Times New Roman" w:hAnsi="Times New Roman" w:cs="Times New Roman"/>
          <w:b/>
          <w:bCs/>
          <w:color w:val="000000"/>
          <w:lang w:eastAsia="ru-RU"/>
        </w:rPr>
        <w:t>506</w:t>
      </w:r>
      <w:r>
        <w:rPr>
          <w:rFonts w:ascii="Times New Roman" w:hAnsi="Times New Roman" w:cs="Times New Roman"/>
          <w:b/>
          <w:bCs/>
          <w:color w:val="000000"/>
          <w:lang w:eastAsia="ru-RU"/>
        </w:rPr>
        <w:t xml:space="preserve"> м</w:t>
      </w:r>
      <w:r w:rsidR="00C82A4C">
        <w:rPr>
          <w:rFonts w:ascii="Times New Roman" w:hAnsi="Times New Roman" w:cs="Times New Roman"/>
          <w:b/>
          <w:bCs/>
          <w:color w:val="000000"/>
          <w:lang w:eastAsia="ru-RU"/>
        </w:rPr>
        <w:t>.</w:t>
      </w:r>
      <w:r w:rsidR="00FB7814">
        <w:rPr>
          <w:rFonts w:ascii="Times New Roman" w:hAnsi="Times New Roman" w:cs="Times New Roman"/>
          <w:b/>
          <w:bCs/>
          <w:color w:val="000000"/>
          <w:lang w:eastAsia="ru-RU"/>
        </w:rPr>
        <w:t>п.</w:t>
      </w:r>
      <w:r w:rsidR="00BF3A60">
        <w:rPr>
          <w:rFonts w:ascii="Times New Roman" w:hAnsi="Times New Roman" w:cs="Times New Roman"/>
          <w:b/>
          <w:bCs/>
          <w:color w:val="000000"/>
          <w:lang w:eastAsia="ru-RU"/>
        </w:rPr>
        <w:t xml:space="preserve">  </w:t>
      </w:r>
    </w:p>
    <w:p w:rsidR="009273CA" w:rsidRPr="00E306CF" w:rsidRDefault="009273CA" w:rsidP="009E769F">
      <w:pPr>
        <w:pStyle w:val="a3"/>
        <w:numPr>
          <w:ilvl w:val="0"/>
          <w:numId w:val="27"/>
        </w:numPr>
        <w:spacing w:after="0" w:line="240" w:lineRule="auto"/>
        <w:rPr>
          <w:rFonts w:ascii="Times New Roman" w:hAnsi="Times New Roman" w:cs="Times New Roman"/>
          <w:b/>
          <w:bCs/>
          <w:color w:val="000000"/>
          <w:lang w:eastAsia="ru-RU"/>
        </w:rPr>
      </w:pPr>
      <w:r w:rsidRPr="009E769F">
        <w:rPr>
          <w:rFonts w:ascii="Times New Roman" w:hAnsi="Times New Roman" w:cs="Times New Roman"/>
          <w:b/>
          <w:bCs/>
          <w:color w:val="000000"/>
          <w:lang w:eastAsia="ru-RU"/>
        </w:rPr>
        <w:t xml:space="preserve">Роботи по улаштуванню огорожі  з залізобетонних секцій  (висотою </w:t>
      </w:r>
      <w:r w:rsidR="009E769F" w:rsidRPr="009E769F">
        <w:rPr>
          <w:rFonts w:ascii="Times New Roman" w:hAnsi="Times New Roman" w:cs="Times New Roman"/>
          <w:b/>
          <w:bCs/>
          <w:color w:val="000000"/>
          <w:lang w:eastAsia="ru-RU"/>
        </w:rPr>
        <w:t>2000-</w:t>
      </w:r>
      <w:r w:rsidRPr="009E769F">
        <w:rPr>
          <w:rFonts w:ascii="Times New Roman" w:hAnsi="Times New Roman" w:cs="Times New Roman"/>
          <w:b/>
          <w:bCs/>
          <w:color w:val="000000"/>
          <w:lang w:eastAsia="ru-RU"/>
        </w:rPr>
        <w:t xml:space="preserve">2500 довжиною </w:t>
      </w:r>
      <w:r w:rsidR="00E306CF">
        <w:rPr>
          <w:rFonts w:ascii="Times New Roman" w:hAnsi="Times New Roman" w:cs="Times New Roman"/>
          <w:b/>
          <w:bCs/>
          <w:color w:val="000000"/>
          <w:lang w:val="ru-RU" w:eastAsia="ru-RU"/>
        </w:rPr>
        <w:t>2000-6</w:t>
      </w:r>
      <w:r w:rsidRPr="009E769F">
        <w:rPr>
          <w:rFonts w:ascii="Times New Roman" w:hAnsi="Times New Roman" w:cs="Times New Roman"/>
          <w:b/>
          <w:bCs/>
          <w:color w:val="000000"/>
          <w:lang w:eastAsia="ru-RU"/>
        </w:rPr>
        <w:t>000) на бетонних  фундаментних стаканах</w:t>
      </w:r>
      <w:r w:rsidR="009E769F">
        <w:rPr>
          <w:rFonts w:ascii="Times New Roman" w:hAnsi="Times New Roman" w:cs="Times New Roman"/>
          <w:bCs/>
          <w:color w:val="000000"/>
          <w:lang w:eastAsia="ru-RU"/>
        </w:rPr>
        <w:t>.</w:t>
      </w:r>
    </w:p>
    <w:p w:rsidR="008F2F8E" w:rsidRDefault="00E306CF" w:rsidP="009E769F">
      <w:pPr>
        <w:pStyle w:val="a3"/>
        <w:numPr>
          <w:ilvl w:val="0"/>
          <w:numId w:val="27"/>
        </w:numPr>
        <w:spacing w:after="0" w:line="240" w:lineRule="auto"/>
        <w:rPr>
          <w:rFonts w:ascii="Times New Roman" w:hAnsi="Times New Roman" w:cs="Times New Roman"/>
          <w:b/>
          <w:bCs/>
          <w:color w:val="000000"/>
          <w:lang w:eastAsia="ru-RU"/>
        </w:rPr>
      </w:pPr>
      <w:r>
        <w:rPr>
          <w:rFonts w:ascii="Times New Roman" w:hAnsi="Times New Roman" w:cs="Times New Roman"/>
          <w:b/>
          <w:bCs/>
          <w:color w:val="000000"/>
          <w:lang w:eastAsia="ru-RU"/>
        </w:rPr>
        <w:t>Територія по якій необхідно встановити паркан</w:t>
      </w:r>
      <w:r w:rsidR="008F2F8E">
        <w:rPr>
          <w:rFonts w:ascii="Times New Roman" w:hAnsi="Times New Roman" w:cs="Times New Roman"/>
          <w:b/>
          <w:bCs/>
          <w:color w:val="000000"/>
          <w:lang w:eastAsia="ru-RU"/>
        </w:rPr>
        <w:t xml:space="preserve"> – асфальтований майданчик. </w:t>
      </w:r>
    </w:p>
    <w:p w:rsidR="004653C5" w:rsidRPr="004653C5" w:rsidRDefault="008F2F8E" w:rsidP="008F2F8E">
      <w:pPr>
        <w:pStyle w:val="a3"/>
        <w:spacing w:after="0" w:line="240" w:lineRule="auto"/>
        <w:rPr>
          <w:rFonts w:ascii="Times New Roman" w:hAnsi="Times New Roman" w:cs="Times New Roman"/>
          <w:bCs/>
          <w:color w:val="000000"/>
          <w:lang w:eastAsia="ru-RU"/>
        </w:rPr>
      </w:pPr>
      <w:r>
        <w:rPr>
          <w:rFonts w:ascii="Times New Roman" w:hAnsi="Times New Roman" w:cs="Times New Roman"/>
          <w:b/>
          <w:bCs/>
          <w:color w:val="000000"/>
          <w:lang w:eastAsia="ru-RU"/>
        </w:rPr>
        <w:t xml:space="preserve">Основна умова виконання робіт -  встановлення фундаментних стаканів огородження – на асфальтне покриття – без закопування їх нижче рівня асфальтного майданчику. При цьому між рівнем асфальтного майданчику та низом змонтованої бетонної секції огородження не повинно бути прорізу, тобто секція огородження повинна бути встановлена по рівню майданчику. </w:t>
      </w:r>
      <w:r w:rsidRPr="004653C5">
        <w:rPr>
          <w:rFonts w:ascii="Times New Roman" w:hAnsi="Times New Roman" w:cs="Times New Roman"/>
          <w:bCs/>
          <w:color w:val="000000"/>
          <w:lang w:eastAsia="ru-RU"/>
        </w:rPr>
        <w:t>В зв’язку з даною умовою розглядаємо наступні типи бетонного огородження як на фото нижче, або інші подібні варіанти, які  дають змогу встановлювати фундаментний стакан на майданчик без вкопування і при цьому секція огородження закриває прор</w:t>
      </w:r>
      <w:r w:rsidR="004653C5" w:rsidRPr="004653C5">
        <w:rPr>
          <w:rFonts w:ascii="Times New Roman" w:hAnsi="Times New Roman" w:cs="Times New Roman"/>
          <w:bCs/>
          <w:color w:val="000000"/>
          <w:lang w:eastAsia="ru-RU"/>
        </w:rPr>
        <w:t>із між фундаментними стаканами</w:t>
      </w:r>
      <w:r w:rsidRPr="004653C5">
        <w:rPr>
          <w:rFonts w:ascii="Times New Roman" w:hAnsi="Times New Roman" w:cs="Times New Roman"/>
          <w:bCs/>
          <w:color w:val="000000"/>
          <w:lang w:eastAsia="ru-RU"/>
        </w:rPr>
        <w:t xml:space="preserve"> </w:t>
      </w:r>
      <w:r w:rsidR="004653C5" w:rsidRPr="004653C5">
        <w:rPr>
          <w:rFonts w:ascii="Times New Roman" w:hAnsi="Times New Roman" w:cs="Times New Roman"/>
          <w:bCs/>
          <w:color w:val="000000"/>
          <w:lang w:eastAsia="ru-RU"/>
        </w:rPr>
        <w:t>по всій висоті цього фундаменту.</w:t>
      </w:r>
    </w:p>
    <w:p w:rsidR="00E306CF" w:rsidRDefault="004653C5" w:rsidP="008F2F8E">
      <w:pPr>
        <w:pStyle w:val="a3"/>
        <w:spacing w:after="0" w:line="240" w:lineRule="auto"/>
        <w:rPr>
          <w:rFonts w:ascii="Times New Roman" w:hAnsi="Times New Roman" w:cs="Times New Roman"/>
          <w:b/>
          <w:bCs/>
          <w:color w:val="000000"/>
          <w:u w:val="single"/>
          <w:lang w:eastAsia="ru-RU"/>
        </w:rPr>
      </w:pPr>
      <w:r w:rsidRPr="004653C5">
        <w:rPr>
          <w:rFonts w:ascii="Times New Roman" w:hAnsi="Times New Roman" w:cs="Times New Roman"/>
          <w:b/>
          <w:bCs/>
          <w:color w:val="000000"/>
          <w:u w:val="single"/>
          <w:lang w:eastAsia="ru-RU"/>
        </w:rPr>
        <w:t>Приклади конструктивів</w:t>
      </w:r>
      <w:r>
        <w:rPr>
          <w:rFonts w:ascii="Times New Roman" w:hAnsi="Times New Roman" w:cs="Times New Roman"/>
          <w:b/>
          <w:bCs/>
          <w:color w:val="000000"/>
          <w:u w:val="single"/>
          <w:lang w:eastAsia="ru-RU"/>
        </w:rPr>
        <w:t xml:space="preserve"> елементів бетонного огородження, які розглядаються</w:t>
      </w:r>
      <w:r w:rsidRPr="004653C5">
        <w:rPr>
          <w:rFonts w:ascii="Times New Roman" w:hAnsi="Times New Roman" w:cs="Times New Roman"/>
          <w:b/>
          <w:bCs/>
          <w:color w:val="000000"/>
          <w:u w:val="single"/>
          <w:lang w:eastAsia="ru-RU"/>
        </w:rPr>
        <w:t xml:space="preserve">: </w:t>
      </w:r>
      <w:r w:rsidR="008F2F8E" w:rsidRPr="004653C5">
        <w:rPr>
          <w:rFonts w:ascii="Times New Roman" w:hAnsi="Times New Roman" w:cs="Times New Roman"/>
          <w:b/>
          <w:bCs/>
          <w:color w:val="000000"/>
          <w:u w:val="single"/>
          <w:lang w:eastAsia="ru-RU"/>
        </w:rPr>
        <w:t xml:space="preserve">  </w:t>
      </w:r>
    </w:p>
    <w:p w:rsidR="00FD3F25" w:rsidRPr="00FD3F25" w:rsidRDefault="00FD3F25" w:rsidP="00FD3F25">
      <w:pPr>
        <w:pStyle w:val="a3"/>
        <w:spacing w:after="0" w:line="240" w:lineRule="auto"/>
        <w:ind w:left="142"/>
        <w:rPr>
          <w:rFonts w:ascii="Times New Roman" w:hAnsi="Times New Roman" w:cs="Times New Roman"/>
          <w:b/>
          <w:bCs/>
          <w:color w:val="000000"/>
          <w:lang w:eastAsia="ru-RU"/>
        </w:rPr>
      </w:pPr>
      <w:r w:rsidRPr="004653C5">
        <w:rPr>
          <w:noProof/>
          <w:u w:val="single"/>
        </w:rPr>
        <w:drawing>
          <wp:anchor distT="0" distB="0" distL="114300" distR="114300" simplePos="0" relativeHeight="251664384" behindDoc="0" locked="0" layoutInCell="1" allowOverlap="1" wp14:anchorId="4A9E0641">
            <wp:simplePos x="0" y="0"/>
            <wp:positionH relativeFrom="column">
              <wp:posOffset>3166110</wp:posOffset>
            </wp:positionH>
            <wp:positionV relativeFrom="paragraph">
              <wp:posOffset>277495</wp:posOffset>
            </wp:positionV>
            <wp:extent cx="3161030" cy="1771650"/>
            <wp:effectExtent l="0" t="0" r="1270" b="0"/>
            <wp:wrapThrough wrapText="bothSides">
              <wp:wrapPolygon edited="0">
                <wp:start x="0" y="0"/>
                <wp:lineTo x="0" y="21368"/>
                <wp:lineTo x="21479" y="21368"/>
                <wp:lineTo x="21479"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119" t="24189" r="40587" b="44634"/>
                    <a:stretch/>
                  </pic:blipFill>
                  <pic:spPr bwMode="auto">
                    <a:xfrm>
                      <a:off x="0" y="0"/>
                      <a:ext cx="3161030"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3F25">
        <w:rPr>
          <w:b/>
          <w:noProof/>
        </w:rPr>
        <w:drawing>
          <wp:anchor distT="0" distB="0" distL="114300" distR="114300" simplePos="0" relativeHeight="251663360" behindDoc="0" locked="0" layoutInCell="1" allowOverlap="1" wp14:anchorId="5B5E8A38">
            <wp:simplePos x="0" y="0"/>
            <wp:positionH relativeFrom="column">
              <wp:posOffset>-291465</wp:posOffset>
            </wp:positionH>
            <wp:positionV relativeFrom="paragraph">
              <wp:posOffset>269240</wp:posOffset>
            </wp:positionV>
            <wp:extent cx="3290209" cy="1771650"/>
            <wp:effectExtent l="0" t="0" r="5715" b="0"/>
            <wp:wrapThrough wrapText="bothSides">
              <wp:wrapPolygon edited="0">
                <wp:start x="0" y="0"/>
                <wp:lineTo x="0" y="21368"/>
                <wp:lineTo x="21512" y="21368"/>
                <wp:lineTo x="21512"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934" t="45691" r="34691" b="20444"/>
                    <a:stretch/>
                  </pic:blipFill>
                  <pic:spPr bwMode="auto">
                    <a:xfrm>
                      <a:off x="0" y="0"/>
                      <a:ext cx="3290209" cy="1771650"/>
                    </a:xfrm>
                    <a:prstGeom prst="rect">
                      <a:avLst/>
                    </a:prstGeom>
                    <a:ln>
                      <a:noFill/>
                    </a:ln>
                    <a:extLst>
                      <a:ext uri="{53640926-AAD7-44D8-BBD7-CCE9431645EC}">
                        <a14:shadowObscured xmlns:a14="http://schemas.microsoft.com/office/drawing/2010/main"/>
                      </a:ext>
                    </a:extLst>
                  </pic:spPr>
                </pic:pic>
              </a:graphicData>
            </a:graphic>
          </wp:anchor>
        </w:drawing>
      </w:r>
      <w:r w:rsidRPr="00FD3F25">
        <w:rPr>
          <w:rFonts w:ascii="Times New Roman" w:hAnsi="Times New Roman" w:cs="Times New Roman"/>
          <w:b/>
          <w:bCs/>
          <w:color w:val="000000"/>
          <w:lang w:eastAsia="ru-RU"/>
        </w:rPr>
        <w:t xml:space="preserve">Варіант № 1                        </w:t>
      </w:r>
      <w:r w:rsidRPr="00FD3F25">
        <w:rPr>
          <w:b/>
          <w:noProof/>
        </w:rPr>
        <w:drawing>
          <wp:anchor distT="0" distB="0" distL="114300" distR="114300" simplePos="0" relativeHeight="251667456" behindDoc="0" locked="0" layoutInCell="1" allowOverlap="1" wp14:anchorId="3B7EC609" wp14:editId="09802AEE">
            <wp:simplePos x="0" y="0"/>
            <wp:positionH relativeFrom="column">
              <wp:posOffset>-291465</wp:posOffset>
            </wp:positionH>
            <wp:positionV relativeFrom="paragraph">
              <wp:posOffset>269240</wp:posOffset>
            </wp:positionV>
            <wp:extent cx="3290209" cy="1771650"/>
            <wp:effectExtent l="0" t="0" r="5715" b="0"/>
            <wp:wrapThrough wrapText="bothSides">
              <wp:wrapPolygon edited="0">
                <wp:start x="0" y="0"/>
                <wp:lineTo x="0" y="21368"/>
                <wp:lineTo x="21512" y="21368"/>
                <wp:lineTo x="21512"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934" t="45691" r="34691" b="20444"/>
                    <a:stretch/>
                  </pic:blipFill>
                  <pic:spPr bwMode="auto">
                    <a:xfrm>
                      <a:off x="0" y="0"/>
                      <a:ext cx="3290209" cy="1771650"/>
                    </a:xfrm>
                    <a:prstGeom prst="rect">
                      <a:avLst/>
                    </a:prstGeom>
                    <a:ln>
                      <a:noFill/>
                    </a:ln>
                    <a:extLst>
                      <a:ext uri="{53640926-AAD7-44D8-BBD7-CCE9431645EC}">
                        <a14:shadowObscured xmlns:a14="http://schemas.microsoft.com/office/drawing/2010/main"/>
                      </a:ext>
                    </a:extLst>
                  </pic:spPr>
                </pic:pic>
              </a:graphicData>
            </a:graphic>
          </wp:anchor>
        </w:drawing>
      </w:r>
      <w:r w:rsidRPr="00FD3F25">
        <w:rPr>
          <w:rFonts w:ascii="Times New Roman" w:hAnsi="Times New Roman" w:cs="Times New Roman"/>
          <w:b/>
          <w:bCs/>
          <w:color w:val="000000"/>
          <w:lang w:eastAsia="ru-RU"/>
        </w:rPr>
        <w:t xml:space="preserve">Варіант № </w:t>
      </w:r>
      <w:r w:rsidRPr="00FD3F25">
        <w:rPr>
          <w:rFonts w:ascii="Times New Roman" w:hAnsi="Times New Roman" w:cs="Times New Roman"/>
          <w:b/>
          <w:bCs/>
          <w:color w:val="000000"/>
          <w:lang w:eastAsia="ru-RU"/>
        </w:rPr>
        <w:t xml:space="preserve">2        </w:t>
      </w:r>
      <w:r w:rsidRPr="00FD3F25">
        <w:rPr>
          <w:b/>
          <w:noProof/>
        </w:rPr>
        <w:drawing>
          <wp:anchor distT="0" distB="0" distL="114300" distR="114300" simplePos="0" relativeHeight="251669504" behindDoc="0" locked="0" layoutInCell="1" allowOverlap="1" wp14:anchorId="3B7EC609" wp14:editId="09802AEE">
            <wp:simplePos x="0" y="0"/>
            <wp:positionH relativeFrom="column">
              <wp:posOffset>-291465</wp:posOffset>
            </wp:positionH>
            <wp:positionV relativeFrom="paragraph">
              <wp:posOffset>269240</wp:posOffset>
            </wp:positionV>
            <wp:extent cx="3290209" cy="1771650"/>
            <wp:effectExtent l="0" t="0" r="5715" b="0"/>
            <wp:wrapThrough wrapText="bothSides">
              <wp:wrapPolygon edited="0">
                <wp:start x="0" y="0"/>
                <wp:lineTo x="0" y="21368"/>
                <wp:lineTo x="21512" y="21368"/>
                <wp:lineTo x="21512"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934" t="45691" r="34691" b="20444"/>
                    <a:stretch/>
                  </pic:blipFill>
                  <pic:spPr bwMode="auto">
                    <a:xfrm>
                      <a:off x="0" y="0"/>
                      <a:ext cx="3290209" cy="17716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bCs/>
          <w:color w:val="000000"/>
          <w:lang w:eastAsia="ru-RU"/>
        </w:rPr>
        <w:t xml:space="preserve">                     </w:t>
      </w:r>
      <w:r w:rsidRPr="00FD3F25">
        <w:rPr>
          <w:rFonts w:ascii="Times New Roman" w:hAnsi="Times New Roman" w:cs="Times New Roman"/>
          <w:b/>
          <w:bCs/>
          <w:color w:val="000000"/>
          <w:lang w:eastAsia="ru-RU"/>
        </w:rPr>
        <w:t xml:space="preserve">Варіант № </w:t>
      </w:r>
      <w:r>
        <w:rPr>
          <w:rFonts w:ascii="Times New Roman" w:hAnsi="Times New Roman" w:cs="Times New Roman"/>
          <w:b/>
          <w:bCs/>
          <w:color w:val="000000"/>
          <w:lang w:eastAsia="ru-RU"/>
        </w:rPr>
        <w:t>3</w:t>
      </w:r>
      <w:r w:rsidRPr="00FD3F25">
        <w:rPr>
          <w:rFonts w:ascii="Times New Roman" w:hAnsi="Times New Roman" w:cs="Times New Roman"/>
          <w:b/>
          <w:bCs/>
          <w:color w:val="000000"/>
          <w:lang w:eastAsia="ru-RU"/>
        </w:rPr>
        <w:t xml:space="preserve">        </w:t>
      </w:r>
      <w:r>
        <w:rPr>
          <w:rFonts w:ascii="Times New Roman" w:hAnsi="Times New Roman" w:cs="Times New Roman"/>
          <w:b/>
          <w:bCs/>
          <w:color w:val="000000"/>
          <w:lang w:eastAsia="ru-RU"/>
        </w:rPr>
        <w:t xml:space="preserve">                </w:t>
      </w:r>
      <w:r w:rsidRPr="00FD3F25">
        <w:rPr>
          <w:rFonts w:ascii="Times New Roman" w:hAnsi="Times New Roman" w:cs="Times New Roman"/>
          <w:b/>
          <w:bCs/>
          <w:color w:val="000000"/>
          <w:lang w:eastAsia="ru-RU"/>
        </w:rPr>
        <w:t xml:space="preserve">Варіант № </w:t>
      </w:r>
      <w:r>
        <w:rPr>
          <w:rFonts w:ascii="Times New Roman" w:hAnsi="Times New Roman" w:cs="Times New Roman"/>
          <w:b/>
          <w:bCs/>
          <w:color w:val="000000"/>
          <w:lang w:eastAsia="ru-RU"/>
        </w:rPr>
        <w:t>4</w:t>
      </w:r>
    </w:p>
    <w:p w:rsidR="00FD3F25" w:rsidRPr="00FD3F25" w:rsidRDefault="00FD3F25" w:rsidP="00FD3F25">
      <w:pPr>
        <w:pStyle w:val="a3"/>
        <w:spacing w:after="0" w:line="240" w:lineRule="auto"/>
        <w:rPr>
          <w:rFonts w:ascii="Times New Roman" w:hAnsi="Times New Roman" w:cs="Times New Roman"/>
          <w:bCs/>
          <w:color w:val="000000"/>
          <w:lang w:eastAsia="ru-RU"/>
        </w:rPr>
      </w:pPr>
    </w:p>
    <w:p w:rsidR="00FD3F25" w:rsidRPr="00FD3F25" w:rsidRDefault="00FD3F25" w:rsidP="00FD3F25">
      <w:pPr>
        <w:pStyle w:val="a3"/>
        <w:spacing w:after="0" w:line="240" w:lineRule="auto"/>
        <w:rPr>
          <w:rFonts w:ascii="Times New Roman" w:hAnsi="Times New Roman" w:cs="Times New Roman"/>
          <w:bCs/>
          <w:color w:val="000000"/>
          <w:lang w:eastAsia="ru-RU"/>
        </w:rPr>
      </w:pPr>
      <w:r>
        <w:rPr>
          <w:noProof/>
        </w:rPr>
        <w:drawing>
          <wp:anchor distT="0" distB="0" distL="114300" distR="114300" simplePos="0" relativeHeight="251665408" behindDoc="0" locked="0" layoutInCell="1" allowOverlap="1" wp14:anchorId="3C59B8B3">
            <wp:simplePos x="0" y="0"/>
            <wp:positionH relativeFrom="column">
              <wp:posOffset>-167640</wp:posOffset>
            </wp:positionH>
            <wp:positionV relativeFrom="paragraph">
              <wp:posOffset>299720</wp:posOffset>
            </wp:positionV>
            <wp:extent cx="6532880" cy="2908300"/>
            <wp:effectExtent l="0" t="0" r="1270" b="6350"/>
            <wp:wrapThrough wrapText="bothSides">
              <wp:wrapPolygon edited="0">
                <wp:start x="0" y="0"/>
                <wp:lineTo x="0" y="21506"/>
                <wp:lineTo x="21541" y="21506"/>
                <wp:lineTo x="21541"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608" t="32521" r="31969" b="34689"/>
                    <a:stretch/>
                  </pic:blipFill>
                  <pic:spPr bwMode="auto">
                    <a:xfrm>
                      <a:off x="0" y="0"/>
                      <a:ext cx="653288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color w:val="000000"/>
          <w:lang w:eastAsia="ru-RU"/>
        </w:rPr>
        <w:t xml:space="preserve">                                                                </w:t>
      </w:r>
      <w:r w:rsidRPr="00FD3F25">
        <w:rPr>
          <w:rFonts w:ascii="Times New Roman" w:hAnsi="Times New Roman" w:cs="Times New Roman"/>
          <w:b/>
          <w:bCs/>
          <w:color w:val="000000"/>
          <w:lang w:eastAsia="ru-RU"/>
        </w:rPr>
        <w:t xml:space="preserve">Варіант № </w:t>
      </w:r>
      <w:r>
        <w:rPr>
          <w:rFonts w:ascii="Times New Roman" w:hAnsi="Times New Roman" w:cs="Times New Roman"/>
          <w:b/>
          <w:bCs/>
          <w:color w:val="000000"/>
          <w:lang w:eastAsia="ru-RU"/>
        </w:rPr>
        <w:t>5</w:t>
      </w:r>
      <w:r w:rsidRPr="00FD3F25">
        <w:rPr>
          <w:rFonts w:ascii="Times New Roman" w:hAnsi="Times New Roman" w:cs="Times New Roman"/>
          <w:b/>
          <w:bCs/>
          <w:color w:val="000000"/>
          <w:lang w:eastAsia="ru-RU"/>
        </w:rPr>
        <w:t xml:space="preserve">        </w:t>
      </w:r>
      <w:r>
        <w:rPr>
          <w:rFonts w:ascii="Times New Roman" w:hAnsi="Times New Roman" w:cs="Times New Roman"/>
          <w:b/>
          <w:bCs/>
          <w:color w:val="000000"/>
          <w:lang w:eastAsia="ru-RU"/>
        </w:rPr>
        <w:t xml:space="preserve">                     </w:t>
      </w:r>
    </w:p>
    <w:p w:rsidR="00FD3F25" w:rsidRPr="00FD3F25" w:rsidRDefault="00FD3F25" w:rsidP="008F2F8E">
      <w:pPr>
        <w:pStyle w:val="a3"/>
        <w:spacing w:after="0" w:line="240" w:lineRule="auto"/>
        <w:rPr>
          <w:rFonts w:ascii="Times New Roman" w:hAnsi="Times New Roman" w:cs="Times New Roman"/>
          <w:bCs/>
          <w:color w:val="000000"/>
          <w:lang w:eastAsia="ru-RU"/>
        </w:rPr>
      </w:pPr>
      <w:r>
        <w:rPr>
          <w:rFonts w:ascii="Times New Roman" w:hAnsi="Times New Roman" w:cs="Times New Roman"/>
          <w:bCs/>
          <w:color w:val="000000"/>
          <w:lang w:eastAsia="ru-RU"/>
        </w:rPr>
        <w:t xml:space="preserve"> </w:t>
      </w:r>
    </w:p>
    <w:p w:rsidR="004653C5" w:rsidRDefault="004653C5" w:rsidP="0001335A">
      <w:pPr>
        <w:pStyle w:val="a3"/>
        <w:spacing w:after="0" w:line="240" w:lineRule="auto"/>
        <w:ind w:left="1080"/>
        <w:rPr>
          <w:rFonts w:ascii="Times New Roman" w:hAnsi="Times New Roman" w:cs="Times New Roman"/>
          <w:b/>
          <w:bCs/>
          <w:color w:val="000000"/>
          <w:lang w:eastAsia="ru-RU"/>
        </w:rPr>
      </w:pPr>
      <w:bookmarkStart w:id="0" w:name="_GoBack"/>
      <w:bookmarkEnd w:id="0"/>
    </w:p>
    <w:p w:rsidR="004653C5" w:rsidRPr="0001335A" w:rsidRDefault="004653C5" w:rsidP="0001335A">
      <w:pPr>
        <w:pStyle w:val="a3"/>
        <w:spacing w:after="0" w:line="240" w:lineRule="auto"/>
        <w:ind w:left="1080"/>
        <w:rPr>
          <w:rFonts w:ascii="Times New Roman" w:hAnsi="Times New Roman" w:cs="Times New Roman"/>
          <w:b/>
          <w:bCs/>
          <w:color w:val="000000"/>
          <w:lang w:eastAsia="ru-RU"/>
        </w:rPr>
      </w:pPr>
    </w:p>
    <w:p w:rsidR="00831576" w:rsidRPr="00BE714C" w:rsidRDefault="009E769F" w:rsidP="00BE714C">
      <w:pPr>
        <w:pStyle w:val="a3"/>
        <w:jc w:val="center"/>
        <w:rPr>
          <w:rFonts w:ascii="Times New Roman" w:hAnsi="Times New Roman" w:cs="Times New Roman"/>
          <w:bCs/>
          <w:color w:val="000000"/>
          <w:u w:val="single"/>
          <w:lang w:eastAsia="ru-RU"/>
        </w:rPr>
      </w:pPr>
      <w:r>
        <w:rPr>
          <w:noProof/>
        </w:rPr>
        <w:lastRenderedPageBreak/>
        <w:drawing>
          <wp:anchor distT="0" distB="0" distL="114300" distR="114300" simplePos="0" relativeHeight="251662336" behindDoc="0" locked="0" layoutInCell="1" allowOverlap="1" wp14:anchorId="36EDD0BD">
            <wp:simplePos x="0" y="0"/>
            <wp:positionH relativeFrom="column">
              <wp:posOffset>-167640</wp:posOffset>
            </wp:positionH>
            <wp:positionV relativeFrom="paragraph">
              <wp:posOffset>298450</wp:posOffset>
            </wp:positionV>
            <wp:extent cx="6753225" cy="6210935"/>
            <wp:effectExtent l="0" t="0" r="9525" b="0"/>
            <wp:wrapThrough wrapText="bothSides">
              <wp:wrapPolygon edited="0">
                <wp:start x="0" y="0"/>
                <wp:lineTo x="0" y="21532"/>
                <wp:lineTo x="21570" y="21532"/>
                <wp:lineTo x="21570"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700" t="19620" r="29097" b="6468"/>
                    <a:stretch/>
                  </pic:blipFill>
                  <pic:spPr bwMode="auto">
                    <a:xfrm>
                      <a:off x="0" y="0"/>
                      <a:ext cx="6753225" cy="6210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2A4C" w:rsidRPr="000743DA">
        <w:rPr>
          <w:rFonts w:ascii="Times New Roman" w:hAnsi="Times New Roman" w:cs="Times New Roman"/>
          <w:bCs/>
          <w:color w:val="000000"/>
          <w:u w:val="single"/>
          <w:lang w:eastAsia="ru-RU"/>
        </w:rPr>
        <w:t xml:space="preserve">Схема </w:t>
      </w:r>
      <w:r w:rsidR="000743DA" w:rsidRPr="000743DA">
        <w:rPr>
          <w:rFonts w:ascii="Times New Roman" w:hAnsi="Times New Roman" w:cs="Times New Roman"/>
          <w:bCs/>
          <w:color w:val="000000"/>
          <w:u w:val="single"/>
          <w:lang w:eastAsia="ru-RU"/>
        </w:rPr>
        <w:t>огорожі для виконання робіт</w:t>
      </w:r>
    </w:p>
    <w:p w:rsidR="000B6660" w:rsidRPr="00237D6C" w:rsidRDefault="00AA53DE" w:rsidP="00237D6C">
      <w:pPr>
        <w:pStyle w:val="a3"/>
        <w:rPr>
          <w:rFonts w:ascii="Times New Roman" w:hAnsi="Times New Roman" w:cs="Times New Roman"/>
          <w:b/>
          <w:bCs/>
          <w:color w:val="000000"/>
          <w:u w:val="single"/>
          <w:lang w:eastAsia="ru-RU"/>
        </w:rPr>
      </w:pPr>
      <w:r w:rsidRPr="00762F7D">
        <w:rPr>
          <w:rFonts w:ascii="Times New Roman" w:hAnsi="Times New Roman" w:cs="Times New Roman"/>
          <w:b/>
          <w:bCs/>
          <w:color w:val="000000"/>
          <w:u w:val="single"/>
          <w:lang w:eastAsia="ru-RU"/>
        </w:rPr>
        <w:t>Склад робіт</w:t>
      </w:r>
      <w:r w:rsidR="00831576" w:rsidRPr="00762F7D">
        <w:rPr>
          <w:rFonts w:ascii="Times New Roman" w:hAnsi="Times New Roman" w:cs="Times New Roman"/>
          <w:b/>
          <w:bCs/>
          <w:color w:val="000000"/>
          <w:u w:val="single"/>
          <w:lang w:eastAsia="ru-RU"/>
        </w:rPr>
        <w:t>:</w:t>
      </w:r>
    </w:p>
    <w:p w:rsidR="00BF0CFF" w:rsidRPr="00BF0CFF" w:rsidRDefault="00BF0CFF" w:rsidP="002D4598">
      <w:pPr>
        <w:pStyle w:val="a3"/>
        <w:numPr>
          <w:ilvl w:val="0"/>
          <w:numId w:val="29"/>
        </w:numPr>
        <w:spacing w:after="0" w:line="240" w:lineRule="auto"/>
        <w:rPr>
          <w:rFonts w:ascii="Times New Roman" w:hAnsi="Times New Roman" w:cs="Times New Roman"/>
          <w:bCs/>
          <w:color w:val="000000"/>
          <w:lang w:eastAsia="ru-RU"/>
        </w:rPr>
      </w:pPr>
      <w:r w:rsidRPr="00BF0CFF">
        <w:rPr>
          <w:rFonts w:ascii="Times New Roman" w:hAnsi="Times New Roman" w:cs="Times New Roman"/>
          <w:b/>
          <w:bCs/>
          <w:color w:val="000000"/>
          <w:lang w:eastAsia="ru-RU"/>
        </w:rPr>
        <w:t xml:space="preserve">Підготовчі роботи  – </w:t>
      </w:r>
      <w:r w:rsidRPr="00BF0CFF">
        <w:rPr>
          <w:rFonts w:ascii="Times New Roman" w:hAnsi="Times New Roman" w:cs="Times New Roman"/>
          <w:bCs/>
          <w:color w:val="000000"/>
          <w:lang w:eastAsia="ru-RU"/>
        </w:rPr>
        <w:t xml:space="preserve"> </w:t>
      </w:r>
      <w:r w:rsidRPr="00BF0CFF">
        <w:rPr>
          <w:rFonts w:ascii="Times New Roman" w:hAnsi="Times New Roman" w:cs="Times New Roman"/>
          <w:b/>
          <w:bCs/>
          <w:color w:val="000000"/>
          <w:lang w:eastAsia="ru-RU"/>
        </w:rPr>
        <w:t>1 послуга.</w:t>
      </w:r>
    </w:p>
    <w:p w:rsidR="00BF0CFF" w:rsidRPr="00BF0CFF" w:rsidRDefault="00BF0CFF" w:rsidP="00BF0CFF">
      <w:pPr>
        <w:pStyle w:val="a3"/>
        <w:spacing w:after="0" w:line="240" w:lineRule="auto"/>
        <w:rPr>
          <w:rFonts w:ascii="Times New Roman" w:hAnsi="Times New Roman" w:cs="Times New Roman"/>
          <w:bCs/>
          <w:color w:val="000000"/>
          <w:lang w:eastAsia="ru-RU"/>
        </w:rPr>
      </w:pPr>
      <w:r>
        <w:rPr>
          <w:rFonts w:ascii="Times New Roman" w:hAnsi="Times New Roman" w:cs="Times New Roman"/>
          <w:bCs/>
          <w:color w:val="000000"/>
          <w:lang w:eastAsia="ru-RU"/>
        </w:rPr>
        <w:t xml:space="preserve">До складу робіт включити розмітку території щодо розміщення фундаментних стаканів; виготовлення бетонного вирівнюючого шару під фундаментний стакан, в разі необхідності – якщо місце встановлення фундаментного стакану має нерівності, вартість необхідної кількості  бетону повинна бути врахована в дану розцінку. Також дана розцінка повинна враховувати порізку секції огородження по довжині, в разі необхідності вкорочення секції в кутах повороту лінії паркану.    </w:t>
      </w:r>
    </w:p>
    <w:p w:rsidR="00D54A0D" w:rsidRPr="00D54A0D" w:rsidRDefault="00D54A0D" w:rsidP="002D4598">
      <w:pPr>
        <w:pStyle w:val="a3"/>
        <w:numPr>
          <w:ilvl w:val="0"/>
          <w:numId w:val="29"/>
        </w:numPr>
        <w:spacing w:after="0" w:line="240" w:lineRule="auto"/>
        <w:rPr>
          <w:rFonts w:ascii="Times New Roman" w:hAnsi="Times New Roman" w:cs="Times New Roman"/>
          <w:bCs/>
          <w:color w:val="000000"/>
          <w:lang w:eastAsia="ru-RU"/>
        </w:rPr>
      </w:pPr>
      <w:r>
        <w:rPr>
          <w:rFonts w:ascii="Times New Roman" w:hAnsi="Times New Roman" w:cs="Times New Roman"/>
          <w:b/>
          <w:bCs/>
          <w:color w:val="000000"/>
          <w:lang w:eastAsia="ru-RU"/>
        </w:rPr>
        <w:t xml:space="preserve">Монтаж </w:t>
      </w:r>
      <w:r w:rsidRPr="00C90AFD">
        <w:rPr>
          <w:rFonts w:ascii="Times New Roman" w:hAnsi="Times New Roman" w:cs="Times New Roman"/>
          <w:b/>
          <w:bCs/>
          <w:color w:val="000000"/>
          <w:lang w:eastAsia="ru-RU"/>
        </w:rPr>
        <w:t xml:space="preserve"> </w:t>
      </w:r>
      <w:r>
        <w:rPr>
          <w:rFonts w:ascii="Times New Roman" w:hAnsi="Times New Roman" w:cs="Times New Roman"/>
          <w:b/>
          <w:bCs/>
          <w:color w:val="000000"/>
          <w:lang w:eastAsia="ru-RU"/>
        </w:rPr>
        <w:t xml:space="preserve">з/б фундаментних стаканів – орієнтовно </w:t>
      </w:r>
      <w:r w:rsidR="005075CF">
        <w:rPr>
          <w:rFonts w:ascii="Times New Roman" w:hAnsi="Times New Roman" w:cs="Times New Roman"/>
          <w:b/>
          <w:bCs/>
          <w:color w:val="000000"/>
          <w:lang w:eastAsia="ru-RU"/>
        </w:rPr>
        <w:t>204</w:t>
      </w:r>
      <w:r>
        <w:rPr>
          <w:rFonts w:ascii="Times New Roman" w:hAnsi="Times New Roman" w:cs="Times New Roman"/>
          <w:b/>
          <w:bCs/>
          <w:color w:val="000000"/>
          <w:lang w:eastAsia="ru-RU"/>
        </w:rPr>
        <w:t xml:space="preserve"> шт.</w:t>
      </w:r>
      <w:r w:rsidR="00BF0CFF">
        <w:rPr>
          <w:rFonts w:ascii="Times New Roman" w:hAnsi="Times New Roman" w:cs="Times New Roman"/>
          <w:b/>
          <w:bCs/>
          <w:color w:val="000000"/>
          <w:lang w:eastAsia="ru-RU"/>
        </w:rPr>
        <w:t xml:space="preserve"> – кількість в договорі буде відкоригована в залежності від </w:t>
      </w:r>
      <w:r w:rsidR="004E2053">
        <w:rPr>
          <w:rFonts w:ascii="Times New Roman" w:hAnsi="Times New Roman" w:cs="Times New Roman"/>
          <w:b/>
          <w:bCs/>
          <w:color w:val="000000"/>
          <w:lang w:eastAsia="ru-RU"/>
        </w:rPr>
        <w:t xml:space="preserve">запропонованої </w:t>
      </w:r>
      <w:r w:rsidR="00BF0CFF">
        <w:rPr>
          <w:rFonts w:ascii="Times New Roman" w:hAnsi="Times New Roman" w:cs="Times New Roman"/>
          <w:b/>
          <w:bCs/>
          <w:color w:val="000000"/>
          <w:lang w:eastAsia="ru-RU"/>
        </w:rPr>
        <w:t xml:space="preserve">довжини секції огородження. </w:t>
      </w:r>
    </w:p>
    <w:p w:rsidR="00D54A0D" w:rsidRPr="00D54A0D" w:rsidRDefault="00765803" w:rsidP="00D54A0D">
      <w:pPr>
        <w:pStyle w:val="a3"/>
        <w:spacing w:after="0" w:line="240" w:lineRule="auto"/>
        <w:rPr>
          <w:rFonts w:ascii="Times New Roman" w:hAnsi="Times New Roman" w:cs="Times New Roman"/>
          <w:bCs/>
          <w:color w:val="000000"/>
          <w:lang w:eastAsia="ru-RU"/>
        </w:rPr>
      </w:pPr>
      <w:r w:rsidRPr="00765803">
        <w:rPr>
          <w:rFonts w:ascii="Times New Roman" w:hAnsi="Times New Roman" w:cs="Times New Roman"/>
          <w:bCs/>
          <w:color w:val="000000"/>
          <w:lang w:eastAsia="ru-RU"/>
        </w:rPr>
        <w:t xml:space="preserve">Вартість монтажу повинна включати вартість </w:t>
      </w:r>
      <w:r w:rsidR="00FD0A1C">
        <w:rPr>
          <w:rFonts w:ascii="Times New Roman" w:hAnsi="Times New Roman" w:cs="Times New Roman"/>
          <w:bCs/>
          <w:color w:val="000000"/>
          <w:lang w:eastAsia="ru-RU"/>
        </w:rPr>
        <w:t xml:space="preserve">встановлення </w:t>
      </w:r>
      <w:r w:rsidR="006A60FD">
        <w:rPr>
          <w:rFonts w:ascii="Times New Roman" w:hAnsi="Times New Roman" w:cs="Times New Roman"/>
          <w:bCs/>
          <w:color w:val="000000"/>
          <w:lang w:eastAsia="ru-RU"/>
        </w:rPr>
        <w:t>фундаментних стаканів</w:t>
      </w:r>
      <w:r w:rsidR="007B6E12">
        <w:rPr>
          <w:rFonts w:ascii="Times New Roman" w:hAnsi="Times New Roman" w:cs="Times New Roman"/>
          <w:bCs/>
          <w:color w:val="000000"/>
          <w:lang w:val="ru-RU" w:eastAsia="ru-RU"/>
        </w:rPr>
        <w:t xml:space="preserve">. </w:t>
      </w:r>
      <w:r w:rsidR="007B6E12">
        <w:rPr>
          <w:rFonts w:ascii="Times New Roman" w:hAnsi="Times New Roman" w:cs="Times New Roman"/>
          <w:bCs/>
          <w:color w:val="000000"/>
          <w:lang w:eastAsia="ru-RU"/>
        </w:rPr>
        <w:t>Якщо конструктивно  секція паркану монолітна (як на  фото</w:t>
      </w:r>
      <w:r w:rsidR="00FD3F25">
        <w:rPr>
          <w:rFonts w:ascii="Times New Roman" w:hAnsi="Times New Roman" w:cs="Times New Roman"/>
          <w:bCs/>
          <w:color w:val="000000"/>
          <w:lang w:eastAsia="ru-RU"/>
        </w:rPr>
        <w:t xml:space="preserve"> варінти № 1 та №3</w:t>
      </w:r>
      <w:r w:rsidR="007B6E12">
        <w:rPr>
          <w:rFonts w:ascii="Times New Roman" w:hAnsi="Times New Roman" w:cs="Times New Roman"/>
          <w:bCs/>
          <w:color w:val="000000"/>
          <w:lang w:eastAsia="ru-RU"/>
        </w:rPr>
        <w:t xml:space="preserve">) – вартість монтажу стаканів показувати 0 грн.  </w:t>
      </w:r>
      <w:r w:rsidR="00205023">
        <w:rPr>
          <w:rFonts w:ascii="Times New Roman" w:hAnsi="Times New Roman" w:cs="Times New Roman"/>
          <w:bCs/>
          <w:color w:val="000000"/>
          <w:lang w:eastAsia="ru-RU"/>
        </w:rPr>
        <w:t xml:space="preserve">   </w:t>
      </w:r>
    </w:p>
    <w:p w:rsidR="007B6E12" w:rsidRPr="007B6E12" w:rsidRDefault="000B6660" w:rsidP="00C56EB9">
      <w:pPr>
        <w:pStyle w:val="a3"/>
        <w:numPr>
          <w:ilvl w:val="0"/>
          <w:numId w:val="29"/>
        </w:numPr>
        <w:spacing w:after="0" w:line="240" w:lineRule="auto"/>
        <w:rPr>
          <w:rFonts w:ascii="Times New Roman" w:hAnsi="Times New Roman" w:cs="Times New Roman"/>
          <w:b/>
          <w:bCs/>
          <w:color w:val="000000"/>
          <w:lang w:eastAsia="ru-RU"/>
        </w:rPr>
      </w:pPr>
      <w:r w:rsidRPr="00765803">
        <w:rPr>
          <w:rFonts w:ascii="Times New Roman" w:hAnsi="Times New Roman" w:cs="Times New Roman"/>
          <w:b/>
          <w:bCs/>
          <w:color w:val="000000"/>
          <w:lang w:eastAsia="ru-RU"/>
        </w:rPr>
        <w:t xml:space="preserve">Монтаж </w:t>
      </w:r>
      <w:r w:rsidR="00B93081" w:rsidRPr="00765803">
        <w:rPr>
          <w:rFonts w:ascii="Times New Roman" w:hAnsi="Times New Roman" w:cs="Times New Roman"/>
          <w:b/>
          <w:bCs/>
          <w:color w:val="000000"/>
          <w:lang w:eastAsia="ru-RU"/>
        </w:rPr>
        <w:t xml:space="preserve"> </w:t>
      </w:r>
      <w:r w:rsidR="00F257FF" w:rsidRPr="00765803">
        <w:rPr>
          <w:rFonts w:ascii="Times New Roman" w:hAnsi="Times New Roman" w:cs="Times New Roman"/>
          <w:b/>
          <w:bCs/>
          <w:color w:val="000000"/>
          <w:lang w:eastAsia="ru-RU"/>
        </w:rPr>
        <w:t xml:space="preserve">з/б </w:t>
      </w:r>
      <w:r w:rsidR="00B93081" w:rsidRPr="00765803">
        <w:rPr>
          <w:rFonts w:ascii="Times New Roman" w:hAnsi="Times New Roman" w:cs="Times New Roman"/>
          <w:b/>
          <w:bCs/>
          <w:color w:val="000000"/>
          <w:lang w:eastAsia="ru-RU"/>
        </w:rPr>
        <w:t>секцій огородження</w:t>
      </w:r>
      <w:r w:rsidR="00765803" w:rsidRPr="00765803">
        <w:rPr>
          <w:rFonts w:ascii="Times New Roman" w:hAnsi="Times New Roman" w:cs="Times New Roman"/>
          <w:b/>
          <w:bCs/>
          <w:color w:val="000000"/>
          <w:lang w:eastAsia="ru-RU"/>
        </w:rPr>
        <w:t xml:space="preserve"> </w:t>
      </w:r>
      <w:r w:rsidR="00252DE2" w:rsidRPr="00765803">
        <w:rPr>
          <w:rFonts w:ascii="Times New Roman" w:hAnsi="Times New Roman" w:cs="Times New Roman"/>
          <w:b/>
          <w:bCs/>
          <w:color w:val="000000"/>
          <w:lang w:eastAsia="ru-RU"/>
        </w:rPr>
        <w:t xml:space="preserve">– </w:t>
      </w:r>
      <w:r w:rsidR="00F257FF" w:rsidRPr="00765803">
        <w:rPr>
          <w:rFonts w:ascii="Times New Roman" w:hAnsi="Times New Roman" w:cs="Times New Roman"/>
          <w:bCs/>
          <w:color w:val="000000"/>
          <w:lang w:eastAsia="ru-RU"/>
        </w:rPr>
        <w:t xml:space="preserve"> </w:t>
      </w:r>
      <w:r w:rsidR="00765803" w:rsidRPr="00765803">
        <w:rPr>
          <w:rFonts w:ascii="Times New Roman" w:hAnsi="Times New Roman" w:cs="Times New Roman"/>
          <w:b/>
          <w:bCs/>
          <w:color w:val="000000"/>
          <w:lang w:eastAsia="ru-RU"/>
        </w:rPr>
        <w:t>орієнтовно</w:t>
      </w:r>
      <w:r w:rsidR="00765803" w:rsidRPr="00765803">
        <w:rPr>
          <w:rFonts w:ascii="Times New Roman" w:hAnsi="Times New Roman" w:cs="Times New Roman"/>
          <w:bCs/>
          <w:color w:val="000000"/>
          <w:lang w:eastAsia="ru-RU"/>
        </w:rPr>
        <w:t xml:space="preserve"> </w:t>
      </w:r>
      <w:r w:rsidR="00205023">
        <w:rPr>
          <w:rFonts w:ascii="Times New Roman" w:hAnsi="Times New Roman" w:cs="Times New Roman"/>
          <w:b/>
          <w:bCs/>
          <w:color w:val="000000"/>
          <w:lang w:eastAsia="ru-RU"/>
        </w:rPr>
        <w:t>506</w:t>
      </w:r>
      <w:r w:rsidR="00765803" w:rsidRPr="00765803">
        <w:rPr>
          <w:rFonts w:ascii="Times New Roman" w:hAnsi="Times New Roman" w:cs="Times New Roman"/>
          <w:b/>
          <w:bCs/>
          <w:color w:val="000000"/>
          <w:lang w:eastAsia="ru-RU"/>
        </w:rPr>
        <w:t xml:space="preserve"> м</w:t>
      </w:r>
      <w:r w:rsidR="00C90AFD" w:rsidRPr="00765803">
        <w:rPr>
          <w:rFonts w:ascii="Times New Roman" w:hAnsi="Times New Roman" w:cs="Times New Roman"/>
          <w:b/>
          <w:bCs/>
          <w:color w:val="000000"/>
          <w:lang w:eastAsia="ru-RU"/>
        </w:rPr>
        <w:t>.</w:t>
      </w:r>
      <w:r w:rsidR="00765803" w:rsidRPr="00765803">
        <w:rPr>
          <w:rFonts w:ascii="Times New Roman" w:hAnsi="Times New Roman" w:cs="Times New Roman"/>
          <w:b/>
          <w:bCs/>
          <w:color w:val="000000"/>
          <w:lang w:eastAsia="ru-RU"/>
        </w:rPr>
        <w:t>п.</w:t>
      </w:r>
      <w:r w:rsidR="002D4598" w:rsidRPr="00765803">
        <w:rPr>
          <w:rFonts w:ascii="Times New Roman" w:hAnsi="Times New Roman" w:cs="Times New Roman"/>
          <w:b/>
          <w:bCs/>
          <w:color w:val="000000"/>
          <w:lang w:eastAsia="ru-RU"/>
        </w:rPr>
        <w:t xml:space="preserve"> </w:t>
      </w:r>
      <w:r w:rsidR="00237D6C" w:rsidRPr="00237D6C">
        <w:rPr>
          <w:rFonts w:ascii="Times New Roman" w:hAnsi="Times New Roman" w:cs="Times New Roman"/>
          <w:bCs/>
          <w:color w:val="000000"/>
          <w:lang w:eastAsia="ru-RU"/>
        </w:rPr>
        <w:t xml:space="preserve">  </w:t>
      </w:r>
    </w:p>
    <w:p w:rsidR="00260E72" w:rsidRPr="00260E72" w:rsidRDefault="00237D6C" w:rsidP="007B6E12">
      <w:pPr>
        <w:pStyle w:val="a3"/>
        <w:spacing w:after="0" w:line="240" w:lineRule="auto"/>
        <w:rPr>
          <w:rFonts w:ascii="Times New Roman" w:hAnsi="Times New Roman" w:cs="Times New Roman"/>
          <w:b/>
          <w:bCs/>
          <w:color w:val="000000"/>
          <w:lang w:eastAsia="ru-RU"/>
        </w:rPr>
      </w:pPr>
      <w:r>
        <w:rPr>
          <w:rFonts w:ascii="Times New Roman" w:hAnsi="Times New Roman" w:cs="Times New Roman"/>
          <w:bCs/>
          <w:color w:val="000000"/>
          <w:lang w:eastAsia="ru-RU"/>
        </w:rPr>
        <w:t xml:space="preserve">В вартість робіт повинно входити: </w:t>
      </w:r>
      <w:r w:rsidR="007B6E12">
        <w:rPr>
          <w:rFonts w:ascii="Times New Roman" w:hAnsi="Times New Roman" w:cs="Times New Roman"/>
          <w:bCs/>
          <w:color w:val="000000"/>
          <w:lang w:eastAsia="ru-RU"/>
        </w:rPr>
        <w:t>монтаж секцій огородження, розкріплення їх в фундаментних стаканах дерев</w:t>
      </w:r>
      <w:r w:rsidR="007B6E12" w:rsidRPr="007B6E12">
        <w:rPr>
          <w:rFonts w:ascii="Times New Roman" w:hAnsi="Times New Roman" w:cs="Times New Roman"/>
          <w:bCs/>
          <w:color w:val="000000"/>
          <w:lang w:eastAsia="ru-RU"/>
        </w:rPr>
        <w:t>’</w:t>
      </w:r>
      <w:r w:rsidR="007B6E12">
        <w:rPr>
          <w:rFonts w:ascii="Times New Roman" w:hAnsi="Times New Roman" w:cs="Times New Roman"/>
          <w:bCs/>
          <w:color w:val="000000"/>
          <w:lang w:eastAsia="ru-RU"/>
        </w:rPr>
        <w:t xml:space="preserve">яними клинами;  </w:t>
      </w:r>
      <w:r>
        <w:rPr>
          <w:rFonts w:ascii="Times New Roman" w:hAnsi="Times New Roman" w:cs="Times New Roman"/>
          <w:bCs/>
          <w:color w:val="000000"/>
          <w:lang w:eastAsia="ru-RU"/>
        </w:rPr>
        <w:t xml:space="preserve">виготовлення кріпильних металевих </w:t>
      </w:r>
      <w:r w:rsidR="007B6E12">
        <w:rPr>
          <w:rFonts w:ascii="Times New Roman" w:hAnsi="Times New Roman" w:cs="Times New Roman"/>
          <w:bCs/>
          <w:color w:val="000000"/>
          <w:lang w:eastAsia="ru-RU"/>
        </w:rPr>
        <w:t>пластин</w:t>
      </w:r>
      <w:r>
        <w:rPr>
          <w:rFonts w:ascii="Times New Roman" w:hAnsi="Times New Roman" w:cs="Times New Roman"/>
          <w:bCs/>
          <w:color w:val="000000"/>
          <w:lang w:eastAsia="ru-RU"/>
        </w:rPr>
        <w:t>, що з</w:t>
      </w:r>
      <w:r w:rsidRPr="00237D6C">
        <w:rPr>
          <w:rFonts w:ascii="Times New Roman" w:hAnsi="Times New Roman" w:cs="Times New Roman"/>
          <w:bCs/>
          <w:color w:val="000000"/>
          <w:lang w:eastAsia="ru-RU"/>
        </w:rPr>
        <w:t>’єднують сусідні секції</w:t>
      </w:r>
      <w:r>
        <w:rPr>
          <w:rFonts w:ascii="Times New Roman" w:hAnsi="Times New Roman" w:cs="Times New Roman"/>
          <w:bCs/>
          <w:color w:val="000000"/>
          <w:lang w:eastAsia="ru-RU"/>
        </w:rPr>
        <w:t xml:space="preserve"> огородження, приварювання  цих </w:t>
      </w:r>
      <w:r w:rsidR="007B6E12">
        <w:rPr>
          <w:rFonts w:ascii="Times New Roman" w:hAnsi="Times New Roman" w:cs="Times New Roman"/>
          <w:bCs/>
          <w:color w:val="000000"/>
          <w:lang w:eastAsia="ru-RU"/>
        </w:rPr>
        <w:t>пластин</w:t>
      </w:r>
      <w:r>
        <w:rPr>
          <w:rFonts w:ascii="Times New Roman" w:hAnsi="Times New Roman" w:cs="Times New Roman"/>
          <w:bCs/>
          <w:color w:val="000000"/>
          <w:lang w:eastAsia="ru-RU"/>
        </w:rPr>
        <w:t xml:space="preserve"> до монтажних петель сусідніх секцій</w:t>
      </w:r>
      <w:r w:rsidR="007B6E12">
        <w:rPr>
          <w:rFonts w:ascii="Times New Roman" w:hAnsi="Times New Roman" w:cs="Times New Roman"/>
          <w:bCs/>
          <w:color w:val="000000"/>
          <w:lang w:eastAsia="ru-RU"/>
        </w:rPr>
        <w:t>, а також фарбування за місцем цих з</w:t>
      </w:r>
      <w:r w:rsidR="007B6E12" w:rsidRPr="007B6E12">
        <w:rPr>
          <w:rFonts w:ascii="Times New Roman" w:hAnsi="Times New Roman" w:cs="Times New Roman"/>
          <w:bCs/>
          <w:color w:val="000000"/>
          <w:lang w:eastAsia="ru-RU"/>
        </w:rPr>
        <w:t>’</w:t>
      </w:r>
      <w:r w:rsidR="007B6E12">
        <w:rPr>
          <w:rFonts w:ascii="Times New Roman" w:hAnsi="Times New Roman" w:cs="Times New Roman"/>
          <w:bCs/>
          <w:color w:val="000000"/>
          <w:lang w:eastAsia="ru-RU"/>
        </w:rPr>
        <w:t>єднувальних пластин</w:t>
      </w:r>
      <w:r>
        <w:rPr>
          <w:rFonts w:ascii="Times New Roman" w:hAnsi="Times New Roman" w:cs="Times New Roman"/>
          <w:bCs/>
          <w:color w:val="000000"/>
          <w:lang w:eastAsia="ru-RU"/>
        </w:rPr>
        <w:t xml:space="preserve">.  </w:t>
      </w:r>
    </w:p>
    <w:p w:rsidR="00765803" w:rsidRPr="00260E72" w:rsidRDefault="00260E72" w:rsidP="00260E72">
      <w:pPr>
        <w:pStyle w:val="a3"/>
        <w:numPr>
          <w:ilvl w:val="0"/>
          <w:numId w:val="29"/>
        </w:numPr>
        <w:spacing w:after="0" w:line="240" w:lineRule="auto"/>
        <w:rPr>
          <w:rFonts w:ascii="Times New Roman" w:hAnsi="Times New Roman" w:cs="Times New Roman"/>
          <w:b/>
          <w:bCs/>
          <w:color w:val="000000"/>
          <w:lang w:eastAsia="ru-RU"/>
        </w:rPr>
      </w:pPr>
      <w:r>
        <w:rPr>
          <w:rFonts w:ascii="Times New Roman" w:hAnsi="Times New Roman" w:cs="Times New Roman"/>
          <w:b/>
          <w:bCs/>
          <w:color w:val="000000"/>
          <w:lang w:eastAsia="ru-RU"/>
        </w:rPr>
        <w:t xml:space="preserve">Монтаж </w:t>
      </w:r>
      <w:r w:rsidRPr="0070066E">
        <w:rPr>
          <w:rFonts w:ascii="Times New Roman" w:hAnsi="Times New Roman" w:cs="Times New Roman"/>
          <w:b/>
          <w:bCs/>
          <w:color w:val="000000"/>
          <w:lang w:eastAsia="ru-RU"/>
        </w:rPr>
        <w:t>кол</w:t>
      </w:r>
      <w:r w:rsidR="007E3C62">
        <w:rPr>
          <w:rFonts w:ascii="Times New Roman" w:hAnsi="Times New Roman" w:cs="Times New Roman"/>
          <w:b/>
          <w:bCs/>
          <w:color w:val="000000"/>
          <w:lang w:eastAsia="ru-RU"/>
        </w:rPr>
        <w:t>.</w:t>
      </w:r>
      <w:r w:rsidRPr="0070066E">
        <w:rPr>
          <w:rFonts w:ascii="Times New Roman" w:hAnsi="Times New Roman" w:cs="Times New Roman"/>
          <w:b/>
          <w:bCs/>
          <w:color w:val="000000"/>
          <w:lang w:eastAsia="ru-RU"/>
        </w:rPr>
        <w:t xml:space="preserve"> дроту </w:t>
      </w:r>
      <w:r w:rsidRPr="0070066E">
        <w:rPr>
          <w:rFonts w:ascii="Times New Roman" w:hAnsi="Times New Roman" w:cs="Times New Roman"/>
          <w:b/>
          <w:bCs/>
          <w:color w:val="000000"/>
          <w:lang w:val="ru-RU" w:eastAsia="ru-RU"/>
        </w:rPr>
        <w:t>“</w:t>
      </w:r>
      <w:r w:rsidRPr="0070066E">
        <w:rPr>
          <w:rFonts w:ascii="Times New Roman" w:hAnsi="Times New Roman" w:cs="Times New Roman"/>
          <w:b/>
          <w:bCs/>
          <w:color w:val="000000"/>
          <w:lang w:eastAsia="ru-RU"/>
        </w:rPr>
        <w:t>Єгоза</w:t>
      </w:r>
      <w:r w:rsidRPr="0070066E">
        <w:rPr>
          <w:rFonts w:ascii="Times New Roman" w:hAnsi="Times New Roman" w:cs="Times New Roman"/>
          <w:b/>
          <w:bCs/>
          <w:color w:val="000000"/>
          <w:lang w:val="ru-RU" w:eastAsia="ru-RU"/>
        </w:rPr>
        <w:t>”</w:t>
      </w:r>
      <w:r w:rsidRPr="0070066E">
        <w:rPr>
          <w:rFonts w:ascii="Times New Roman" w:hAnsi="Times New Roman" w:cs="Times New Roman"/>
          <w:b/>
          <w:bCs/>
          <w:color w:val="000000"/>
          <w:lang w:eastAsia="ru-RU"/>
        </w:rPr>
        <w:t xml:space="preserve"> з кронште</w:t>
      </w:r>
      <w:r>
        <w:rPr>
          <w:rFonts w:ascii="Times New Roman" w:hAnsi="Times New Roman" w:cs="Times New Roman"/>
          <w:b/>
          <w:bCs/>
          <w:color w:val="000000"/>
          <w:lang w:eastAsia="ru-RU"/>
        </w:rPr>
        <w:t xml:space="preserve">йнами кріплення на огорожу – </w:t>
      </w:r>
      <w:r w:rsidR="007E3C62">
        <w:rPr>
          <w:rFonts w:ascii="Times New Roman" w:hAnsi="Times New Roman" w:cs="Times New Roman"/>
          <w:b/>
          <w:bCs/>
          <w:color w:val="000000"/>
          <w:lang w:eastAsia="ru-RU"/>
        </w:rPr>
        <w:t>орієнтовно 680</w:t>
      </w:r>
      <w:r w:rsidRPr="0070066E">
        <w:rPr>
          <w:rFonts w:ascii="Times New Roman" w:hAnsi="Times New Roman" w:cs="Times New Roman"/>
          <w:b/>
          <w:bCs/>
          <w:color w:val="000000"/>
          <w:lang w:eastAsia="ru-RU"/>
        </w:rPr>
        <w:t xml:space="preserve"> м.п.</w:t>
      </w:r>
      <w:r>
        <w:rPr>
          <w:rFonts w:ascii="Times New Roman" w:hAnsi="Times New Roman" w:cs="Times New Roman"/>
          <w:b/>
          <w:bCs/>
          <w:color w:val="000000"/>
          <w:lang w:eastAsia="ru-RU"/>
        </w:rPr>
        <w:t xml:space="preserve">  </w:t>
      </w:r>
      <w:r>
        <w:rPr>
          <w:rFonts w:ascii="Times New Roman" w:hAnsi="Times New Roman" w:cs="Times New Roman"/>
          <w:bCs/>
          <w:color w:val="000000"/>
          <w:lang w:eastAsia="ru-RU"/>
        </w:rPr>
        <w:t xml:space="preserve">Виконати монтаж колючого дроту типу </w:t>
      </w:r>
      <w:r w:rsidRPr="0070066E">
        <w:rPr>
          <w:rFonts w:ascii="Times New Roman" w:hAnsi="Times New Roman" w:cs="Times New Roman"/>
          <w:bCs/>
          <w:color w:val="000000"/>
          <w:lang w:val="ru-RU" w:eastAsia="ru-RU"/>
        </w:rPr>
        <w:t>“</w:t>
      </w:r>
      <w:r>
        <w:rPr>
          <w:rFonts w:ascii="Times New Roman" w:hAnsi="Times New Roman" w:cs="Times New Roman"/>
          <w:bCs/>
          <w:color w:val="000000"/>
          <w:lang w:eastAsia="ru-RU"/>
        </w:rPr>
        <w:t>Єгоза</w:t>
      </w:r>
      <w:r w:rsidRPr="0070066E">
        <w:rPr>
          <w:rFonts w:ascii="Times New Roman" w:hAnsi="Times New Roman" w:cs="Times New Roman"/>
          <w:bCs/>
          <w:color w:val="000000"/>
          <w:lang w:val="ru-RU" w:eastAsia="ru-RU"/>
        </w:rPr>
        <w:t>”</w:t>
      </w:r>
      <w:r>
        <w:rPr>
          <w:rFonts w:ascii="Times New Roman" w:hAnsi="Times New Roman" w:cs="Times New Roman"/>
          <w:bCs/>
          <w:color w:val="000000"/>
          <w:lang w:eastAsia="ru-RU"/>
        </w:rPr>
        <w:t xml:space="preserve"> на встановлених секціях огородження</w:t>
      </w:r>
      <w:r w:rsidR="007E3C62">
        <w:rPr>
          <w:rFonts w:ascii="Times New Roman" w:hAnsi="Times New Roman" w:cs="Times New Roman"/>
          <w:bCs/>
          <w:color w:val="000000"/>
          <w:lang w:eastAsia="ru-RU"/>
        </w:rPr>
        <w:t xml:space="preserve"> – 506 м.п. і на існуючих секціях огородження орієнтовно - 174 м.п.</w:t>
      </w:r>
      <w:r>
        <w:rPr>
          <w:rFonts w:ascii="Times New Roman" w:hAnsi="Times New Roman" w:cs="Times New Roman"/>
          <w:bCs/>
          <w:color w:val="000000"/>
          <w:lang w:eastAsia="ru-RU"/>
        </w:rPr>
        <w:t>.</w:t>
      </w:r>
      <w:r w:rsidR="00237D6C">
        <w:rPr>
          <w:rFonts w:ascii="Times New Roman" w:hAnsi="Times New Roman" w:cs="Times New Roman"/>
          <w:bCs/>
          <w:color w:val="000000"/>
          <w:lang w:eastAsia="ru-RU"/>
        </w:rPr>
        <w:t xml:space="preserve"> Роботи </w:t>
      </w:r>
      <w:r w:rsidR="00237D6C">
        <w:rPr>
          <w:rFonts w:ascii="Times New Roman" w:hAnsi="Times New Roman" w:cs="Times New Roman"/>
          <w:bCs/>
          <w:color w:val="000000"/>
          <w:lang w:eastAsia="ru-RU"/>
        </w:rPr>
        <w:lastRenderedPageBreak/>
        <w:t xml:space="preserve">по монтажу колючого дроту повинні включати монтаж кронштейнів – фарбування в місцях зварювання; монтаж колючого дроту </w:t>
      </w:r>
      <w:r w:rsidR="00237D6C" w:rsidRPr="00237D6C">
        <w:rPr>
          <w:rFonts w:ascii="Times New Roman" w:hAnsi="Times New Roman" w:cs="Times New Roman"/>
          <w:bCs/>
          <w:color w:val="000000"/>
          <w:lang w:val="ru-RU" w:eastAsia="ru-RU"/>
        </w:rPr>
        <w:t>“</w:t>
      </w:r>
      <w:r w:rsidR="00237D6C">
        <w:rPr>
          <w:rFonts w:ascii="Times New Roman" w:hAnsi="Times New Roman" w:cs="Times New Roman"/>
          <w:bCs/>
          <w:color w:val="000000"/>
          <w:lang w:eastAsia="ru-RU"/>
        </w:rPr>
        <w:t>Єгоза</w:t>
      </w:r>
      <w:r w:rsidR="00237D6C" w:rsidRPr="00237D6C">
        <w:rPr>
          <w:rFonts w:ascii="Times New Roman" w:hAnsi="Times New Roman" w:cs="Times New Roman"/>
          <w:bCs/>
          <w:color w:val="000000"/>
          <w:lang w:val="ru-RU" w:eastAsia="ru-RU"/>
        </w:rPr>
        <w:t>”</w:t>
      </w:r>
      <w:r w:rsidR="007B6E12">
        <w:rPr>
          <w:rFonts w:ascii="Times New Roman" w:hAnsi="Times New Roman" w:cs="Times New Roman"/>
          <w:bCs/>
          <w:color w:val="000000"/>
          <w:lang w:val="ru-RU" w:eastAsia="ru-RU"/>
        </w:rPr>
        <w:t>.</w:t>
      </w:r>
      <w:r w:rsidR="00F257FF" w:rsidRPr="00260E72">
        <w:rPr>
          <w:rFonts w:ascii="Times New Roman" w:hAnsi="Times New Roman" w:cs="Times New Roman"/>
          <w:bCs/>
          <w:color w:val="000000"/>
          <w:lang w:eastAsia="ru-RU"/>
        </w:rPr>
        <w:t xml:space="preserve"> </w:t>
      </w:r>
    </w:p>
    <w:p w:rsidR="00765803" w:rsidRDefault="00765803" w:rsidP="00C56EB9">
      <w:pPr>
        <w:pStyle w:val="a3"/>
        <w:numPr>
          <w:ilvl w:val="0"/>
          <w:numId w:val="29"/>
        </w:numPr>
        <w:spacing w:after="0" w:line="240" w:lineRule="auto"/>
        <w:rPr>
          <w:rFonts w:ascii="Times New Roman" w:hAnsi="Times New Roman" w:cs="Times New Roman"/>
          <w:b/>
          <w:bCs/>
          <w:color w:val="000000"/>
          <w:lang w:eastAsia="ru-RU"/>
        </w:rPr>
      </w:pPr>
      <w:r>
        <w:rPr>
          <w:rFonts w:ascii="Times New Roman" w:hAnsi="Times New Roman" w:cs="Times New Roman"/>
          <w:b/>
          <w:bCs/>
          <w:color w:val="000000"/>
          <w:lang w:eastAsia="ru-RU"/>
        </w:rPr>
        <w:t xml:space="preserve">Роботи з бетонування опор секцій в фундаментних стаканах – 1 послуга. </w:t>
      </w:r>
      <w:r>
        <w:rPr>
          <w:rFonts w:ascii="Times New Roman" w:hAnsi="Times New Roman" w:cs="Times New Roman"/>
          <w:bCs/>
          <w:color w:val="000000"/>
          <w:lang w:eastAsia="ru-RU"/>
        </w:rPr>
        <w:t>До вартості робіт включити</w:t>
      </w:r>
      <w:r w:rsidR="00E823A0">
        <w:rPr>
          <w:rFonts w:ascii="Times New Roman" w:hAnsi="Times New Roman" w:cs="Times New Roman"/>
          <w:bCs/>
          <w:color w:val="000000"/>
          <w:lang w:eastAsia="ru-RU"/>
        </w:rPr>
        <w:t xml:space="preserve"> вартість </w:t>
      </w:r>
      <w:r>
        <w:rPr>
          <w:rFonts w:ascii="Times New Roman" w:hAnsi="Times New Roman" w:cs="Times New Roman"/>
          <w:bCs/>
          <w:color w:val="000000"/>
          <w:lang w:eastAsia="ru-RU"/>
        </w:rPr>
        <w:t>бетонного розчину та вартість виконання робіт з заливки бетону по всіх змонтованих секціях ого</w:t>
      </w:r>
      <w:r w:rsidR="00BA070E">
        <w:rPr>
          <w:rFonts w:ascii="Times New Roman" w:hAnsi="Times New Roman" w:cs="Times New Roman"/>
          <w:bCs/>
          <w:color w:val="000000"/>
          <w:lang w:eastAsia="ru-RU"/>
        </w:rPr>
        <w:t xml:space="preserve">родження (загальною довжиною </w:t>
      </w:r>
      <w:r w:rsidR="00E823A0">
        <w:rPr>
          <w:rFonts w:ascii="Times New Roman" w:hAnsi="Times New Roman" w:cs="Times New Roman"/>
          <w:bCs/>
          <w:color w:val="000000"/>
          <w:lang w:eastAsia="ru-RU"/>
        </w:rPr>
        <w:t>506</w:t>
      </w:r>
      <w:r>
        <w:rPr>
          <w:rFonts w:ascii="Times New Roman" w:hAnsi="Times New Roman" w:cs="Times New Roman"/>
          <w:bCs/>
          <w:color w:val="000000"/>
          <w:lang w:eastAsia="ru-RU"/>
        </w:rPr>
        <w:t xml:space="preserve"> м.п.).</w:t>
      </w:r>
    </w:p>
    <w:p w:rsidR="00765803" w:rsidRDefault="00765803" w:rsidP="00765803">
      <w:pPr>
        <w:pStyle w:val="a3"/>
        <w:numPr>
          <w:ilvl w:val="0"/>
          <w:numId w:val="29"/>
        </w:numPr>
        <w:spacing w:after="0"/>
        <w:rPr>
          <w:rFonts w:ascii="Times New Roman" w:hAnsi="Times New Roman" w:cs="Times New Roman"/>
          <w:bCs/>
          <w:color w:val="000000"/>
          <w:lang w:eastAsia="ru-RU"/>
        </w:rPr>
      </w:pPr>
      <w:bookmarkStart w:id="1" w:name="_Hlk163485914"/>
      <w:r w:rsidRPr="00765803">
        <w:rPr>
          <w:rFonts w:ascii="Times New Roman" w:hAnsi="Times New Roman" w:cs="Times New Roman"/>
          <w:b/>
          <w:bCs/>
          <w:color w:val="000000"/>
          <w:lang w:eastAsia="ru-RU"/>
        </w:rPr>
        <w:t xml:space="preserve">Робота будівельних </w:t>
      </w:r>
      <w:r w:rsidR="0091198C">
        <w:rPr>
          <w:rFonts w:ascii="Times New Roman" w:hAnsi="Times New Roman" w:cs="Times New Roman"/>
          <w:b/>
          <w:bCs/>
          <w:color w:val="000000"/>
          <w:lang w:eastAsia="ru-RU"/>
        </w:rPr>
        <w:t xml:space="preserve">машин та механізмів </w:t>
      </w:r>
      <w:r w:rsidRPr="00765803">
        <w:rPr>
          <w:rFonts w:ascii="Times New Roman" w:hAnsi="Times New Roman" w:cs="Times New Roman"/>
          <w:b/>
          <w:bCs/>
          <w:color w:val="000000"/>
          <w:lang w:eastAsia="ru-RU"/>
        </w:rPr>
        <w:t xml:space="preserve"> – 1 послуга</w:t>
      </w:r>
      <w:bookmarkEnd w:id="1"/>
      <w:r w:rsidRPr="00765803">
        <w:rPr>
          <w:rFonts w:ascii="Times New Roman" w:hAnsi="Times New Roman" w:cs="Times New Roman"/>
          <w:b/>
          <w:bCs/>
          <w:color w:val="000000"/>
          <w:lang w:eastAsia="ru-RU"/>
        </w:rPr>
        <w:t xml:space="preserve">. </w:t>
      </w:r>
      <w:r>
        <w:rPr>
          <w:rFonts w:ascii="Times New Roman" w:hAnsi="Times New Roman" w:cs="Times New Roman"/>
          <w:b/>
          <w:bCs/>
          <w:color w:val="000000"/>
          <w:lang w:eastAsia="ru-RU"/>
        </w:rPr>
        <w:t xml:space="preserve">                                                       </w:t>
      </w:r>
      <w:r w:rsidR="0091198C">
        <w:rPr>
          <w:rFonts w:ascii="Times New Roman" w:hAnsi="Times New Roman" w:cs="Times New Roman"/>
          <w:b/>
          <w:bCs/>
          <w:color w:val="000000"/>
          <w:lang w:eastAsia="ru-RU"/>
        </w:rPr>
        <w:t xml:space="preserve">                  </w:t>
      </w:r>
      <w:r w:rsidRPr="00765803">
        <w:rPr>
          <w:rFonts w:ascii="Times New Roman" w:hAnsi="Times New Roman" w:cs="Times New Roman"/>
          <w:bCs/>
          <w:color w:val="000000"/>
          <w:lang w:eastAsia="ru-RU"/>
        </w:rPr>
        <w:t>До вартості даної послуги  включити вартість роботи техніки, яка буде задіяна при виконанні робіт (автокран, вантажні автомобілі, т.і.).</w:t>
      </w:r>
    </w:p>
    <w:p w:rsidR="0000161E" w:rsidRPr="007B6E12" w:rsidRDefault="00765803" w:rsidP="007B6E12">
      <w:pPr>
        <w:pStyle w:val="a3"/>
        <w:numPr>
          <w:ilvl w:val="0"/>
          <w:numId w:val="29"/>
        </w:numPr>
        <w:spacing w:after="0" w:line="240" w:lineRule="auto"/>
        <w:rPr>
          <w:rFonts w:ascii="Times New Roman" w:hAnsi="Times New Roman" w:cs="Times New Roman"/>
          <w:bCs/>
          <w:color w:val="000000"/>
          <w:lang w:eastAsia="ru-RU"/>
        </w:rPr>
      </w:pPr>
      <w:r w:rsidRPr="00336B5C">
        <w:rPr>
          <w:rFonts w:ascii="Times New Roman" w:hAnsi="Times New Roman" w:cs="Times New Roman"/>
          <w:b/>
          <w:bCs/>
          <w:color w:val="000000"/>
          <w:lang w:eastAsia="ru-RU"/>
        </w:rPr>
        <w:t>Доставка будівельних матеріалів на об'єкт</w:t>
      </w:r>
      <w:r>
        <w:rPr>
          <w:rFonts w:ascii="Times New Roman" w:hAnsi="Times New Roman" w:cs="Times New Roman"/>
          <w:b/>
          <w:bCs/>
          <w:color w:val="000000"/>
          <w:lang w:eastAsia="ru-RU"/>
        </w:rPr>
        <w:t xml:space="preserve">  </w:t>
      </w:r>
      <w:r>
        <w:rPr>
          <w:rFonts w:ascii="Times New Roman" w:hAnsi="Times New Roman" w:cs="Times New Roman"/>
          <w:bCs/>
          <w:color w:val="000000"/>
          <w:lang w:eastAsia="ru-RU"/>
        </w:rPr>
        <w:t xml:space="preserve">– </w:t>
      </w:r>
      <w:r>
        <w:rPr>
          <w:rFonts w:ascii="Times New Roman" w:hAnsi="Times New Roman" w:cs="Times New Roman"/>
          <w:b/>
          <w:bCs/>
          <w:color w:val="000000"/>
          <w:lang w:eastAsia="ru-RU"/>
        </w:rPr>
        <w:t xml:space="preserve">1 послуга.  </w:t>
      </w:r>
      <w:r>
        <w:rPr>
          <w:rFonts w:ascii="Times New Roman" w:hAnsi="Times New Roman" w:cs="Times New Roman"/>
          <w:bCs/>
          <w:color w:val="000000"/>
          <w:lang w:eastAsia="ru-RU"/>
        </w:rPr>
        <w:t>В вартість даної послуги включається доставка усіх необхідних будівельних матеріалів</w:t>
      </w:r>
      <w:r w:rsidR="007228C3">
        <w:rPr>
          <w:rFonts w:ascii="Times New Roman" w:hAnsi="Times New Roman" w:cs="Times New Roman"/>
          <w:bCs/>
          <w:color w:val="000000"/>
          <w:lang w:eastAsia="ru-RU"/>
        </w:rPr>
        <w:t xml:space="preserve"> (з/б секції, фундамен</w:t>
      </w:r>
      <w:r w:rsidR="0091198C">
        <w:rPr>
          <w:rFonts w:ascii="Times New Roman" w:hAnsi="Times New Roman" w:cs="Times New Roman"/>
          <w:bCs/>
          <w:color w:val="000000"/>
          <w:lang w:eastAsia="ru-RU"/>
        </w:rPr>
        <w:t>тні стакани</w:t>
      </w:r>
      <w:r w:rsidR="007228C3">
        <w:rPr>
          <w:rFonts w:ascii="Times New Roman" w:hAnsi="Times New Roman" w:cs="Times New Roman"/>
          <w:bCs/>
          <w:color w:val="000000"/>
          <w:lang w:eastAsia="ru-RU"/>
        </w:rPr>
        <w:t>)</w:t>
      </w:r>
      <w:r>
        <w:rPr>
          <w:rFonts w:ascii="Times New Roman" w:hAnsi="Times New Roman" w:cs="Times New Roman"/>
          <w:bCs/>
          <w:color w:val="000000"/>
          <w:lang w:eastAsia="ru-RU"/>
        </w:rPr>
        <w:t xml:space="preserve">, обладнання і інструменту за адресою: </w:t>
      </w:r>
      <w:r w:rsidRPr="00765803">
        <w:rPr>
          <w:rFonts w:ascii="Times New Roman" w:hAnsi="Times New Roman" w:cs="Times New Roman"/>
          <w:bCs/>
          <w:color w:val="000000"/>
          <w:lang w:eastAsia="ru-RU"/>
        </w:rPr>
        <w:t xml:space="preserve">м. </w:t>
      </w:r>
      <w:r w:rsidR="00205023">
        <w:rPr>
          <w:rFonts w:ascii="Times New Roman" w:hAnsi="Times New Roman" w:cs="Times New Roman"/>
          <w:bCs/>
          <w:color w:val="000000"/>
          <w:lang w:eastAsia="ru-RU"/>
        </w:rPr>
        <w:t>Харків</w:t>
      </w:r>
      <w:r w:rsidRPr="00765803">
        <w:rPr>
          <w:rFonts w:ascii="Times New Roman" w:hAnsi="Times New Roman" w:cs="Times New Roman"/>
          <w:bCs/>
          <w:color w:val="000000"/>
          <w:lang w:eastAsia="ru-RU"/>
        </w:rPr>
        <w:t xml:space="preserve">, </w:t>
      </w:r>
      <w:r w:rsidR="00205023">
        <w:rPr>
          <w:rFonts w:ascii="Times New Roman" w:hAnsi="Times New Roman" w:cs="Times New Roman"/>
          <w:bCs/>
          <w:color w:val="000000"/>
          <w:lang w:eastAsia="ru-RU"/>
        </w:rPr>
        <w:t>пр-кт</w:t>
      </w:r>
      <w:r w:rsidRPr="00765803">
        <w:rPr>
          <w:rFonts w:ascii="Times New Roman" w:hAnsi="Times New Roman" w:cs="Times New Roman"/>
          <w:bCs/>
          <w:color w:val="000000"/>
          <w:lang w:eastAsia="ru-RU"/>
        </w:rPr>
        <w:t xml:space="preserve"> </w:t>
      </w:r>
      <w:r w:rsidR="00205023">
        <w:rPr>
          <w:rFonts w:ascii="Times New Roman" w:hAnsi="Times New Roman" w:cs="Times New Roman"/>
          <w:bCs/>
          <w:color w:val="000000"/>
          <w:lang w:eastAsia="ru-RU"/>
        </w:rPr>
        <w:t>Ландау</w:t>
      </w:r>
      <w:r w:rsidRPr="00765803">
        <w:rPr>
          <w:rFonts w:ascii="Times New Roman" w:hAnsi="Times New Roman" w:cs="Times New Roman"/>
          <w:bCs/>
          <w:color w:val="000000"/>
          <w:lang w:eastAsia="ru-RU"/>
        </w:rPr>
        <w:t>, 2</w:t>
      </w:r>
      <w:r w:rsidR="00205023">
        <w:rPr>
          <w:rFonts w:ascii="Times New Roman" w:hAnsi="Times New Roman" w:cs="Times New Roman"/>
          <w:bCs/>
          <w:color w:val="000000"/>
          <w:lang w:eastAsia="ru-RU"/>
        </w:rPr>
        <w:t>/2</w:t>
      </w:r>
      <w:r w:rsidRPr="00D620BD">
        <w:rPr>
          <w:rFonts w:ascii="Times New Roman" w:hAnsi="Times New Roman" w:cs="Times New Roman"/>
          <w:bCs/>
          <w:color w:val="000000"/>
          <w:lang w:eastAsia="ru-RU"/>
        </w:rPr>
        <w:t>.</w:t>
      </w:r>
    </w:p>
    <w:p w:rsidR="0000161E" w:rsidRDefault="0000161E" w:rsidP="0000161E">
      <w:pPr>
        <w:pStyle w:val="a3"/>
        <w:spacing w:after="0" w:line="240" w:lineRule="auto"/>
        <w:rPr>
          <w:rFonts w:ascii="Times New Roman" w:hAnsi="Times New Roman" w:cs="Times New Roman"/>
          <w:bCs/>
          <w:color w:val="000000"/>
          <w:lang w:eastAsia="ru-RU"/>
        </w:rPr>
      </w:pPr>
      <w:r>
        <w:rPr>
          <w:rFonts w:ascii="Times New Roman" w:hAnsi="Times New Roman" w:cs="Times New Roman"/>
          <w:bCs/>
          <w:color w:val="000000"/>
          <w:lang w:eastAsia="ru-RU"/>
        </w:rPr>
        <w:t xml:space="preserve"> </w:t>
      </w:r>
    </w:p>
    <w:p w:rsidR="0000161E" w:rsidRDefault="0000161E" w:rsidP="0000161E">
      <w:pPr>
        <w:pStyle w:val="a3"/>
        <w:spacing w:after="0" w:line="240" w:lineRule="auto"/>
        <w:rPr>
          <w:rFonts w:ascii="Times New Roman" w:hAnsi="Times New Roman" w:cs="Times New Roman"/>
          <w:bCs/>
          <w:color w:val="000000"/>
          <w:lang w:eastAsia="ru-RU"/>
        </w:rPr>
      </w:pPr>
    </w:p>
    <w:p w:rsidR="0001335A" w:rsidRPr="00A95A36" w:rsidRDefault="0001335A" w:rsidP="0001335A">
      <w:pPr>
        <w:pStyle w:val="a3"/>
        <w:spacing w:after="0"/>
        <w:rPr>
          <w:rFonts w:ascii="Times New Roman" w:hAnsi="Times New Roman" w:cs="Times New Roman"/>
          <w:b/>
          <w:bCs/>
          <w:color w:val="000000"/>
          <w:u w:val="single"/>
          <w:lang w:val="ru-RU" w:eastAsia="ru-RU"/>
        </w:rPr>
      </w:pPr>
      <w:r w:rsidRPr="0001335A">
        <w:rPr>
          <w:rFonts w:ascii="Times New Roman" w:hAnsi="Times New Roman" w:cs="Times New Roman"/>
          <w:b/>
          <w:bCs/>
          <w:color w:val="000000"/>
          <w:u w:val="single"/>
          <w:lang w:eastAsia="ru-RU"/>
        </w:rPr>
        <w:t>Матеріали</w:t>
      </w:r>
      <w:r>
        <w:rPr>
          <w:rFonts w:ascii="Times New Roman" w:hAnsi="Times New Roman" w:cs="Times New Roman"/>
          <w:b/>
          <w:bCs/>
          <w:color w:val="000000"/>
          <w:u w:val="single"/>
          <w:lang w:eastAsia="ru-RU"/>
        </w:rPr>
        <w:t xml:space="preserve"> (для виконання робіт по монтажу огородження з з/б секцій)</w:t>
      </w:r>
      <w:r w:rsidRPr="0001335A">
        <w:rPr>
          <w:rFonts w:ascii="Times New Roman" w:hAnsi="Times New Roman" w:cs="Times New Roman"/>
          <w:b/>
          <w:bCs/>
          <w:color w:val="000000"/>
          <w:u w:val="single"/>
          <w:lang w:eastAsia="ru-RU"/>
        </w:rPr>
        <w:t>:</w:t>
      </w:r>
    </w:p>
    <w:p w:rsidR="0001335A" w:rsidRDefault="0001335A" w:rsidP="0001335A">
      <w:pPr>
        <w:pStyle w:val="a3"/>
        <w:numPr>
          <w:ilvl w:val="0"/>
          <w:numId w:val="32"/>
        </w:numPr>
        <w:spacing w:after="0"/>
        <w:rPr>
          <w:rFonts w:ascii="Times New Roman" w:hAnsi="Times New Roman" w:cs="Times New Roman"/>
          <w:b/>
          <w:bCs/>
          <w:color w:val="000000"/>
          <w:lang w:eastAsia="ru-RU"/>
        </w:rPr>
      </w:pPr>
      <w:r>
        <w:rPr>
          <w:rFonts w:ascii="Times New Roman" w:hAnsi="Times New Roman" w:cs="Times New Roman"/>
          <w:b/>
          <w:bCs/>
          <w:color w:val="000000"/>
          <w:lang w:eastAsia="ru-RU"/>
        </w:rPr>
        <w:t>ф</w:t>
      </w:r>
      <w:r w:rsidRPr="0001335A">
        <w:rPr>
          <w:rFonts w:ascii="Times New Roman" w:hAnsi="Times New Roman" w:cs="Times New Roman"/>
          <w:b/>
          <w:bCs/>
          <w:color w:val="000000"/>
          <w:lang w:eastAsia="ru-RU"/>
        </w:rPr>
        <w:t xml:space="preserve">ундаментний стакан з/б секції огородження  - </w:t>
      </w:r>
      <w:r w:rsidR="00765803" w:rsidRPr="0001335A">
        <w:rPr>
          <w:rFonts w:ascii="Times New Roman" w:hAnsi="Times New Roman" w:cs="Times New Roman"/>
          <w:b/>
          <w:bCs/>
          <w:color w:val="000000"/>
          <w:lang w:eastAsia="ru-RU"/>
        </w:rPr>
        <w:t xml:space="preserve"> </w:t>
      </w:r>
      <w:r w:rsidR="004E2053">
        <w:rPr>
          <w:rFonts w:ascii="Times New Roman" w:hAnsi="Times New Roman" w:cs="Times New Roman"/>
          <w:b/>
          <w:bCs/>
          <w:color w:val="000000"/>
          <w:lang w:eastAsia="ru-RU"/>
        </w:rPr>
        <w:t>204</w:t>
      </w:r>
      <w:r>
        <w:rPr>
          <w:rFonts w:ascii="Times New Roman" w:hAnsi="Times New Roman" w:cs="Times New Roman"/>
          <w:b/>
          <w:bCs/>
          <w:color w:val="000000"/>
          <w:lang w:eastAsia="ru-RU"/>
        </w:rPr>
        <w:t xml:space="preserve"> шт.</w:t>
      </w:r>
      <w:r w:rsidR="004E2053">
        <w:rPr>
          <w:rFonts w:ascii="Times New Roman" w:hAnsi="Times New Roman" w:cs="Times New Roman"/>
          <w:b/>
          <w:bCs/>
          <w:color w:val="000000"/>
          <w:lang w:eastAsia="ru-RU"/>
        </w:rPr>
        <w:t xml:space="preserve"> </w:t>
      </w:r>
      <w:r w:rsidR="004E2053" w:rsidRPr="004E2053">
        <w:rPr>
          <w:rFonts w:ascii="Times New Roman" w:hAnsi="Times New Roman" w:cs="Times New Roman"/>
          <w:b/>
          <w:bCs/>
          <w:color w:val="000000"/>
          <w:lang w:eastAsia="ru-RU"/>
        </w:rPr>
        <w:t xml:space="preserve">(кількість вказана орієнтовна, виходячи з довжини секції 2,5 м - кількість в договорі буде відкоригована в залежності від довжини </w:t>
      </w:r>
      <w:r w:rsidR="004E2053">
        <w:rPr>
          <w:rFonts w:ascii="Times New Roman" w:hAnsi="Times New Roman" w:cs="Times New Roman"/>
          <w:b/>
          <w:bCs/>
          <w:color w:val="000000"/>
          <w:lang w:eastAsia="ru-RU"/>
        </w:rPr>
        <w:t xml:space="preserve">запропонованої </w:t>
      </w:r>
      <w:r w:rsidR="004E2053" w:rsidRPr="004E2053">
        <w:rPr>
          <w:rFonts w:ascii="Times New Roman" w:hAnsi="Times New Roman" w:cs="Times New Roman"/>
          <w:b/>
          <w:bCs/>
          <w:color w:val="000000"/>
          <w:lang w:eastAsia="ru-RU"/>
        </w:rPr>
        <w:t xml:space="preserve">секції огородження.                             </w:t>
      </w:r>
    </w:p>
    <w:p w:rsidR="00053806" w:rsidRPr="004E2053" w:rsidRDefault="0001335A" w:rsidP="004E2053">
      <w:pPr>
        <w:pStyle w:val="a3"/>
        <w:numPr>
          <w:ilvl w:val="0"/>
          <w:numId w:val="32"/>
        </w:numPr>
        <w:spacing w:after="0"/>
        <w:rPr>
          <w:rFonts w:ascii="Times New Roman" w:hAnsi="Times New Roman" w:cs="Times New Roman"/>
          <w:b/>
          <w:bCs/>
          <w:color w:val="000000"/>
          <w:lang w:eastAsia="ru-RU"/>
        </w:rPr>
      </w:pPr>
      <w:r>
        <w:rPr>
          <w:rFonts w:ascii="Times New Roman" w:hAnsi="Times New Roman" w:cs="Times New Roman"/>
          <w:b/>
          <w:bCs/>
          <w:color w:val="000000"/>
          <w:lang w:eastAsia="ru-RU"/>
        </w:rPr>
        <w:t xml:space="preserve">з/б секція огородження  – </w:t>
      </w:r>
      <w:r w:rsidR="004E2053">
        <w:rPr>
          <w:rFonts w:ascii="Times New Roman" w:hAnsi="Times New Roman" w:cs="Times New Roman"/>
          <w:b/>
          <w:bCs/>
          <w:color w:val="000000"/>
          <w:lang w:eastAsia="ru-RU"/>
        </w:rPr>
        <w:t>203</w:t>
      </w:r>
      <w:r w:rsidR="00053806">
        <w:rPr>
          <w:rFonts w:ascii="Times New Roman" w:hAnsi="Times New Roman" w:cs="Times New Roman"/>
          <w:b/>
          <w:bCs/>
          <w:color w:val="000000"/>
          <w:lang w:eastAsia="ru-RU"/>
        </w:rPr>
        <w:t xml:space="preserve"> шт.</w:t>
      </w:r>
      <w:r w:rsidR="0000161E">
        <w:rPr>
          <w:rFonts w:ascii="Times New Roman" w:hAnsi="Times New Roman" w:cs="Times New Roman"/>
          <w:b/>
          <w:bCs/>
          <w:color w:val="000000"/>
          <w:lang w:eastAsia="ru-RU"/>
        </w:rPr>
        <w:t xml:space="preserve"> </w:t>
      </w:r>
      <w:r w:rsidR="004E2053">
        <w:rPr>
          <w:rFonts w:ascii="Times New Roman" w:hAnsi="Times New Roman" w:cs="Times New Roman"/>
          <w:b/>
          <w:bCs/>
          <w:color w:val="000000"/>
          <w:lang w:eastAsia="ru-RU"/>
        </w:rPr>
        <w:t xml:space="preserve">(кількість вказана орієнтовна, виходячи з довжини секції 2,5 м - </w:t>
      </w:r>
      <w:r w:rsidR="004E2053" w:rsidRPr="004E2053">
        <w:rPr>
          <w:rFonts w:ascii="Times New Roman" w:hAnsi="Times New Roman" w:cs="Times New Roman"/>
          <w:b/>
          <w:bCs/>
          <w:color w:val="000000"/>
          <w:lang w:eastAsia="ru-RU"/>
        </w:rPr>
        <w:t xml:space="preserve">кількість в договорі буде відкоригована в залежності від довжини </w:t>
      </w:r>
      <w:r w:rsidR="004E2053">
        <w:rPr>
          <w:rFonts w:ascii="Times New Roman" w:hAnsi="Times New Roman" w:cs="Times New Roman"/>
          <w:b/>
          <w:bCs/>
          <w:color w:val="000000"/>
          <w:lang w:eastAsia="ru-RU"/>
        </w:rPr>
        <w:t xml:space="preserve">запропонованої </w:t>
      </w:r>
      <w:r w:rsidR="004E2053" w:rsidRPr="004E2053">
        <w:rPr>
          <w:rFonts w:ascii="Times New Roman" w:hAnsi="Times New Roman" w:cs="Times New Roman"/>
          <w:b/>
          <w:bCs/>
          <w:color w:val="000000"/>
          <w:lang w:eastAsia="ru-RU"/>
        </w:rPr>
        <w:t>секції огородження</w:t>
      </w:r>
      <w:r w:rsidR="004E2053">
        <w:rPr>
          <w:rFonts w:ascii="Times New Roman" w:hAnsi="Times New Roman" w:cs="Times New Roman"/>
          <w:b/>
          <w:bCs/>
          <w:color w:val="000000"/>
          <w:lang w:eastAsia="ru-RU"/>
        </w:rPr>
        <w:t>.</w:t>
      </w:r>
      <w:r w:rsidR="0000161E">
        <w:rPr>
          <w:rFonts w:ascii="Times New Roman" w:hAnsi="Times New Roman" w:cs="Times New Roman"/>
          <w:b/>
          <w:bCs/>
          <w:color w:val="000000"/>
          <w:lang w:eastAsia="ru-RU"/>
        </w:rPr>
        <w:t xml:space="preserve">                             </w:t>
      </w:r>
    </w:p>
    <w:p w:rsidR="00260E72" w:rsidRPr="00053806" w:rsidRDefault="00260E72" w:rsidP="0001335A">
      <w:pPr>
        <w:pStyle w:val="a3"/>
        <w:numPr>
          <w:ilvl w:val="0"/>
          <w:numId w:val="32"/>
        </w:numPr>
        <w:spacing w:after="0"/>
        <w:rPr>
          <w:rFonts w:ascii="Times New Roman" w:hAnsi="Times New Roman" w:cs="Times New Roman"/>
          <w:bCs/>
          <w:color w:val="000000"/>
          <w:lang w:eastAsia="ru-RU"/>
        </w:rPr>
      </w:pPr>
      <w:r>
        <w:rPr>
          <w:rFonts w:ascii="Times New Roman" w:hAnsi="Times New Roman" w:cs="Times New Roman"/>
          <w:b/>
          <w:bCs/>
          <w:color w:val="000000"/>
          <w:lang w:eastAsia="ru-RU"/>
        </w:rPr>
        <w:t>колючий дріт</w:t>
      </w:r>
      <w:r w:rsidRPr="00260E72">
        <w:rPr>
          <w:rFonts w:ascii="Times New Roman" w:hAnsi="Times New Roman" w:cs="Times New Roman"/>
          <w:b/>
          <w:bCs/>
          <w:color w:val="000000"/>
          <w:lang w:eastAsia="ru-RU"/>
        </w:rPr>
        <w:t xml:space="preserve"> </w:t>
      </w:r>
      <w:r w:rsidRPr="007E3C62">
        <w:rPr>
          <w:rFonts w:ascii="Times New Roman" w:hAnsi="Times New Roman" w:cs="Times New Roman"/>
          <w:b/>
          <w:bCs/>
          <w:color w:val="000000"/>
          <w:lang w:eastAsia="ru-RU"/>
        </w:rPr>
        <w:t>“</w:t>
      </w:r>
      <w:r w:rsidRPr="00260E72">
        <w:rPr>
          <w:rFonts w:ascii="Times New Roman" w:hAnsi="Times New Roman" w:cs="Times New Roman"/>
          <w:b/>
          <w:bCs/>
          <w:color w:val="000000"/>
          <w:lang w:eastAsia="ru-RU"/>
        </w:rPr>
        <w:t>Єгоза</w:t>
      </w:r>
      <w:r w:rsidRPr="007E3C62">
        <w:rPr>
          <w:rFonts w:ascii="Times New Roman" w:hAnsi="Times New Roman" w:cs="Times New Roman"/>
          <w:b/>
          <w:bCs/>
          <w:color w:val="000000"/>
          <w:lang w:eastAsia="ru-RU"/>
        </w:rPr>
        <w:t>”</w:t>
      </w:r>
      <w:r w:rsidRPr="00260E72">
        <w:rPr>
          <w:rFonts w:ascii="Times New Roman" w:hAnsi="Times New Roman" w:cs="Times New Roman"/>
          <w:b/>
          <w:bCs/>
          <w:color w:val="000000"/>
          <w:lang w:eastAsia="ru-RU"/>
        </w:rPr>
        <w:t xml:space="preserve"> з кронште</w:t>
      </w:r>
      <w:r>
        <w:rPr>
          <w:rFonts w:ascii="Times New Roman" w:hAnsi="Times New Roman" w:cs="Times New Roman"/>
          <w:b/>
          <w:bCs/>
          <w:color w:val="000000"/>
          <w:lang w:eastAsia="ru-RU"/>
        </w:rPr>
        <w:t xml:space="preserve">йнами кріплення на огорожу – </w:t>
      </w:r>
      <w:r w:rsidR="007E3C62">
        <w:rPr>
          <w:rFonts w:ascii="Times New Roman" w:hAnsi="Times New Roman" w:cs="Times New Roman"/>
          <w:b/>
          <w:bCs/>
          <w:color w:val="000000"/>
          <w:lang w:eastAsia="ru-RU"/>
        </w:rPr>
        <w:t>680</w:t>
      </w:r>
      <w:r w:rsidRPr="00260E72">
        <w:rPr>
          <w:rFonts w:ascii="Times New Roman" w:hAnsi="Times New Roman" w:cs="Times New Roman"/>
          <w:b/>
          <w:bCs/>
          <w:color w:val="000000"/>
          <w:lang w:eastAsia="ru-RU"/>
        </w:rPr>
        <w:t xml:space="preserve"> м.п.</w:t>
      </w:r>
      <w:r w:rsidR="007E3C62">
        <w:rPr>
          <w:rFonts w:ascii="Times New Roman" w:hAnsi="Times New Roman" w:cs="Times New Roman"/>
          <w:b/>
          <w:bCs/>
          <w:color w:val="000000"/>
          <w:lang w:eastAsia="ru-RU"/>
        </w:rPr>
        <w:t xml:space="preserve"> </w:t>
      </w:r>
      <w:r w:rsidR="007E3C62" w:rsidRPr="007E3C62">
        <w:rPr>
          <w:rFonts w:ascii="Times New Roman" w:hAnsi="Times New Roman" w:cs="Times New Roman"/>
          <w:b/>
          <w:bCs/>
          <w:color w:val="000000"/>
          <w:lang w:eastAsia="ru-RU"/>
        </w:rPr>
        <w:t>(кількість вказана орієнтовна</w:t>
      </w:r>
      <w:r w:rsidR="007E3C62">
        <w:rPr>
          <w:rFonts w:ascii="Times New Roman" w:hAnsi="Times New Roman" w:cs="Times New Roman"/>
          <w:b/>
          <w:bCs/>
          <w:color w:val="000000"/>
          <w:lang w:eastAsia="ru-RU"/>
        </w:rPr>
        <w:t>, включає 174 м.п. існуючого паркану і 506 м.п. паркану, який необхідно встановити).</w:t>
      </w:r>
    </w:p>
    <w:p w:rsidR="00237963" w:rsidRDefault="00237963" w:rsidP="00237963">
      <w:pPr>
        <w:pStyle w:val="a3"/>
        <w:spacing w:after="0" w:line="240" w:lineRule="auto"/>
        <w:rPr>
          <w:rFonts w:ascii="Times New Roman" w:hAnsi="Times New Roman" w:cs="Times New Roman"/>
          <w:noProof/>
          <w:lang w:eastAsia="ru-RU"/>
        </w:rPr>
      </w:pPr>
    </w:p>
    <w:p w:rsidR="0000161E" w:rsidRDefault="0000161E" w:rsidP="00237963">
      <w:pPr>
        <w:pStyle w:val="a3"/>
        <w:spacing w:after="0" w:line="240" w:lineRule="auto"/>
        <w:rPr>
          <w:rFonts w:ascii="Times New Roman" w:hAnsi="Times New Roman" w:cs="Times New Roman"/>
          <w:noProof/>
          <w:lang w:eastAsia="ru-RU"/>
        </w:rPr>
      </w:pPr>
      <w:r>
        <w:rPr>
          <w:rFonts w:ascii="Times New Roman" w:hAnsi="Times New Roman" w:cs="Times New Roman"/>
          <w:noProof/>
          <w:lang w:eastAsia="ru-RU"/>
        </w:rPr>
        <w:t xml:space="preserve">(Розглядаємо варіанти б/в секцій огородження; </w:t>
      </w:r>
      <w:r w:rsidR="004E2053">
        <w:rPr>
          <w:rFonts w:ascii="Times New Roman" w:hAnsi="Times New Roman" w:cs="Times New Roman"/>
          <w:noProof/>
          <w:lang w:eastAsia="ru-RU"/>
        </w:rPr>
        <w:t>і</w:t>
      </w:r>
      <w:r>
        <w:rPr>
          <w:rFonts w:ascii="Times New Roman" w:hAnsi="Times New Roman" w:cs="Times New Roman"/>
          <w:noProof/>
          <w:lang w:eastAsia="ru-RU"/>
        </w:rPr>
        <w:t xml:space="preserve"> </w:t>
      </w:r>
      <w:r w:rsidR="004E2053">
        <w:rPr>
          <w:rFonts w:ascii="Times New Roman" w:hAnsi="Times New Roman" w:cs="Times New Roman"/>
          <w:noProof/>
          <w:lang w:eastAsia="ru-RU"/>
        </w:rPr>
        <w:t xml:space="preserve">всі можливі до поставки </w:t>
      </w:r>
      <w:r>
        <w:rPr>
          <w:rFonts w:ascii="Times New Roman" w:hAnsi="Times New Roman" w:cs="Times New Roman"/>
          <w:noProof/>
          <w:lang w:eastAsia="ru-RU"/>
        </w:rPr>
        <w:t xml:space="preserve">конструктивні варіанти фундаментних стаканів та секцій, які встановлюються </w:t>
      </w:r>
      <w:r w:rsidR="005B31CA">
        <w:rPr>
          <w:rFonts w:ascii="Times New Roman" w:hAnsi="Times New Roman" w:cs="Times New Roman"/>
          <w:noProof/>
          <w:lang w:eastAsia="ru-RU"/>
        </w:rPr>
        <w:t xml:space="preserve">зверху </w:t>
      </w:r>
      <w:r>
        <w:rPr>
          <w:rFonts w:ascii="Times New Roman" w:hAnsi="Times New Roman" w:cs="Times New Roman"/>
          <w:noProof/>
          <w:lang w:eastAsia="ru-RU"/>
        </w:rPr>
        <w:t xml:space="preserve">на грунт </w:t>
      </w:r>
      <w:r w:rsidR="005B31CA">
        <w:rPr>
          <w:rFonts w:ascii="Times New Roman" w:hAnsi="Times New Roman" w:cs="Times New Roman"/>
          <w:noProof/>
          <w:lang w:eastAsia="ru-RU"/>
        </w:rPr>
        <w:t xml:space="preserve">- </w:t>
      </w:r>
      <w:r>
        <w:rPr>
          <w:rFonts w:ascii="Times New Roman" w:hAnsi="Times New Roman" w:cs="Times New Roman"/>
          <w:noProof/>
          <w:lang w:eastAsia="ru-RU"/>
        </w:rPr>
        <w:t xml:space="preserve">без закопування, і при цьому </w:t>
      </w:r>
      <w:r w:rsidR="005B31CA">
        <w:rPr>
          <w:rFonts w:ascii="Times New Roman" w:hAnsi="Times New Roman" w:cs="Times New Roman"/>
          <w:noProof/>
          <w:lang w:eastAsia="ru-RU"/>
        </w:rPr>
        <w:t>зазор між встановленою секцією та майданчиком – відсутній/мінімальний</w:t>
      </w:r>
      <w:r>
        <w:rPr>
          <w:rFonts w:ascii="Times New Roman" w:hAnsi="Times New Roman" w:cs="Times New Roman"/>
          <w:noProof/>
          <w:lang w:eastAsia="ru-RU"/>
        </w:rPr>
        <w:t>)</w:t>
      </w:r>
      <w:r w:rsidR="005B31CA">
        <w:rPr>
          <w:rFonts w:ascii="Times New Roman" w:hAnsi="Times New Roman" w:cs="Times New Roman"/>
          <w:noProof/>
          <w:lang w:eastAsia="ru-RU"/>
        </w:rPr>
        <w:t>.</w:t>
      </w:r>
    </w:p>
    <w:p w:rsidR="0000161E" w:rsidRDefault="0000161E" w:rsidP="00237963">
      <w:pPr>
        <w:pStyle w:val="a3"/>
        <w:spacing w:after="0" w:line="240" w:lineRule="auto"/>
        <w:rPr>
          <w:rFonts w:ascii="Times New Roman" w:hAnsi="Times New Roman" w:cs="Times New Roman"/>
          <w:noProof/>
          <w:lang w:eastAsia="ru-RU"/>
        </w:rPr>
      </w:pPr>
    </w:p>
    <w:p w:rsidR="0000161E" w:rsidRDefault="0000161E" w:rsidP="00237963">
      <w:pPr>
        <w:pStyle w:val="a3"/>
        <w:spacing w:after="0" w:line="240" w:lineRule="auto"/>
        <w:rPr>
          <w:rFonts w:ascii="Times New Roman" w:hAnsi="Times New Roman" w:cs="Times New Roman"/>
          <w:noProof/>
          <w:lang w:eastAsia="ru-RU"/>
        </w:rPr>
      </w:pPr>
    </w:p>
    <w:p w:rsidR="0000161E" w:rsidRDefault="0000161E" w:rsidP="0000161E">
      <w:pPr>
        <w:spacing w:after="0" w:line="240" w:lineRule="auto"/>
        <w:rPr>
          <w:rFonts w:ascii="Times New Roman" w:hAnsi="Times New Roman" w:cs="Times New Roman"/>
          <w:b/>
          <w:bCs/>
          <w:i/>
          <w:color w:val="FF0000"/>
          <w:u w:val="single"/>
          <w:lang w:val="ru-RU" w:eastAsia="ru-RU"/>
        </w:rPr>
      </w:pPr>
      <w:r w:rsidRPr="0000161E">
        <w:rPr>
          <w:rFonts w:ascii="Times New Roman" w:hAnsi="Times New Roman" w:cs="Times New Roman"/>
          <w:b/>
          <w:bCs/>
          <w:i/>
          <w:color w:val="FF0000"/>
          <w:u w:val="single"/>
          <w:lang w:val="ru-RU" w:eastAsia="ru-RU"/>
        </w:rPr>
        <w:t>В своїй пропозиції, кожен Учасник повинен:</w:t>
      </w:r>
    </w:p>
    <w:p w:rsidR="0000161E" w:rsidRPr="0000161E" w:rsidRDefault="0000161E" w:rsidP="0000161E">
      <w:pPr>
        <w:spacing w:after="0" w:line="240" w:lineRule="auto"/>
        <w:rPr>
          <w:rFonts w:ascii="Times New Roman" w:hAnsi="Times New Roman" w:cs="Times New Roman"/>
          <w:b/>
          <w:bCs/>
          <w:i/>
          <w:color w:val="FF0000"/>
          <w:u w:val="single"/>
          <w:lang w:val="ru-RU" w:eastAsia="ru-RU"/>
        </w:rPr>
      </w:pPr>
    </w:p>
    <w:p w:rsidR="0000161E" w:rsidRPr="0000161E" w:rsidRDefault="0000161E" w:rsidP="0000161E">
      <w:pPr>
        <w:numPr>
          <w:ilvl w:val="0"/>
          <w:numId w:val="33"/>
        </w:numPr>
        <w:spacing w:after="0" w:line="240" w:lineRule="auto"/>
        <w:rPr>
          <w:rFonts w:ascii="Times New Roman" w:eastAsia="Calibri" w:hAnsi="Times New Roman" w:cs="Times New Roman"/>
          <w:b/>
          <w:bCs/>
          <w:i/>
          <w:color w:val="FF0000"/>
          <w:u w:val="single"/>
          <w:lang w:eastAsia="ru-RU"/>
        </w:rPr>
      </w:pPr>
      <w:r w:rsidRPr="0000161E">
        <w:rPr>
          <w:rFonts w:ascii="Times New Roman" w:eastAsia="Calibri" w:hAnsi="Times New Roman" w:cs="Times New Roman"/>
          <w:b/>
          <w:bCs/>
          <w:i/>
          <w:color w:val="FF0000"/>
          <w:u w:val="single"/>
          <w:lang w:eastAsia="ru-RU"/>
        </w:rPr>
        <w:t>Надати лист зі згодою з істотними умовами проекту договору, що вкладений до тендерної документації.</w:t>
      </w:r>
    </w:p>
    <w:p w:rsidR="004E2053" w:rsidRDefault="0000161E" w:rsidP="0000161E">
      <w:pPr>
        <w:numPr>
          <w:ilvl w:val="0"/>
          <w:numId w:val="33"/>
        </w:numPr>
        <w:spacing w:after="0" w:line="240" w:lineRule="auto"/>
        <w:rPr>
          <w:rFonts w:ascii="Times New Roman" w:eastAsia="Calibri" w:hAnsi="Times New Roman" w:cs="Times New Roman"/>
          <w:b/>
          <w:bCs/>
          <w:i/>
          <w:color w:val="FF0000"/>
          <w:u w:val="single"/>
          <w:lang w:eastAsia="ru-RU"/>
        </w:rPr>
      </w:pPr>
      <w:r w:rsidRPr="0000161E">
        <w:rPr>
          <w:rFonts w:ascii="Times New Roman" w:eastAsia="Calibri" w:hAnsi="Times New Roman" w:cs="Times New Roman"/>
          <w:b/>
          <w:bCs/>
          <w:i/>
          <w:color w:val="FF0000"/>
          <w:u w:val="single"/>
          <w:lang w:eastAsia="ru-RU"/>
        </w:rPr>
        <w:t>Надати комерційну пропозицію в якій обов</w:t>
      </w:r>
      <w:r w:rsidRPr="0000161E">
        <w:rPr>
          <w:rFonts w:ascii="Times New Roman" w:eastAsia="Calibri" w:hAnsi="Times New Roman" w:cs="Times New Roman"/>
          <w:b/>
          <w:bCs/>
          <w:i/>
          <w:color w:val="FF0000"/>
          <w:u w:val="single"/>
          <w:lang w:val="ru-RU" w:eastAsia="ru-RU"/>
        </w:rPr>
        <w:t>’</w:t>
      </w:r>
      <w:r w:rsidRPr="0000161E">
        <w:rPr>
          <w:rFonts w:ascii="Times New Roman" w:eastAsia="Calibri" w:hAnsi="Times New Roman" w:cs="Times New Roman"/>
          <w:b/>
          <w:bCs/>
          <w:i/>
          <w:color w:val="FF0000"/>
          <w:u w:val="single"/>
          <w:lang w:eastAsia="ru-RU"/>
        </w:rPr>
        <w:t>язково повинно бути зазначено:</w:t>
      </w:r>
    </w:p>
    <w:p w:rsidR="0000161E" w:rsidRPr="0000161E" w:rsidRDefault="004E2053" w:rsidP="004E2053">
      <w:pPr>
        <w:spacing w:after="0" w:line="240" w:lineRule="auto"/>
        <w:ind w:left="720"/>
        <w:rPr>
          <w:rFonts w:ascii="Times New Roman" w:eastAsia="Calibri" w:hAnsi="Times New Roman" w:cs="Times New Roman"/>
          <w:b/>
          <w:bCs/>
          <w:i/>
          <w:color w:val="FF0000"/>
          <w:u w:val="single"/>
          <w:lang w:eastAsia="ru-RU"/>
        </w:rPr>
      </w:pPr>
      <w:r>
        <w:rPr>
          <w:rFonts w:ascii="Times New Roman" w:eastAsia="Calibri" w:hAnsi="Times New Roman" w:cs="Times New Roman"/>
          <w:b/>
          <w:bCs/>
          <w:i/>
          <w:color w:val="FF0000"/>
          <w:u w:val="single"/>
          <w:lang w:eastAsia="ru-RU"/>
        </w:rPr>
        <w:t>- конструктив та геометричні розміри запропонованих секцій огородження та фундаментних стаканів до них;</w:t>
      </w:r>
      <w:r w:rsidR="0000161E" w:rsidRPr="0000161E">
        <w:rPr>
          <w:rFonts w:ascii="Times New Roman" w:eastAsia="Calibri" w:hAnsi="Times New Roman" w:cs="Times New Roman"/>
          <w:b/>
          <w:bCs/>
          <w:i/>
          <w:color w:val="FF0000"/>
          <w:u w:val="single"/>
          <w:lang w:eastAsia="ru-RU"/>
        </w:rPr>
        <w:t xml:space="preserve">                               </w:t>
      </w:r>
    </w:p>
    <w:p w:rsidR="0000161E" w:rsidRPr="0000161E" w:rsidRDefault="0000161E" w:rsidP="0000161E">
      <w:pPr>
        <w:spacing w:after="0"/>
        <w:ind w:left="720"/>
        <w:contextualSpacing/>
        <w:rPr>
          <w:rFonts w:ascii="Times New Roman" w:eastAsia="Calibri" w:hAnsi="Times New Roman" w:cs="Times New Roman"/>
          <w:b/>
          <w:bCs/>
          <w:i/>
          <w:color w:val="FF0000"/>
          <w:u w:val="single"/>
          <w:lang w:eastAsia="ru-RU"/>
        </w:rPr>
      </w:pPr>
      <w:r w:rsidRPr="0000161E">
        <w:rPr>
          <w:rFonts w:ascii="Times New Roman" w:eastAsia="Calibri" w:hAnsi="Times New Roman" w:cs="Times New Roman"/>
          <w:b/>
          <w:bCs/>
          <w:i/>
          <w:color w:val="FF0000"/>
          <w:u w:val="single"/>
          <w:lang w:eastAsia="ru-RU"/>
        </w:rPr>
        <w:t xml:space="preserve">- </w:t>
      </w:r>
      <w:bookmarkStart w:id="2" w:name="_Hlk158648167"/>
      <w:r w:rsidRPr="0000161E">
        <w:rPr>
          <w:rFonts w:ascii="Times New Roman" w:eastAsia="Calibri" w:hAnsi="Times New Roman" w:cs="Times New Roman"/>
          <w:b/>
          <w:bCs/>
          <w:i/>
          <w:color w:val="FF0000"/>
          <w:u w:val="single"/>
          <w:lang w:eastAsia="ru-RU"/>
        </w:rPr>
        <w:t>термін</w:t>
      </w:r>
      <w:r>
        <w:rPr>
          <w:rFonts w:ascii="Times New Roman" w:eastAsia="Calibri" w:hAnsi="Times New Roman" w:cs="Times New Roman"/>
          <w:b/>
          <w:bCs/>
          <w:i/>
          <w:color w:val="FF0000"/>
          <w:u w:val="single"/>
          <w:lang w:eastAsia="ru-RU"/>
        </w:rPr>
        <w:t xml:space="preserve"> виготовлення та</w:t>
      </w:r>
      <w:r w:rsidRPr="0000161E">
        <w:rPr>
          <w:rFonts w:ascii="Times New Roman" w:eastAsia="Calibri" w:hAnsi="Times New Roman" w:cs="Times New Roman"/>
          <w:b/>
          <w:bCs/>
          <w:i/>
          <w:color w:val="FF0000"/>
          <w:u w:val="single"/>
          <w:lang w:eastAsia="ru-RU"/>
        </w:rPr>
        <w:t xml:space="preserve"> </w:t>
      </w:r>
      <w:r>
        <w:rPr>
          <w:rFonts w:ascii="Times New Roman" w:eastAsia="Calibri" w:hAnsi="Times New Roman" w:cs="Times New Roman"/>
          <w:b/>
          <w:bCs/>
          <w:i/>
          <w:color w:val="FF0000"/>
          <w:u w:val="single"/>
          <w:lang w:eastAsia="ru-RU"/>
        </w:rPr>
        <w:t>поставки з/б виробів – секцій огородження та фундаментних стаканів</w:t>
      </w:r>
      <w:r w:rsidRPr="0000161E">
        <w:rPr>
          <w:rFonts w:ascii="Times New Roman" w:eastAsia="Calibri" w:hAnsi="Times New Roman" w:cs="Times New Roman"/>
          <w:b/>
          <w:bCs/>
          <w:i/>
          <w:color w:val="FF0000"/>
          <w:u w:val="single"/>
          <w:lang w:eastAsia="ru-RU"/>
        </w:rPr>
        <w:t xml:space="preserve">  (вказується в календарних днях);</w:t>
      </w:r>
      <w:bookmarkStart w:id="3" w:name="_Hlk158648189"/>
      <w:bookmarkEnd w:id="2"/>
    </w:p>
    <w:bookmarkEnd w:id="3"/>
    <w:p w:rsidR="0000161E" w:rsidRPr="0000161E" w:rsidRDefault="0000161E" w:rsidP="0000161E">
      <w:pPr>
        <w:spacing w:after="0"/>
        <w:ind w:left="720"/>
        <w:contextualSpacing/>
        <w:rPr>
          <w:rFonts w:ascii="Times New Roman" w:eastAsia="Calibri" w:hAnsi="Times New Roman" w:cs="Times New Roman"/>
          <w:b/>
          <w:bCs/>
          <w:i/>
          <w:color w:val="FF0000"/>
          <w:u w:val="single"/>
          <w:lang w:eastAsia="ru-RU"/>
        </w:rPr>
      </w:pPr>
      <w:r w:rsidRPr="0000161E">
        <w:rPr>
          <w:rFonts w:ascii="Times New Roman" w:eastAsia="Calibri" w:hAnsi="Times New Roman" w:cs="Times New Roman"/>
          <w:b/>
          <w:bCs/>
          <w:i/>
          <w:color w:val="FF0000"/>
          <w:u w:val="single"/>
          <w:lang w:eastAsia="ru-RU"/>
        </w:rPr>
        <w:t>- термін виконання монтажних робіт (вказується в календарних днях);</w:t>
      </w:r>
    </w:p>
    <w:p w:rsidR="0000161E" w:rsidRPr="0000161E" w:rsidRDefault="0000161E" w:rsidP="0000161E">
      <w:pPr>
        <w:spacing w:after="0"/>
        <w:ind w:left="720"/>
        <w:contextualSpacing/>
        <w:rPr>
          <w:rFonts w:ascii="Times New Roman" w:eastAsia="Calibri" w:hAnsi="Times New Roman" w:cs="Times New Roman"/>
          <w:b/>
          <w:bCs/>
          <w:i/>
          <w:color w:val="FF0000"/>
          <w:u w:val="single"/>
          <w:lang w:eastAsia="ru-RU"/>
        </w:rPr>
      </w:pPr>
      <w:bookmarkStart w:id="4" w:name="_Hlk158374031"/>
      <w:r w:rsidRPr="0000161E">
        <w:rPr>
          <w:rFonts w:ascii="Times New Roman" w:eastAsia="Calibri" w:hAnsi="Times New Roman" w:cs="Times New Roman"/>
          <w:b/>
          <w:bCs/>
          <w:i/>
          <w:color w:val="FF0000"/>
          <w:u w:val="single"/>
          <w:lang w:eastAsia="ru-RU"/>
        </w:rPr>
        <w:t>- гарантійний термін (вказується в календарних місяцях);</w:t>
      </w:r>
    </w:p>
    <w:bookmarkEnd w:id="4"/>
    <w:p w:rsidR="0000161E" w:rsidRPr="0000161E" w:rsidRDefault="0000161E" w:rsidP="0000161E">
      <w:pPr>
        <w:spacing w:after="0"/>
        <w:ind w:left="720"/>
        <w:contextualSpacing/>
        <w:rPr>
          <w:rFonts w:ascii="Times New Roman" w:eastAsia="Calibri" w:hAnsi="Times New Roman" w:cs="Times New Roman"/>
          <w:b/>
          <w:bCs/>
          <w:i/>
          <w:color w:val="FF0000"/>
          <w:u w:val="single"/>
          <w:lang w:eastAsia="ru-RU"/>
        </w:rPr>
      </w:pPr>
      <w:r w:rsidRPr="0000161E">
        <w:rPr>
          <w:rFonts w:ascii="Times New Roman" w:eastAsia="Calibri" w:hAnsi="Times New Roman" w:cs="Times New Roman"/>
          <w:b/>
          <w:bCs/>
          <w:i/>
          <w:color w:val="FF0000"/>
          <w:u w:val="single"/>
          <w:lang w:eastAsia="ru-RU"/>
        </w:rPr>
        <w:t xml:space="preserve">- бажані умови оплати за поставку </w:t>
      </w:r>
      <w:r>
        <w:rPr>
          <w:rFonts w:ascii="Times New Roman" w:eastAsia="Calibri" w:hAnsi="Times New Roman" w:cs="Times New Roman"/>
          <w:b/>
          <w:bCs/>
          <w:i/>
          <w:color w:val="FF0000"/>
          <w:u w:val="single"/>
          <w:lang w:eastAsia="ru-RU"/>
        </w:rPr>
        <w:t xml:space="preserve">матеріалів </w:t>
      </w:r>
      <w:r w:rsidRPr="0000161E">
        <w:rPr>
          <w:rFonts w:ascii="Times New Roman" w:eastAsia="Calibri" w:hAnsi="Times New Roman" w:cs="Times New Roman"/>
          <w:b/>
          <w:bCs/>
          <w:i/>
          <w:color w:val="FF0000"/>
          <w:u w:val="single"/>
          <w:lang w:eastAsia="ru-RU"/>
        </w:rPr>
        <w:t>та виконання робіт.</w:t>
      </w:r>
    </w:p>
    <w:p w:rsidR="0000161E" w:rsidRDefault="0000161E" w:rsidP="00237963">
      <w:pPr>
        <w:pStyle w:val="a3"/>
        <w:spacing w:after="0" w:line="240" w:lineRule="auto"/>
        <w:rPr>
          <w:rFonts w:ascii="Times New Roman" w:hAnsi="Times New Roman" w:cs="Times New Roman"/>
          <w:noProof/>
          <w:lang w:eastAsia="ru-RU"/>
        </w:rPr>
      </w:pPr>
    </w:p>
    <w:p w:rsidR="00205023" w:rsidRDefault="00205023" w:rsidP="00237963">
      <w:pPr>
        <w:pStyle w:val="a3"/>
        <w:spacing w:after="0" w:line="240" w:lineRule="auto"/>
        <w:rPr>
          <w:rFonts w:ascii="Times New Roman" w:hAnsi="Times New Roman" w:cs="Times New Roman"/>
          <w:noProof/>
          <w:lang w:eastAsia="ru-RU"/>
        </w:rPr>
      </w:pPr>
    </w:p>
    <w:p w:rsidR="00205023" w:rsidRDefault="00205023" w:rsidP="00237963">
      <w:pPr>
        <w:pStyle w:val="a3"/>
        <w:spacing w:after="0" w:line="240" w:lineRule="auto"/>
        <w:rPr>
          <w:rFonts w:ascii="Times New Roman" w:hAnsi="Times New Roman" w:cs="Times New Roman"/>
          <w:noProof/>
          <w:lang w:eastAsia="ru-RU"/>
        </w:rPr>
      </w:pPr>
    </w:p>
    <w:p w:rsidR="004653C5" w:rsidRPr="005075CF" w:rsidRDefault="004653C5" w:rsidP="00237963">
      <w:pPr>
        <w:pStyle w:val="a3"/>
        <w:spacing w:after="0" w:line="240" w:lineRule="auto"/>
        <w:rPr>
          <w:noProof/>
        </w:rPr>
      </w:pPr>
    </w:p>
    <w:p w:rsidR="004653C5" w:rsidRDefault="004653C5" w:rsidP="00237963">
      <w:pPr>
        <w:pStyle w:val="a3"/>
        <w:spacing w:after="0" w:line="240" w:lineRule="auto"/>
        <w:rPr>
          <w:rFonts w:ascii="Times New Roman" w:hAnsi="Times New Roman" w:cs="Times New Roman"/>
          <w:noProof/>
          <w:lang w:eastAsia="ru-RU"/>
        </w:rPr>
      </w:pPr>
    </w:p>
    <w:p w:rsidR="004653C5" w:rsidRDefault="004653C5" w:rsidP="00237963">
      <w:pPr>
        <w:pStyle w:val="a3"/>
        <w:spacing w:after="0" w:line="240" w:lineRule="auto"/>
        <w:rPr>
          <w:rFonts w:ascii="Times New Roman" w:hAnsi="Times New Roman" w:cs="Times New Roman"/>
          <w:noProof/>
          <w:lang w:eastAsia="ru-RU"/>
        </w:rPr>
      </w:pPr>
    </w:p>
    <w:p w:rsidR="004653C5" w:rsidRPr="00260E72" w:rsidRDefault="004653C5" w:rsidP="00237963">
      <w:pPr>
        <w:pStyle w:val="a3"/>
        <w:spacing w:after="0" w:line="240" w:lineRule="auto"/>
        <w:rPr>
          <w:rFonts w:ascii="Times New Roman" w:hAnsi="Times New Roman" w:cs="Times New Roman"/>
          <w:noProof/>
          <w:lang w:eastAsia="ru-RU"/>
        </w:rPr>
      </w:pPr>
    </w:p>
    <w:sectPr w:rsidR="004653C5" w:rsidRPr="00260E72" w:rsidSect="00C90AFD">
      <w:pgSz w:w="11906" w:h="16838"/>
      <w:pgMar w:top="426"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CB3" w:rsidRDefault="00DB3CB3" w:rsidP="00923F36">
      <w:pPr>
        <w:spacing w:after="0" w:line="240" w:lineRule="auto"/>
      </w:pPr>
      <w:r>
        <w:separator/>
      </w:r>
    </w:p>
  </w:endnote>
  <w:endnote w:type="continuationSeparator" w:id="0">
    <w:p w:rsidR="00DB3CB3" w:rsidRDefault="00DB3CB3" w:rsidP="0092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CB3" w:rsidRDefault="00DB3CB3" w:rsidP="00923F36">
      <w:pPr>
        <w:spacing w:after="0" w:line="240" w:lineRule="auto"/>
      </w:pPr>
      <w:r>
        <w:separator/>
      </w:r>
    </w:p>
  </w:footnote>
  <w:footnote w:type="continuationSeparator" w:id="0">
    <w:p w:rsidR="00DB3CB3" w:rsidRDefault="00DB3CB3" w:rsidP="00923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9C7"/>
    <w:multiLevelType w:val="hybridMultilevel"/>
    <w:tmpl w:val="8C4820B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39466CF"/>
    <w:multiLevelType w:val="hybridMultilevel"/>
    <w:tmpl w:val="1A1892C8"/>
    <w:lvl w:ilvl="0" w:tplc="840A0AA8">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4D5621"/>
    <w:multiLevelType w:val="multilevel"/>
    <w:tmpl w:val="0C2E8C76"/>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113D64"/>
    <w:multiLevelType w:val="hybridMultilevel"/>
    <w:tmpl w:val="2638A586"/>
    <w:lvl w:ilvl="0" w:tplc="81E6EF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2C6AD4"/>
    <w:multiLevelType w:val="hybridMultilevel"/>
    <w:tmpl w:val="77544422"/>
    <w:lvl w:ilvl="0" w:tplc="20E20238">
      <w:start w:val="1"/>
      <w:numFmt w:val="decimal"/>
      <w:lvlText w:val="%1."/>
      <w:lvlJc w:val="left"/>
      <w:pPr>
        <w:ind w:left="1407" w:hanging="84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5" w15:restartNumberingAfterBreak="0">
    <w:nsid w:val="2DEF6286"/>
    <w:multiLevelType w:val="hybridMultilevel"/>
    <w:tmpl w:val="F9E2FD12"/>
    <w:lvl w:ilvl="0" w:tplc="68A049F6">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6" w15:restartNumberingAfterBreak="0">
    <w:nsid w:val="2FA45229"/>
    <w:multiLevelType w:val="hybridMultilevel"/>
    <w:tmpl w:val="58006CE4"/>
    <w:lvl w:ilvl="0" w:tplc="B694BB3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2412EB1"/>
    <w:multiLevelType w:val="hybridMultilevel"/>
    <w:tmpl w:val="E35A71EE"/>
    <w:lvl w:ilvl="0" w:tplc="68A049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A8675D5"/>
    <w:multiLevelType w:val="hybridMultilevel"/>
    <w:tmpl w:val="FBB60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12474A"/>
    <w:multiLevelType w:val="multilevel"/>
    <w:tmpl w:val="15BC4FE4"/>
    <w:lvl w:ilvl="0">
      <w:start w:val="2"/>
      <w:numFmt w:val="decimal"/>
      <w:lvlText w:val="%1."/>
      <w:lvlJc w:val="left"/>
      <w:pPr>
        <w:ind w:left="360" w:hanging="360"/>
      </w:pPr>
      <w:rPr>
        <w:rFonts w:hint="default"/>
        <w:b/>
        <w:bCs/>
      </w:rPr>
    </w:lvl>
    <w:lvl w:ilvl="1">
      <w:start w:val="3"/>
      <w:numFmt w:val="decimal"/>
      <w:lvlText w:val="%1.%2."/>
      <w:lvlJc w:val="left"/>
      <w:pPr>
        <w:ind w:left="1211" w:hanging="360"/>
      </w:pPr>
      <w:rPr>
        <w:rFonts w:hint="default"/>
        <w:b w:val="0"/>
        <w:bCs w:val="0"/>
      </w:rPr>
    </w:lvl>
    <w:lvl w:ilvl="2">
      <w:start w:val="1"/>
      <w:numFmt w:val="decimal"/>
      <w:lvlText w:val="%1.%2.%3."/>
      <w:lvlJc w:val="left"/>
      <w:pPr>
        <w:ind w:left="2422" w:hanging="720"/>
      </w:pPr>
      <w:rPr>
        <w:rFonts w:hint="default"/>
        <w:b w:val="0"/>
        <w:bCs w:val="0"/>
      </w:rPr>
    </w:lvl>
    <w:lvl w:ilvl="3">
      <w:start w:val="1"/>
      <w:numFmt w:val="decimal"/>
      <w:lvlText w:val="%1.%2.%3.%4."/>
      <w:lvlJc w:val="left"/>
      <w:pPr>
        <w:ind w:left="3273" w:hanging="720"/>
      </w:pPr>
      <w:rPr>
        <w:rFonts w:hint="default"/>
        <w:b w:val="0"/>
        <w:bCs w:val="0"/>
      </w:rPr>
    </w:lvl>
    <w:lvl w:ilvl="4">
      <w:start w:val="1"/>
      <w:numFmt w:val="decimal"/>
      <w:lvlText w:val="%1.%2.%3.%4.%5."/>
      <w:lvlJc w:val="left"/>
      <w:pPr>
        <w:ind w:left="4484" w:hanging="1080"/>
      </w:pPr>
      <w:rPr>
        <w:rFonts w:hint="default"/>
        <w:b w:val="0"/>
        <w:bCs w:val="0"/>
      </w:rPr>
    </w:lvl>
    <w:lvl w:ilvl="5">
      <w:start w:val="1"/>
      <w:numFmt w:val="decimal"/>
      <w:lvlText w:val="%1.%2.%3.%4.%5.%6."/>
      <w:lvlJc w:val="left"/>
      <w:pPr>
        <w:ind w:left="5335" w:hanging="1080"/>
      </w:pPr>
      <w:rPr>
        <w:rFonts w:hint="default"/>
        <w:b w:val="0"/>
        <w:bCs w:val="0"/>
      </w:rPr>
    </w:lvl>
    <w:lvl w:ilvl="6">
      <w:start w:val="1"/>
      <w:numFmt w:val="decimal"/>
      <w:lvlText w:val="%1.%2.%3.%4.%5.%6.%7."/>
      <w:lvlJc w:val="left"/>
      <w:pPr>
        <w:ind w:left="6546" w:hanging="1440"/>
      </w:pPr>
      <w:rPr>
        <w:rFonts w:hint="default"/>
        <w:b w:val="0"/>
        <w:bCs w:val="0"/>
      </w:rPr>
    </w:lvl>
    <w:lvl w:ilvl="7">
      <w:start w:val="1"/>
      <w:numFmt w:val="decimal"/>
      <w:lvlText w:val="%1.%2.%3.%4.%5.%6.%7.%8."/>
      <w:lvlJc w:val="left"/>
      <w:pPr>
        <w:ind w:left="7397" w:hanging="1440"/>
      </w:pPr>
      <w:rPr>
        <w:rFonts w:hint="default"/>
        <w:b w:val="0"/>
        <w:bCs w:val="0"/>
      </w:rPr>
    </w:lvl>
    <w:lvl w:ilvl="8">
      <w:start w:val="1"/>
      <w:numFmt w:val="decimal"/>
      <w:lvlText w:val="%1.%2.%3.%4.%5.%6.%7.%8.%9."/>
      <w:lvlJc w:val="left"/>
      <w:pPr>
        <w:ind w:left="8608" w:hanging="1800"/>
      </w:pPr>
      <w:rPr>
        <w:rFonts w:hint="default"/>
        <w:b w:val="0"/>
        <w:bCs w:val="0"/>
      </w:rPr>
    </w:lvl>
  </w:abstractNum>
  <w:abstractNum w:abstractNumId="10" w15:restartNumberingAfterBreak="0">
    <w:nsid w:val="40105CEF"/>
    <w:multiLevelType w:val="hybridMultilevel"/>
    <w:tmpl w:val="EFEA6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8F72DC"/>
    <w:multiLevelType w:val="hybridMultilevel"/>
    <w:tmpl w:val="7040D324"/>
    <w:lvl w:ilvl="0" w:tplc="0B0E64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43AC613A"/>
    <w:multiLevelType w:val="multilevel"/>
    <w:tmpl w:val="8752E3F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C803ED"/>
    <w:multiLevelType w:val="hybridMultilevel"/>
    <w:tmpl w:val="B4A4A2E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43FB3E04"/>
    <w:multiLevelType w:val="multilevel"/>
    <w:tmpl w:val="B8981E02"/>
    <w:lvl w:ilvl="0">
      <w:start w:val="7"/>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49A03DED"/>
    <w:multiLevelType w:val="hybridMultilevel"/>
    <w:tmpl w:val="A31016BA"/>
    <w:lvl w:ilvl="0" w:tplc="AC026A40">
      <w:start w:val="1"/>
      <w:numFmt w:val="decimal"/>
      <w:lvlText w:val="%1."/>
      <w:lvlJc w:val="left"/>
      <w:pPr>
        <w:ind w:left="1778" w:hanging="360"/>
      </w:pPr>
      <w:rPr>
        <w:rFonts w:hint="default"/>
        <w:b w:val="0"/>
        <w:bCs w:val="0"/>
      </w:rPr>
    </w:lvl>
    <w:lvl w:ilvl="1" w:tplc="04220019">
      <w:start w:val="1"/>
      <w:numFmt w:val="lowerLetter"/>
      <w:lvlText w:val="%2."/>
      <w:lvlJc w:val="left"/>
      <w:pPr>
        <w:ind w:left="2637" w:hanging="360"/>
      </w:pPr>
    </w:lvl>
    <w:lvl w:ilvl="2" w:tplc="0422001B">
      <w:start w:val="1"/>
      <w:numFmt w:val="lowerRoman"/>
      <w:lvlText w:val="%3."/>
      <w:lvlJc w:val="right"/>
      <w:pPr>
        <w:ind w:left="3357" w:hanging="180"/>
      </w:pPr>
    </w:lvl>
    <w:lvl w:ilvl="3" w:tplc="0422000F">
      <w:start w:val="1"/>
      <w:numFmt w:val="decimal"/>
      <w:lvlText w:val="%4."/>
      <w:lvlJc w:val="left"/>
      <w:pPr>
        <w:ind w:left="4077" w:hanging="360"/>
      </w:pPr>
    </w:lvl>
    <w:lvl w:ilvl="4" w:tplc="04220019">
      <w:start w:val="1"/>
      <w:numFmt w:val="lowerLetter"/>
      <w:lvlText w:val="%5."/>
      <w:lvlJc w:val="left"/>
      <w:pPr>
        <w:ind w:left="4797" w:hanging="360"/>
      </w:pPr>
    </w:lvl>
    <w:lvl w:ilvl="5" w:tplc="0422001B">
      <w:start w:val="1"/>
      <w:numFmt w:val="lowerRoman"/>
      <w:lvlText w:val="%6."/>
      <w:lvlJc w:val="right"/>
      <w:pPr>
        <w:ind w:left="5517" w:hanging="180"/>
      </w:pPr>
    </w:lvl>
    <w:lvl w:ilvl="6" w:tplc="0422000F">
      <w:start w:val="1"/>
      <w:numFmt w:val="decimal"/>
      <w:lvlText w:val="%7."/>
      <w:lvlJc w:val="left"/>
      <w:pPr>
        <w:ind w:left="6237" w:hanging="360"/>
      </w:pPr>
    </w:lvl>
    <w:lvl w:ilvl="7" w:tplc="04220019">
      <w:start w:val="1"/>
      <w:numFmt w:val="lowerLetter"/>
      <w:lvlText w:val="%8."/>
      <w:lvlJc w:val="left"/>
      <w:pPr>
        <w:ind w:left="6957" w:hanging="360"/>
      </w:pPr>
    </w:lvl>
    <w:lvl w:ilvl="8" w:tplc="0422001B">
      <w:start w:val="1"/>
      <w:numFmt w:val="lowerRoman"/>
      <w:lvlText w:val="%9."/>
      <w:lvlJc w:val="right"/>
      <w:pPr>
        <w:ind w:left="7677" w:hanging="180"/>
      </w:pPr>
    </w:lvl>
  </w:abstractNum>
  <w:abstractNum w:abstractNumId="16" w15:restartNumberingAfterBreak="0">
    <w:nsid w:val="4BFD5E87"/>
    <w:multiLevelType w:val="hybridMultilevel"/>
    <w:tmpl w:val="992A59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EC24175"/>
    <w:multiLevelType w:val="multilevel"/>
    <w:tmpl w:val="CCC2CFE4"/>
    <w:lvl w:ilvl="0">
      <w:start w:val="1"/>
      <w:numFmt w:val="decimal"/>
      <w:lvlText w:val="%1."/>
      <w:lvlJc w:val="left"/>
      <w:pPr>
        <w:ind w:left="720" w:hanging="360"/>
      </w:pPr>
      <w:rPr>
        <w:rFonts w:asciiTheme="minorHAnsi" w:eastAsia="Times New Roman" w:hAnsiTheme="minorHAnsi" w:cs="Times New Roman" w:hint="default"/>
        <w:b/>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 w15:restartNumberingAfterBreak="0">
    <w:nsid w:val="520E35D5"/>
    <w:multiLevelType w:val="multilevel"/>
    <w:tmpl w:val="4D72A3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color w:val="auto"/>
      </w:rPr>
    </w:lvl>
    <w:lvl w:ilvl="2">
      <w:start w:val="1"/>
      <w:numFmt w:val="decimal"/>
      <w:lvlText w:val="%1.%2.%3."/>
      <w:lvlJc w:val="left"/>
      <w:pPr>
        <w:tabs>
          <w:tab w:val="num" w:pos="1571"/>
        </w:tabs>
        <w:ind w:left="1355"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ED21D2"/>
    <w:multiLevelType w:val="multilevel"/>
    <w:tmpl w:val="CDA020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4545DEB"/>
    <w:multiLevelType w:val="hybridMultilevel"/>
    <w:tmpl w:val="0B7AB61E"/>
    <w:lvl w:ilvl="0" w:tplc="0B482C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706B2D"/>
    <w:multiLevelType w:val="hybridMultilevel"/>
    <w:tmpl w:val="8452B3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B150AEB"/>
    <w:multiLevelType w:val="multilevel"/>
    <w:tmpl w:val="1EA86A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97007C"/>
    <w:multiLevelType w:val="hybridMultilevel"/>
    <w:tmpl w:val="4912CD66"/>
    <w:lvl w:ilvl="0" w:tplc="65C83F86">
      <w:start w:val="9"/>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15:restartNumberingAfterBreak="0">
    <w:nsid w:val="629719A2"/>
    <w:multiLevelType w:val="hybridMultilevel"/>
    <w:tmpl w:val="917A9FCE"/>
    <w:lvl w:ilvl="0" w:tplc="55B6860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5942342"/>
    <w:multiLevelType w:val="hybridMultilevel"/>
    <w:tmpl w:val="004812D0"/>
    <w:lvl w:ilvl="0" w:tplc="FC469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1010FE"/>
    <w:multiLevelType w:val="hybridMultilevel"/>
    <w:tmpl w:val="229C318E"/>
    <w:lvl w:ilvl="0" w:tplc="0419000F">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67F1682A"/>
    <w:multiLevelType w:val="multilevel"/>
    <w:tmpl w:val="5AA6E90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A26781B"/>
    <w:multiLevelType w:val="hybridMultilevel"/>
    <w:tmpl w:val="CB9488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C8D2848"/>
    <w:multiLevelType w:val="hybridMultilevel"/>
    <w:tmpl w:val="A8B4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297CF6"/>
    <w:multiLevelType w:val="multilevel"/>
    <w:tmpl w:val="8048EFFE"/>
    <w:lvl w:ilvl="0">
      <w:start w:val="7"/>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742A303F"/>
    <w:multiLevelType w:val="hybridMultilevel"/>
    <w:tmpl w:val="0100DAB8"/>
    <w:lvl w:ilvl="0" w:tplc="66601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9A1544"/>
    <w:multiLevelType w:val="hybridMultilevel"/>
    <w:tmpl w:val="2EE6957A"/>
    <w:lvl w:ilvl="0" w:tplc="FA728F70">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7"/>
  </w:num>
  <w:num w:numId="2">
    <w:abstractNumId w:val="6"/>
  </w:num>
  <w:num w:numId="3">
    <w:abstractNumId w:val="18"/>
  </w:num>
  <w:num w:numId="4">
    <w:abstractNumId w:val="2"/>
  </w:num>
  <w:num w:numId="5">
    <w:abstractNumId w:val="12"/>
  </w:num>
  <w:num w:numId="6">
    <w:abstractNumId w:val="14"/>
  </w:num>
  <w:num w:numId="7">
    <w:abstractNumId w:val="28"/>
  </w:num>
  <w:num w:numId="8">
    <w:abstractNumId w:val="21"/>
  </w:num>
  <w:num w:numId="9">
    <w:abstractNumId w:val="30"/>
  </w:num>
  <w:num w:numId="10">
    <w:abstractNumId w:val="16"/>
  </w:num>
  <w:num w:numId="11">
    <w:abstractNumId w:val="23"/>
  </w:num>
  <w:num w:numId="12">
    <w:abstractNumId w:val="11"/>
  </w:num>
  <w:num w:numId="13">
    <w:abstractNumId w:val="15"/>
  </w:num>
  <w:num w:numId="14">
    <w:abstractNumId w:val="32"/>
  </w:num>
  <w:num w:numId="15">
    <w:abstractNumId w:val="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9"/>
  </w:num>
  <w:num w:numId="19">
    <w:abstractNumId w:val="13"/>
  </w:num>
  <w:num w:numId="20">
    <w:abstractNumId w:val="0"/>
  </w:num>
  <w:num w:numId="21">
    <w:abstractNumId w:val="5"/>
  </w:num>
  <w:num w:numId="22">
    <w:abstractNumId w:val="4"/>
  </w:num>
  <w:num w:numId="23">
    <w:abstractNumId w:val="9"/>
  </w:num>
  <w:num w:numId="24">
    <w:abstractNumId w:val="10"/>
  </w:num>
  <w:num w:numId="25">
    <w:abstractNumId w:val="25"/>
  </w:num>
  <w:num w:numId="26">
    <w:abstractNumId w:val="22"/>
  </w:num>
  <w:num w:numId="27">
    <w:abstractNumId w:val="31"/>
  </w:num>
  <w:num w:numId="28">
    <w:abstractNumId w:val="17"/>
  </w:num>
  <w:num w:numId="29">
    <w:abstractNumId w:val="3"/>
  </w:num>
  <w:num w:numId="30">
    <w:abstractNumId w:val="29"/>
  </w:num>
  <w:num w:numId="31">
    <w:abstractNumId w:val="20"/>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79"/>
    <w:rsid w:val="00000F41"/>
    <w:rsid w:val="00001328"/>
    <w:rsid w:val="0000161E"/>
    <w:rsid w:val="000020FF"/>
    <w:rsid w:val="0000323B"/>
    <w:rsid w:val="00004151"/>
    <w:rsid w:val="00007950"/>
    <w:rsid w:val="0001335A"/>
    <w:rsid w:val="000150F2"/>
    <w:rsid w:val="00017979"/>
    <w:rsid w:val="00026189"/>
    <w:rsid w:val="00026387"/>
    <w:rsid w:val="000373D5"/>
    <w:rsid w:val="000412FA"/>
    <w:rsid w:val="00041FE6"/>
    <w:rsid w:val="0004565F"/>
    <w:rsid w:val="00050C0D"/>
    <w:rsid w:val="00052C93"/>
    <w:rsid w:val="00053806"/>
    <w:rsid w:val="00054A7E"/>
    <w:rsid w:val="00055D13"/>
    <w:rsid w:val="00061396"/>
    <w:rsid w:val="00063C8C"/>
    <w:rsid w:val="00066B7C"/>
    <w:rsid w:val="000705F0"/>
    <w:rsid w:val="000727B7"/>
    <w:rsid w:val="000743DA"/>
    <w:rsid w:val="0007496E"/>
    <w:rsid w:val="00076CCE"/>
    <w:rsid w:val="00077D3B"/>
    <w:rsid w:val="00085538"/>
    <w:rsid w:val="000867DB"/>
    <w:rsid w:val="00090BDA"/>
    <w:rsid w:val="000955ED"/>
    <w:rsid w:val="000A4D57"/>
    <w:rsid w:val="000A727B"/>
    <w:rsid w:val="000B41AD"/>
    <w:rsid w:val="000B4D12"/>
    <w:rsid w:val="000B4FDC"/>
    <w:rsid w:val="000B6660"/>
    <w:rsid w:val="000D5A77"/>
    <w:rsid w:val="000E2951"/>
    <w:rsid w:val="000F7733"/>
    <w:rsid w:val="00101218"/>
    <w:rsid w:val="0010235C"/>
    <w:rsid w:val="00116B26"/>
    <w:rsid w:val="00117071"/>
    <w:rsid w:val="001202B2"/>
    <w:rsid w:val="00124595"/>
    <w:rsid w:val="00125F95"/>
    <w:rsid w:val="00132B3D"/>
    <w:rsid w:val="001335F5"/>
    <w:rsid w:val="001339A4"/>
    <w:rsid w:val="00135E6A"/>
    <w:rsid w:val="00142270"/>
    <w:rsid w:val="001461C5"/>
    <w:rsid w:val="0015060A"/>
    <w:rsid w:val="00150C6E"/>
    <w:rsid w:val="00151D95"/>
    <w:rsid w:val="00165533"/>
    <w:rsid w:val="0016635E"/>
    <w:rsid w:val="001823CE"/>
    <w:rsid w:val="00182AD6"/>
    <w:rsid w:val="00193230"/>
    <w:rsid w:val="00193DFB"/>
    <w:rsid w:val="00194766"/>
    <w:rsid w:val="00197DB0"/>
    <w:rsid w:val="001A0563"/>
    <w:rsid w:val="001A2202"/>
    <w:rsid w:val="001C50DD"/>
    <w:rsid w:val="001C77ED"/>
    <w:rsid w:val="001C7FB1"/>
    <w:rsid w:val="001D1CB0"/>
    <w:rsid w:val="001D4A77"/>
    <w:rsid w:val="001D640A"/>
    <w:rsid w:val="001D68BC"/>
    <w:rsid w:val="001E03EB"/>
    <w:rsid w:val="001E36F8"/>
    <w:rsid w:val="001F406B"/>
    <w:rsid w:val="001F5B23"/>
    <w:rsid w:val="001F697E"/>
    <w:rsid w:val="001F6DB9"/>
    <w:rsid w:val="001F7119"/>
    <w:rsid w:val="00200A3D"/>
    <w:rsid w:val="00201585"/>
    <w:rsid w:val="002015A5"/>
    <w:rsid w:val="00203623"/>
    <w:rsid w:val="00205023"/>
    <w:rsid w:val="00215466"/>
    <w:rsid w:val="00223F8A"/>
    <w:rsid w:val="002313B9"/>
    <w:rsid w:val="00232448"/>
    <w:rsid w:val="002355AC"/>
    <w:rsid w:val="0023687F"/>
    <w:rsid w:val="00237963"/>
    <w:rsid w:val="00237D6C"/>
    <w:rsid w:val="00242CAF"/>
    <w:rsid w:val="00244968"/>
    <w:rsid w:val="00252DE2"/>
    <w:rsid w:val="002553E3"/>
    <w:rsid w:val="00256CE7"/>
    <w:rsid w:val="00260E72"/>
    <w:rsid w:val="00264FBE"/>
    <w:rsid w:val="00284034"/>
    <w:rsid w:val="00294486"/>
    <w:rsid w:val="0029513E"/>
    <w:rsid w:val="002B2142"/>
    <w:rsid w:val="002C7AEB"/>
    <w:rsid w:val="002D2A1C"/>
    <w:rsid w:val="002D4598"/>
    <w:rsid w:val="002E6101"/>
    <w:rsid w:val="002F2904"/>
    <w:rsid w:val="002F331E"/>
    <w:rsid w:val="002F6271"/>
    <w:rsid w:val="002F6281"/>
    <w:rsid w:val="003024FF"/>
    <w:rsid w:val="00304E17"/>
    <w:rsid w:val="003071BC"/>
    <w:rsid w:val="003138EA"/>
    <w:rsid w:val="00315A51"/>
    <w:rsid w:val="00317989"/>
    <w:rsid w:val="00326C82"/>
    <w:rsid w:val="00331418"/>
    <w:rsid w:val="00336B5C"/>
    <w:rsid w:val="003403A7"/>
    <w:rsid w:val="00344530"/>
    <w:rsid w:val="003472BB"/>
    <w:rsid w:val="0035026C"/>
    <w:rsid w:val="0035146B"/>
    <w:rsid w:val="0036235E"/>
    <w:rsid w:val="00362FAB"/>
    <w:rsid w:val="0036411F"/>
    <w:rsid w:val="00365FD7"/>
    <w:rsid w:val="00374BA9"/>
    <w:rsid w:val="0037775B"/>
    <w:rsid w:val="00381E61"/>
    <w:rsid w:val="00383D65"/>
    <w:rsid w:val="00394EE1"/>
    <w:rsid w:val="003B023A"/>
    <w:rsid w:val="003B4F40"/>
    <w:rsid w:val="003B64D5"/>
    <w:rsid w:val="003C14B3"/>
    <w:rsid w:val="003C6C76"/>
    <w:rsid w:val="003C7919"/>
    <w:rsid w:val="003D30E4"/>
    <w:rsid w:val="003D634B"/>
    <w:rsid w:val="003E0498"/>
    <w:rsid w:val="003F4647"/>
    <w:rsid w:val="00410479"/>
    <w:rsid w:val="0041402A"/>
    <w:rsid w:val="00427202"/>
    <w:rsid w:val="00430758"/>
    <w:rsid w:val="00436DAA"/>
    <w:rsid w:val="00445216"/>
    <w:rsid w:val="00445EBB"/>
    <w:rsid w:val="004471F7"/>
    <w:rsid w:val="00450F38"/>
    <w:rsid w:val="00454CD1"/>
    <w:rsid w:val="00455C86"/>
    <w:rsid w:val="00456DDB"/>
    <w:rsid w:val="0045760B"/>
    <w:rsid w:val="00457C22"/>
    <w:rsid w:val="00463344"/>
    <w:rsid w:val="00463780"/>
    <w:rsid w:val="00463A99"/>
    <w:rsid w:val="004653C5"/>
    <w:rsid w:val="0047684D"/>
    <w:rsid w:val="00477042"/>
    <w:rsid w:val="00497BA5"/>
    <w:rsid w:val="004A38B8"/>
    <w:rsid w:val="004A4765"/>
    <w:rsid w:val="004A5E04"/>
    <w:rsid w:val="004A6684"/>
    <w:rsid w:val="004A79ED"/>
    <w:rsid w:val="004B10E9"/>
    <w:rsid w:val="004E2053"/>
    <w:rsid w:val="004E7C00"/>
    <w:rsid w:val="004E7E9A"/>
    <w:rsid w:val="004F0DE4"/>
    <w:rsid w:val="00500225"/>
    <w:rsid w:val="005060FF"/>
    <w:rsid w:val="005075CF"/>
    <w:rsid w:val="005117D0"/>
    <w:rsid w:val="005144F1"/>
    <w:rsid w:val="00516F39"/>
    <w:rsid w:val="0051795E"/>
    <w:rsid w:val="005203AA"/>
    <w:rsid w:val="005277BE"/>
    <w:rsid w:val="00530941"/>
    <w:rsid w:val="0054346B"/>
    <w:rsid w:val="005532F6"/>
    <w:rsid w:val="00554D67"/>
    <w:rsid w:val="005626BC"/>
    <w:rsid w:val="00565507"/>
    <w:rsid w:val="00576765"/>
    <w:rsid w:val="00576A2C"/>
    <w:rsid w:val="00581B94"/>
    <w:rsid w:val="00582057"/>
    <w:rsid w:val="005928FB"/>
    <w:rsid w:val="00592D7E"/>
    <w:rsid w:val="005A00C3"/>
    <w:rsid w:val="005B31CA"/>
    <w:rsid w:val="005D12EC"/>
    <w:rsid w:val="005D170F"/>
    <w:rsid w:val="005D1F5B"/>
    <w:rsid w:val="005E0E61"/>
    <w:rsid w:val="005E3E8D"/>
    <w:rsid w:val="005E6528"/>
    <w:rsid w:val="005F3FFA"/>
    <w:rsid w:val="005F7103"/>
    <w:rsid w:val="006078D1"/>
    <w:rsid w:val="00615BC0"/>
    <w:rsid w:val="00617628"/>
    <w:rsid w:val="00631D1F"/>
    <w:rsid w:val="00632C76"/>
    <w:rsid w:val="006426A5"/>
    <w:rsid w:val="0064581B"/>
    <w:rsid w:val="00653010"/>
    <w:rsid w:val="006531E7"/>
    <w:rsid w:val="0066090C"/>
    <w:rsid w:val="00667ED6"/>
    <w:rsid w:val="006752EF"/>
    <w:rsid w:val="006831A6"/>
    <w:rsid w:val="006963AA"/>
    <w:rsid w:val="006A60FD"/>
    <w:rsid w:val="006B3537"/>
    <w:rsid w:val="006C30E0"/>
    <w:rsid w:val="006D131D"/>
    <w:rsid w:val="006D1786"/>
    <w:rsid w:val="006E74CF"/>
    <w:rsid w:val="006E7BA0"/>
    <w:rsid w:val="006F574C"/>
    <w:rsid w:val="006F6D86"/>
    <w:rsid w:val="0070066E"/>
    <w:rsid w:val="00702737"/>
    <w:rsid w:val="00705057"/>
    <w:rsid w:val="00710593"/>
    <w:rsid w:val="00713763"/>
    <w:rsid w:val="007142C7"/>
    <w:rsid w:val="007228C3"/>
    <w:rsid w:val="00725E58"/>
    <w:rsid w:val="00726343"/>
    <w:rsid w:val="00733D5F"/>
    <w:rsid w:val="00742CF1"/>
    <w:rsid w:val="007432AB"/>
    <w:rsid w:val="00745FE4"/>
    <w:rsid w:val="007516E6"/>
    <w:rsid w:val="007545B7"/>
    <w:rsid w:val="00755302"/>
    <w:rsid w:val="00762F7D"/>
    <w:rsid w:val="00763D93"/>
    <w:rsid w:val="00765803"/>
    <w:rsid w:val="00765A2E"/>
    <w:rsid w:val="00771A7F"/>
    <w:rsid w:val="00777B92"/>
    <w:rsid w:val="0078258F"/>
    <w:rsid w:val="00783ADC"/>
    <w:rsid w:val="00786033"/>
    <w:rsid w:val="00790507"/>
    <w:rsid w:val="00792C1C"/>
    <w:rsid w:val="00796DD7"/>
    <w:rsid w:val="007A1FFF"/>
    <w:rsid w:val="007B12F7"/>
    <w:rsid w:val="007B197E"/>
    <w:rsid w:val="007B539B"/>
    <w:rsid w:val="007B6E12"/>
    <w:rsid w:val="007D2474"/>
    <w:rsid w:val="007D3195"/>
    <w:rsid w:val="007D4658"/>
    <w:rsid w:val="007D61E6"/>
    <w:rsid w:val="007E02CC"/>
    <w:rsid w:val="007E061D"/>
    <w:rsid w:val="007E1019"/>
    <w:rsid w:val="007E3C62"/>
    <w:rsid w:val="007E60F0"/>
    <w:rsid w:val="007F3468"/>
    <w:rsid w:val="007F35A4"/>
    <w:rsid w:val="007F638F"/>
    <w:rsid w:val="007F77FF"/>
    <w:rsid w:val="00806CAB"/>
    <w:rsid w:val="00813DDF"/>
    <w:rsid w:val="00815FB3"/>
    <w:rsid w:val="00822B79"/>
    <w:rsid w:val="00824195"/>
    <w:rsid w:val="00824887"/>
    <w:rsid w:val="00831576"/>
    <w:rsid w:val="00834FF4"/>
    <w:rsid w:val="0083540F"/>
    <w:rsid w:val="00845A06"/>
    <w:rsid w:val="00846848"/>
    <w:rsid w:val="00851222"/>
    <w:rsid w:val="0085593B"/>
    <w:rsid w:val="00857C47"/>
    <w:rsid w:val="00861B98"/>
    <w:rsid w:val="008623D6"/>
    <w:rsid w:val="008700AC"/>
    <w:rsid w:val="008703B3"/>
    <w:rsid w:val="00876107"/>
    <w:rsid w:val="0088039C"/>
    <w:rsid w:val="008807F4"/>
    <w:rsid w:val="008827A0"/>
    <w:rsid w:val="00883D10"/>
    <w:rsid w:val="00890418"/>
    <w:rsid w:val="00892E82"/>
    <w:rsid w:val="008954F7"/>
    <w:rsid w:val="008957F1"/>
    <w:rsid w:val="008A081F"/>
    <w:rsid w:val="008A44D5"/>
    <w:rsid w:val="008A5C3F"/>
    <w:rsid w:val="008A64B4"/>
    <w:rsid w:val="008B01E9"/>
    <w:rsid w:val="008B0F8E"/>
    <w:rsid w:val="008B0FFD"/>
    <w:rsid w:val="008B36E2"/>
    <w:rsid w:val="008B4013"/>
    <w:rsid w:val="008B6C76"/>
    <w:rsid w:val="008B739B"/>
    <w:rsid w:val="008C29D5"/>
    <w:rsid w:val="008C53A2"/>
    <w:rsid w:val="008C5430"/>
    <w:rsid w:val="008C749E"/>
    <w:rsid w:val="008D0025"/>
    <w:rsid w:val="008D2A90"/>
    <w:rsid w:val="008D7C28"/>
    <w:rsid w:val="008E37A5"/>
    <w:rsid w:val="008F000D"/>
    <w:rsid w:val="008F08AE"/>
    <w:rsid w:val="008F2F8E"/>
    <w:rsid w:val="008F371F"/>
    <w:rsid w:val="008F722A"/>
    <w:rsid w:val="0090067A"/>
    <w:rsid w:val="00904622"/>
    <w:rsid w:val="0091198C"/>
    <w:rsid w:val="009179FF"/>
    <w:rsid w:val="00923F36"/>
    <w:rsid w:val="00924ACD"/>
    <w:rsid w:val="009273CA"/>
    <w:rsid w:val="00931BD7"/>
    <w:rsid w:val="00935861"/>
    <w:rsid w:val="00936684"/>
    <w:rsid w:val="00936858"/>
    <w:rsid w:val="00936C7F"/>
    <w:rsid w:val="009403D5"/>
    <w:rsid w:val="0094080D"/>
    <w:rsid w:val="00943838"/>
    <w:rsid w:val="00950953"/>
    <w:rsid w:val="00955FF2"/>
    <w:rsid w:val="00966641"/>
    <w:rsid w:val="00976468"/>
    <w:rsid w:val="00991B84"/>
    <w:rsid w:val="009961FF"/>
    <w:rsid w:val="00997163"/>
    <w:rsid w:val="00997A48"/>
    <w:rsid w:val="009A4838"/>
    <w:rsid w:val="009A4D93"/>
    <w:rsid w:val="009B22EB"/>
    <w:rsid w:val="009B2C16"/>
    <w:rsid w:val="009B3A0D"/>
    <w:rsid w:val="009B7946"/>
    <w:rsid w:val="009C3EE2"/>
    <w:rsid w:val="009C779F"/>
    <w:rsid w:val="009E3ED1"/>
    <w:rsid w:val="009E488C"/>
    <w:rsid w:val="009E5BF2"/>
    <w:rsid w:val="009E769F"/>
    <w:rsid w:val="009E7BA5"/>
    <w:rsid w:val="009F2604"/>
    <w:rsid w:val="00A0373C"/>
    <w:rsid w:val="00A04095"/>
    <w:rsid w:val="00A0534F"/>
    <w:rsid w:val="00A05531"/>
    <w:rsid w:val="00A208EF"/>
    <w:rsid w:val="00A3675D"/>
    <w:rsid w:val="00A43D6C"/>
    <w:rsid w:val="00A6098B"/>
    <w:rsid w:val="00A61D2A"/>
    <w:rsid w:val="00A85994"/>
    <w:rsid w:val="00A879DA"/>
    <w:rsid w:val="00A92458"/>
    <w:rsid w:val="00A95A36"/>
    <w:rsid w:val="00A961B5"/>
    <w:rsid w:val="00AA53DE"/>
    <w:rsid w:val="00AB01C4"/>
    <w:rsid w:val="00AB1464"/>
    <w:rsid w:val="00AB7507"/>
    <w:rsid w:val="00AC4904"/>
    <w:rsid w:val="00AD1457"/>
    <w:rsid w:val="00AD598D"/>
    <w:rsid w:val="00AE3AE6"/>
    <w:rsid w:val="00AF01BE"/>
    <w:rsid w:val="00AF3721"/>
    <w:rsid w:val="00AF5226"/>
    <w:rsid w:val="00B03738"/>
    <w:rsid w:val="00B1107B"/>
    <w:rsid w:val="00B11D5B"/>
    <w:rsid w:val="00B1654B"/>
    <w:rsid w:val="00B21028"/>
    <w:rsid w:val="00B23230"/>
    <w:rsid w:val="00B23C54"/>
    <w:rsid w:val="00B240FE"/>
    <w:rsid w:val="00B267F3"/>
    <w:rsid w:val="00B349D3"/>
    <w:rsid w:val="00B37155"/>
    <w:rsid w:val="00B37E59"/>
    <w:rsid w:val="00B41F3A"/>
    <w:rsid w:val="00B43E96"/>
    <w:rsid w:val="00B461DB"/>
    <w:rsid w:val="00B545A1"/>
    <w:rsid w:val="00B61CC4"/>
    <w:rsid w:val="00B6259C"/>
    <w:rsid w:val="00B71E42"/>
    <w:rsid w:val="00B819A4"/>
    <w:rsid w:val="00B830D1"/>
    <w:rsid w:val="00B8376A"/>
    <w:rsid w:val="00B90F10"/>
    <w:rsid w:val="00B93081"/>
    <w:rsid w:val="00BA035A"/>
    <w:rsid w:val="00BA070E"/>
    <w:rsid w:val="00BA0D7D"/>
    <w:rsid w:val="00BA54A7"/>
    <w:rsid w:val="00BB1DFD"/>
    <w:rsid w:val="00BB2249"/>
    <w:rsid w:val="00BB28B8"/>
    <w:rsid w:val="00BC15E5"/>
    <w:rsid w:val="00BC3DC7"/>
    <w:rsid w:val="00BC4E00"/>
    <w:rsid w:val="00BC54DF"/>
    <w:rsid w:val="00BD0CDC"/>
    <w:rsid w:val="00BD51F6"/>
    <w:rsid w:val="00BD7C00"/>
    <w:rsid w:val="00BE114F"/>
    <w:rsid w:val="00BE28B4"/>
    <w:rsid w:val="00BE714C"/>
    <w:rsid w:val="00BF0CFF"/>
    <w:rsid w:val="00BF3A60"/>
    <w:rsid w:val="00BF7BEA"/>
    <w:rsid w:val="00C04937"/>
    <w:rsid w:val="00C04EBA"/>
    <w:rsid w:val="00C07261"/>
    <w:rsid w:val="00C12F68"/>
    <w:rsid w:val="00C3028D"/>
    <w:rsid w:val="00C36EF9"/>
    <w:rsid w:val="00C41662"/>
    <w:rsid w:val="00C41929"/>
    <w:rsid w:val="00C51AF4"/>
    <w:rsid w:val="00C547E0"/>
    <w:rsid w:val="00C54D55"/>
    <w:rsid w:val="00C55400"/>
    <w:rsid w:val="00C618C0"/>
    <w:rsid w:val="00C6598C"/>
    <w:rsid w:val="00C66479"/>
    <w:rsid w:val="00C72A4F"/>
    <w:rsid w:val="00C72D2C"/>
    <w:rsid w:val="00C73C33"/>
    <w:rsid w:val="00C81698"/>
    <w:rsid w:val="00C81B9B"/>
    <w:rsid w:val="00C82A4C"/>
    <w:rsid w:val="00C83DE8"/>
    <w:rsid w:val="00C906E8"/>
    <w:rsid w:val="00C90AFD"/>
    <w:rsid w:val="00C942E1"/>
    <w:rsid w:val="00C94DFE"/>
    <w:rsid w:val="00CA40F0"/>
    <w:rsid w:val="00CA4E75"/>
    <w:rsid w:val="00CA5CAC"/>
    <w:rsid w:val="00CA738A"/>
    <w:rsid w:val="00CC04A4"/>
    <w:rsid w:val="00CD1AB0"/>
    <w:rsid w:val="00CD68BB"/>
    <w:rsid w:val="00D10934"/>
    <w:rsid w:val="00D267F7"/>
    <w:rsid w:val="00D32433"/>
    <w:rsid w:val="00D34765"/>
    <w:rsid w:val="00D42984"/>
    <w:rsid w:val="00D44410"/>
    <w:rsid w:val="00D50EBA"/>
    <w:rsid w:val="00D53BA6"/>
    <w:rsid w:val="00D54A0D"/>
    <w:rsid w:val="00D620BD"/>
    <w:rsid w:val="00D67208"/>
    <w:rsid w:val="00D728F4"/>
    <w:rsid w:val="00D73E0C"/>
    <w:rsid w:val="00D831DC"/>
    <w:rsid w:val="00D852A2"/>
    <w:rsid w:val="00D86EF9"/>
    <w:rsid w:val="00D87D6C"/>
    <w:rsid w:val="00D900B9"/>
    <w:rsid w:val="00D93158"/>
    <w:rsid w:val="00D9499D"/>
    <w:rsid w:val="00DA15A9"/>
    <w:rsid w:val="00DA68C1"/>
    <w:rsid w:val="00DB3CB3"/>
    <w:rsid w:val="00DE3544"/>
    <w:rsid w:val="00DE58BB"/>
    <w:rsid w:val="00DE7D1F"/>
    <w:rsid w:val="00E02982"/>
    <w:rsid w:val="00E040A3"/>
    <w:rsid w:val="00E10F2B"/>
    <w:rsid w:val="00E1333D"/>
    <w:rsid w:val="00E14C4A"/>
    <w:rsid w:val="00E16887"/>
    <w:rsid w:val="00E216A6"/>
    <w:rsid w:val="00E21EE9"/>
    <w:rsid w:val="00E22432"/>
    <w:rsid w:val="00E306CF"/>
    <w:rsid w:val="00E32EFB"/>
    <w:rsid w:val="00E40286"/>
    <w:rsid w:val="00E42357"/>
    <w:rsid w:val="00E436D6"/>
    <w:rsid w:val="00E47ACA"/>
    <w:rsid w:val="00E508C7"/>
    <w:rsid w:val="00E52639"/>
    <w:rsid w:val="00E53922"/>
    <w:rsid w:val="00E62C1F"/>
    <w:rsid w:val="00E63928"/>
    <w:rsid w:val="00E63D2C"/>
    <w:rsid w:val="00E7202A"/>
    <w:rsid w:val="00E823A0"/>
    <w:rsid w:val="00E837F8"/>
    <w:rsid w:val="00E85183"/>
    <w:rsid w:val="00E9502E"/>
    <w:rsid w:val="00E96EDD"/>
    <w:rsid w:val="00EA0284"/>
    <w:rsid w:val="00EA299E"/>
    <w:rsid w:val="00EA3558"/>
    <w:rsid w:val="00EA41FA"/>
    <w:rsid w:val="00EA50BD"/>
    <w:rsid w:val="00EB6451"/>
    <w:rsid w:val="00EC12A2"/>
    <w:rsid w:val="00ED0082"/>
    <w:rsid w:val="00ED0E82"/>
    <w:rsid w:val="00ED3DA5"/>
    <w:rsid w:val="00ED6942"/>
    <w:rsid w:val="00EE1B8D"/>
    <w:rsid w:val="00EE7A51"/>
    <w:rsid w:val="00EF2381"/>
    <w:rsid w:val="00F01237"/>
    <w:rsid w:val="00F0400C"/>
    <w:rsid w:val="00F15A13"/>
    <w:rsid w:val="00F1619B"/>
    <w:rsid w:val="00F217BB"/>
    <w:rsid w:val="00F257FF"/>
    <w:rsid w:val="00F31866"/>
    <w:rsid w:val="00F3702F"/>
    <w:rsid w:val="00F373CA"/>
    <w:rsid w:val="00F62AE0"/>
    <w:rsid w:val="00F6360F"/>
    <w:rsid w:val="00F64844"/>
    <w:rsid w:val="00F65ED3"/>
    <w:rsid w:val="00F67916"/>
    <w:rsid w:val="00F7001B"/>
    <w:rsid w:val="00F71AB8"/>
    <w:rsid w:val="00F723CA"/>
    <w:rsid w:val="00F72752"/>
    <w:rsid w:val="00F74500"/>
    <w:rsid w:val="00F82AE2"/>
    <w:rsid w:val="00F90DD3"/>
    <w:rsid w:val="00F96617"/>
    <w:rsid w:val="00F96F8D"/>
    <w:rsid w:val="00FA01C9"/>
    <w:rsid w:val="00FA0464"/>
    <w:rsid w:val="00FB310A"/>
    <w:rsid w:val="00FB7814"/>
    <w:rsid w:val="00FC3B5C"/>
    <w:rsid w:val="00FC4ABB"/>
    <w:rsid w:val="00FD0A1C"/>
    <w:rsid w:val="00FD3F25"/>
    <w:rsid w:val="00FD625C"/>
    <w:rsid w:val="00FE1AA7"/>
    <w:rsid w:val="00FE3132"/>
    <w:rsid w:val="00FE4288"/>
    <w:rsid w:val="00FF3FD9"/>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E3695"/>
  <w15:docId w15:val="{E728ED15-1F3F-4654-9688-E361CA28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DA5"/>
    <w:pPr>
      <w:spacing w:after="200" w:line="276" w:lineRule="auto"/>
    </w:pPr>
    <w:rPr>
      <w:rFonts w:cs="Calibri"/>
      <w:sz w:val="22"/>
      <w:szCs w:val="22"/>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081F"/>
    <w:pPr>
      <w:ind w:left="720"/>
    </w:pPr>
  </w:style>
  <w:style w:type="character" w:styleId="a4">
    <w:name w:val="annotation reference"/>
    <w:uiPriority w:val="99"/>
    <w:semiHidden/>
    <w:rsid w:val="003138EA"/>
    <w:rPr>
      <w:sz w:val="16"/>
      <w:szCs w:val="16"/>
    </w:rPr>
  </w:style>
  <w:style w:type="paragraph" w:styleId="a5">
    <w:name w:val="annotation text"/>
    <w:basedOn w:val="a"/>
    <w:link w:val="a6"/>
    <w:uiPriority w:val="99"/>
    <w:semiHidden/>
    <w:rsid w:val="003138EA"/>
    <w:pPr>
      <w:spacing w:after="0" w:line="240" w:lineRule="auto"/>
    </w:pPr>
    <w:rPr>
      <w:sz w:val="20"/>
      <w:szCs w:val="20"/>
      <w:lang w:eastAsia="ru-RU"/>
    </w:rPr>
  </w:style>
  <w:style w:type="character" w:customStyle="1" w:styleId="a6">
    <w:name w:val="Текст примечания Знак"/>
    <w:link w:val="a5"/>
    <w:uiPriority w:val="99"/>
    <w:locked/>
    <w:rsid w:val="003138EA"/>
    <w:rPr>
      <w:rFonts w:ascii="Times New Roman" w:hAnsi="Times New Roman" w:cs="Times New Roman"/>
      <w:sz w:val="20"/>
      <w:szCs w:val="20"/>
      <w:lang w:eastAsia="ru-RU"/>
    </w:rPr>
  </w:style>
  <w:style w:type="paragraph" w:styleId="a7">
    <w:name w:val="Balloon Text"/>
    <w:basedOn w:val="a"/>
    <w:link w:val="a8"/>
    <w:uiPriority w:val="99"/>
    <w:semiHidden/>
    <w:rsid w:val="003138EA"/>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3138EA"/>
    <w:rPr>
      <w:rFonts w:ascii="Segoe UI" w:hAnsi="Segoe UI" w:cs="Segoe UI"/>
      <w:sz w:val="18"/>
      <w:szCs w:val="18"/>
    </w:rPr>
  </w:style>
  <w:style w:type="paragraph" w:styleId="a9">
    <w:name w:val="Body Text Indent"/>
    <w:basedOn w:val="a"/>
    <w:link w:val="aa"/>
    <w:uiPriority w:val="99"/>
    <w:rsid w:val="00D93158"/>
    <w:pPr>
      <w:spacing w:after="120" w:line="240" w:lineRule="auto"/>
      <w:ind w:left="283"/>
    </w:pPr>
    <w:rPr>
      <w:sz w:val="20"/>
      <w:szCs w:val="20"/>
      <w:lang w:eastAsia="ru-RU"/>
    </w:rPr>
  </w:style>
  <w:style w:type="character" w:customStyle="1" w:styleId="aa">
    <w:name w:val="Основной текст с отступом Знак"/>
    <w:link w:val="a9"/>
    <w:uiPriority w:val="99"/>
    <w:locked/>
    <w:rsid w:val="00D93158"/>
    <w:rPr>
      <w:rFonts w:ascii="Times New Roman" w:hAnsi="Times New Roman" w:cs="Times New Roman"/>
      <w:sz w:val="20"/>
      <w:szCs w:val="20"/>
      <w:lang w:eastAsia="ru-RU"/>
    </w:rPr>
  </w:style>
  <w:style w:type="paragraph" w:styleId="ab">
    <w:name w:val="header"/>
    <w:basedOn w:val="a"/>
    <w:link w:val="ac"/>
    <w:uiPriority w:val="99"/>
    <w:rsid w:val="00923F36"/>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923F36"/>
  </w:style>
  <w:style w:type="paragraph" w:styleId="ad">
    <w:name w:val="footer"/>
    <w:basedOn w:val="a"/>
    <w:link w:val="ae"/>
    <w:uiPriority w:val="99"/>
    <w:rsid w:val="00923F36"/>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923F36"/>
  </w:style>
  <w:style w:type="table" w:customStyle="1" w:styleId="1">
    <w:name w:val="Сетка таблицы1"/>
    <w:uiPriority w:val="99"/>
    <w:rsid w:val="003071BC"/>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99"/>
    <w:rsid w:val="003071B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E85183"/>
    <w:pPr>
      <w:widowControl w:val="0"/>
    </w:pPr>
    <w:rPr>
      <w:rFonts w:cs="Calibri"/>
    </w:rPr>
  </w:style>
  <w:style w:type="table" w:customStyle="1" w:styleId="2">
    <w:name w:val="Сетка таблицы2"/>
    <w:uiPriority w:val="99"/>
    <w:rsid w:val="00454CD1"/>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5532F6"/>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84034"/>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semiHidden/>
    <w:rsid w:val="00E040A3"/>
    <w:pPr>
      <w:spacing w:after="120"/>
    </w:pPr>
  </w:style>
  <w:style w:type="character" w:customStyle="1" w:styleId="af1">
    <w:name w:val="Основной текст Знак"/>
    <w:basedOn w:val="a0"/>
    <w:link w:val="af0"/>
    <w:uiPriority w:val="99"/>
    <w:semiHidden/>
    <w:locked/>
    <w:rsid w:val="00E040A3"/>
  </w:style>
  <w:style w:type="paragraph" w:styleId="af2">
    <w:name w:val="annotation subject"/>
    <w:basedOn w:val="a5"/>
    <w:next w:val="a5"/>
    <w:link w:val="af3"/>
    <w:uiPriority w:val="99"/>
    <w:semiHidden/>
    <w:rsid w:val="00054A7E"/>
    <w:pPr>
      <w:spacing w:after="200"/>
    </w:pPr>
    <w:rPr>
      <w:b/>
      <w:bCs/>
      <w:lang w:eastAsia="uk-UA"/>
    </w:rPr>
  </w:style>
  <w:style w:type="character" w:customStyle="1" w:styleId="af3">
    <w:name w:val="Тема примечания Знак"/>
    <w:link w:val="af2"/>
    <w:uiPriority w:val="99"/>
    <w:semiHidden/>
    <w:locked/>
    <w:rsid w:val="00054A7E"/>
    <w:rPr>
      <w:rFonts w:ascii="Times New Roman" w:hAnsi="Times New Roman" w:cs="Times New Roman"/>
      <w:b/>
      <w:bCs/>
      <w:sz w:val="20"/>
      <w:szCs w:val="20"/>
      <w:lang w:eastAsia="ru-RU"/>
    </w:rPr>
  </w:style>
  <w:style w:type="table" w:customStyle="1" w:styleId="5">
    <w:name w:val="Сетка таблицы5"/>
    <w:uiPriority w:val="99"/>
    <w:rsid w:val="00936C7F"/>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208981">
      <w:marLeft w:val="0"/>
      <w:marRight w:val="0"/>
      <w:marTop w:val="0"/>
      <w:marBottom w:val="0"/>
      <w:divBdr>
        <w:top w:val="none" w:sz="0" w:space="0" w:color="auto"/>
        <w:left w:val="none" w:sz="0" w:space="0" w:color="auto"/>
        <w:bottom w:val="none" w:sz="0" w:space="0" w:color="auto"/>
        <w:right w:val="none" w:sz="0" w:space="0" w:color="auto"/>
      </w:divBdr>
    </w:div>
    <w:div w:id="1665208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E846-E351-44A2-960D-08590610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722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Блинков Владимир Александрович</cp:lastModifiedBy>
  <cp:revision>13</cp:revision>
  <cp:lastPrinted>2024-04-09T08:38:00Z</cp:lastPrinted>
  <dcterms:created xsi:type="dcterms:W3CDTF">2023-04-10T09:19:00Z</dcterms:created>
  <dcterms:modified xsi:type="dcterms:W3CDTF">2024-04-09T09:06:00Z</dcterms:modified>
</cp:coreProperties>
</file>