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jc w:val="center"/>
        <w:rPr>
          <w:rStyle w:val="a4"/>
          <w:color w:val="252525"/>
          <w:sz w:val="32"/>
          <w:szCs w:val="32"/>
          <w:u w:val="single"/>
        </w:rPr>
      </w:pPr>
      <w:r w:rsidRPr="006A697D">
        <w:rPr>
          <w:rStyle w:val="a4"/>
          <w:color w:val="252525"/>
          <w:sz w:val="32"/>
          <w:szCs w:val="32"/>
          <w:u w:val="single"/>
        </w:rPr>
        <w:t>Комерційні умови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rStyle w:val="a4"/>
          <w:color w:val="252525"/>
          <w:u w:val="single"/>
        </w:rPr>
        <w:t>ОБОВ ЯЗКОВО ЗАПОВНИТИ ФАЙЛ ВКЛАДЕНИЙ У ТЗ ТА ВІДПРАВИТИ НА ПОШТУ (по іншому пропозиції розглядатися не будуть)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-б</w:t>
      </w:r>
      <w:r>
        <w:rPr>
          <w:color w:val="252525"/>
        </w:rPr>
        <w:t xml:space="preserve">ажаний термін виконання робіт 2 </w:t>
      </w:r>
      <w:proofErr w:type="spellStart"/>
      <w:r>
        <w:rPr>
          <w:color w:val="252525"/>
        </w:rPr>
        <w:t>кал.дн</w:t>
      </w:r>
      <w:proofErr w:type="spellEnd"/>
    </w:p>
    <w:p w:rsidR="00EC20B1" w:rsidRPr="00EC20B1" w:rsidRDefault="00EC20B1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Arial" w:hAnsi="Arial" w:cs="Arial"/>
          <w:sz w:val="24"/>
          <w:szCs w:val="24"/>
          <w:lang w:val="uk-UA"/>
        </w:rPr>
      </w:pPr>
      <w:bookmarkStart w:id="0" w:name="_GoBack"/>
      <w:r w:rsidRPr="00745A28">
        <w:rPr>
          <w:rFonts w:ascii="Arial" w:hAnsi="Arial" w:cs="Arial"/>
          <w:sz w:val="24"/>
          <w:szCs w:val="24"/>
          <w:lang w:val="uk-UA"/>
        </w:rPr>
        <w:t>Час робіт: Демонтаж меблів та їх розбір можливий у робочий час ТРЦ. Виніс з магазину ме</w:t>
      </w:r>
      <w:r>
        <w:rPr>
          <w:rFonts w:ascii="Arial" w:hAnsi="Arial" w:cs="Arial"/>
          <w:sz w:val="24"/>
          <w:szCs w:val="24"/>
          <w:lang w:val="uk-UA"/>
        </w:rPr>
        <w:t>блів та обладнання можливе до 10:00 ранку або з 20</w:t>
      </w:r>
      <w:r w:rsidRPr="00745A28">
        <w:rPr>
          <w:rFonts w:ascii="Arial" w:hAnsi="Arial" w:cs="Arial"/>
          <w:sz w:val="24"/>
          <w:szCs w:val="24"/>
          <w:lang w:val="uk-UA"/>
        </w:rPr>
        <w:t>:00.</w:t>
      </w:r>
    </w:p>
    <w:bookmarkEnd w:id="0"/>
    <w:p w:rsidR="00EC20B1" w:rsidRP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-Роботи допускається виконувати: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rFonts w:eastAsiaTheme="minorHAnsi"/>
          <w:sz w:val="22"/>
          <w:szCs w:val="22"/>
          <w:lang w:eastAsia="en-US"/>
        </w:rPr>
        <w:t>-</w:t>
      </w:r>
      <w:r w:rsidRPr="006A697D">
        <w:rPr>
          <w:color w:val="252525"/>
        </w:rPr>
        <w:t xml:space="preserve">На час повітряних </w:t>
      </w:r>
      <w:proofErr w:type="spellStart"/>
      <w:r w:rsidRPr="006A697D">
        <w:rPr>
          <w:color w:val="252525"/>
        </w:rPr>
        <w:t>тривог</w:t>
      </w:r>
      <w:proofErr w:type="spellEnd"/>
      <w:r w:rsidRPr="006A697D">
        <w:rPr>
          <w:color w:val="252525"/>
        </w:rPr>
        <w:t xml:space="preserve"> роботи можуть припинятися (на розсуд виконавця) 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-Дотримання діючих вимог законод</w:t>
      </w:r>
      <w:r>
        <w:rPr>
          <w:color w:val="252525"/>
        </w:rPr>
        <w:t>авства при проведенні робіт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rStyle w:val="a4"/>
          <w:color w:val="252525"/>
        </w:rPr>
        <w:t>-У випадку відхилень між ДП і ТЗ, необхідно звертатись за уточненням.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 xml:space="preserve">-оплата робіт </w:t>
      </w:r>
      <w:proofErr w:type="spellStart"/>
      <w:r w:rsidRPr="006A697D">
        <w:rPr>
          <w:color w:val="252525"/>
        </w:rPr>
        <w:t>безготівка</w:t>
      </w:r>
      <w:proofErr w:type="spellEnd"/>
      <w:r w:rsidRPr="006A697D">
        <w:rPr>
          <w:color w:val="252525"/>
        </w:rPr>
        <w:t>, післяплата за актом виконаних робіт, або вказуєте % передоплати. Пого</w:t>
      </w:r>
      <w:r>
        <w:rPr>
          <w:color w:val="252525"/>
        </w:rPr>
        <w:t>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  <w:highlight w:val="yellow"/>
        </w:rPr>
      </w:pPr>
      <w:r w:rsidRPr="006A697D">
        <w:rPr>
          <w:color w:val="252525"/>
          <w:highlight w:val="yellow"/>
        </w:rPr>
        <w:t xml:space="preserve">-під час проведення робіт </w:t>
      </w:r>
      <w:r>
        <w:rPr>
          <w:color w:val="252525"/>
          <w:highlight w:val="yellow"/>
        </w:rPr>
        <w:t xml:space="preserve">обов’язковий </w:t>
      </w:r>
      <w:proofErr w:type="spellStart"/>
      <w:r>
        <w:rPr>
          <w:color w:val="252525"/>
          <w:highlight w:val="yellow"/>
        </w:rPr>
        <w:t>фотозвіт</w:t>
      </w:r>
      <w:proofErr w:type="spellEnd"/>
      <w:r>
        <w:rPr>
          <w:color w:val="252525"/>
          <w:highlight w:val="yellow"/>
        </w:rPr>
        <w:t xml:space="preserve"> пакування. </w:t>
      </w:r>
      <w:proofErr w:type="spellStart"/>
      <w:r w:rsidRPr="006A697D">
        <w:rPr>
          <w:color w:val="252525"/>
          <w:highlight w:val="yellow"/>
        </w:rPr>
        <w:t>Фотозвіт</w:t>
      </w:r>
      <w:proofErr w:type="spellEnd"/>
      <w:r w:rsidRPr="006A697D">
        <w:rPr>
          <w:color w:val="252525"/>
          <w:highlight w:val="yellow"/>
        </w:rPr>
        <w:t xml:space="preserve"> фіксує: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highlight w:val="yellow"/>
        </w:rPr>
        <w:t xml:space="preserve">(візуальний об’єм виконаних робіт на дату проведення </w:t>
      </w:r>
      <w:proofErr w:type="spellStart"/>
      <w:r w:rsidRPr="006A697D">
        <w:rPr>
          <w:highlight w:val="yellow"/>
        </w:rPr>
        <w:t>фотозвіту</w:t>
      </w:r>
      <w:proofErr w:type="spellEnd"/>
      <w:r w:rsidRPr="006A697D">
        <w:rPr>
          <w:highlight w:val="yellow"/>
        </w:rPr>
        <w:t xml:space="preserve">, закуплені матеріали, їх кількість, скриті роботи, </w:t>
      </w:r>
      <w:proofErr w:type="spellStart"/>
      <w:r w:rsidRPr="006A697D">
        <w:rPr>
          <w:highlight w:val="yellow"/>
        </w:rPr>
        <w:t>штроблення</w:t>
      </w:r>
      <w:proofErr w:type="spellEnd"/>
      <w:r w:rsidRPr="006A697D">
        <w:rPr>
          <w:highlight w:val="yellow"/>
        </w:rPr>
        <w:t xml:space="preserve"> і </w:t>
      </w:r>
      <w:proofErr w:type="spellStart"/>
      <w:r w:rsidRPr="006A697D">
        <w:rPr>
          <w:highlight w:val="yellow"/>
        </w:rPr>
        <w:t>т.д</w:t>
      </w:r>
      <w:proofErr w:type="spellEnd"/>
      <w:r w:rsidRPr="006A697D">
        <w:rPr>
          <w:highlight w:val="yellow"/>
        </w:rPr>
        <w:t>.).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-закупівлю та доставку матеріалу здійснює підрядник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  <w:r>
        <w:rPr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-проживання, транспортні витрати не сплачуються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>
        <w:rPr>
          <w:color w:val="252525"/>
        </w:rPr>
        <w:t xml:space="preserve"> 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 xml:space="preserve">Вживання, занос, зберігання алкоголю або наркотичних речовин на об’єкті </w:t>
      </w:r>
      <w:proofErr w:type="spellStart"/>
      <w:r>
        <w:rPr>
          <w:color w:val="252525"/>
        </w:rPr>
        <w:t>сурово</w:t>
      </w:r>
      <w:proofErr w:type="spellEnd"/>
      <w:r>
        <w:rPr>
          <w:color w:val="252525"/>
        </w:rPr>
        <w:t xml:space="preserve"> заборонено, штраф 5000грн з Виконавця за кожний випадок.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Виконавець гарантує достатню кількість спеціалістів для своєчасного проведення робіт, але не менше 4х фахових спеціалістів не враховуючи адміністративний персонал.</w:t>
      </w:r>
    </w:p>
    <w:p w:rsidR="00EC20B1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 w:rsidRPr="006A697D">
        <w:rPr>
          <w:color w:val="252525"/>
        </w:rPr>
        <w:lastRenderedPageBreak/>
        <w:t>Вартість робіт має рекомендаційний характер.</w:t>
      </w:r>
    </w:p>
    <w:p w:rsidR="00EC20B1" w:rsidRPr="006A697D" w:rsidRDefault="00EC20B1" w:rsidP="00EC20B1">
      <w:pPr>
        <w:pStyle w:val="a3"/>
        <w:shd w:val="clear" w:color="auto" w:fill="FFFFFF"/>
        <w:spacing w:before="0" w:beforeAutospacing="0"/>
        <w:rPr>
          <w:color w:val="252525"/>
        </w:rPr>
      </w:pPr>
      <w:r>
        <w:rPr>
          <w:color w:val="252525"/>
        </w:rPr>
        <w:t>Надавши КП Виконавець підтверджує що ознайомився з т</w:t>
      </w:r>
      <w:r w:rsidR="00FA5BD4" w:rsidRPr="00FA5BD4">
        <w:rPr>
          <w:color w:val="252525"/>
        </w:rPr>
        <w:t>е</w:t>
      </w:r>
      <w:proofErr w:type="spellStart"/>
      <w:r>
        <w:rPr>
          <w:color w:val="252525"/>
        </w:rPr>
        <w:t>хнічним</w:t>
      </w:r>
      <w:proofErr w:type="spellEnd"/>
      <w:r>
        <w:rPr>
          <w:color w:val="252525"/>
        </w:rPr>
        <w:t xml:space="preserve"> завданням</w:t>
      </w:r>
    </w:p>
    <w:p w:rsidR="00EC20B1" w:rsidRPr="006A697D" w:rsidRDefault="00EC20B1" w:rsidP="00EC20B1">
      <w:pPr>
        <w:rPr>
          <w:rFonts w:ascii="Times New Roman" w:hAnsi="Times New Roman" w:cs="Times New Roman"/>
        </w:rPr>
      </w:pPr>
      <w:r w:rsidRPr="006A697D">
        <w:rPr>
          <w:rFonts w:ascii="Times New Roman" w:hAnsi="Times New Roman" w:cs="Times New Roman"/>
          <w:color w:val="252525"/>
        </w:rPr>
        <w:t>Свою цінову пропозицію висилаєте на електронну адресу вказану</w:t>
      </w:r>
    </w:p>
    <w:p w:rsidR="0034663F" w:rsidRDefault="00FA5BD4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4C17FE"/>
    <w:rsid w:val="007D6DCB"/>
    <w:rsid w:val="00EC20B1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65BF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Dudenko Zhanna</cp:lastModifiedBy>
  <cp:revision>2</cp:revision>
  <dcterms:created xsi:type="dcterms:W3CDTF">2024-04-30T10:50:00Z</dcterms:created>
  <dcterms:modified xsi:type="dcterms:W3CDTF">2024-05-01T07:50:00Z</dcterms:modified>
</cp:coreProperties>
</file>