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311"/>
        <w:gridCol w:w="1128"/>
      </w:tblGrid>
      <w:tr w:rsidR="00AD5876" w:rsidRPr="00AD5876" w14:paraId="70372AF5" w14:textId="77777777" w:rsidTr="003267EB">
        <w:trPr>
          <w:trHeight w:val="272"/>
        </w:trPr>
        <w:tc>
          <w:tcPr>
            <w:tcW w:w="708" w:type="dxa"/>
            <w:noWrap/>
            <w:vAlign w:val="center"/>
            <w:hideMark/>
          </w:tcPr>
          <w:p w14:paraId="2D48C461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b/>
                <w:bCs/>
                <w:color w:val="000000"/>
                <w:kern w:val="0"/>
              </w:rPr>
              <w:t>№</w:t>
            </w:r>
          </w:p>
        </w:tc>
        <w:tc>
          <w:tcPr>
            <w:tcW w:w="7311" w:type="dxa"/>
            <w:vAlign w:val="center"/>
            <w:hideMark/>
          </w:tcPr>
          <w:p w14:paraId="5BA28B2A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b/>
                <w:bCs/>
                <w:color w:val="000000"/>
                <w:kern w:val="0"/>
              </w:rPr>
              <w:t>Найменування</w:t>
            </w:r>
          </w:p>
        </w:tc>
        <w:tc>
          <w:tcPr>
            <w:tcW w:w="1128" w:type="dxa"/>
            <w:noWrap/>
            <w:vAlign w:val="center"/>
            <w:hideMark/>
          </w:tcPr>
          <w:p w14:paraId="05C1A081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b/>
                <w:bCs/>
                <w:color w:val="000000"/>
                <w:kern w:val="0"/>
              </w:rPr>
              <w:t>Кіл.</w:t>
            </w:r>
          </w:p>
        </w:tc>
      </w:tr>
      <w:tr w:rsidR="00AD5876" w:rsidRPr="00AD5876" w14:paraId="233B1A88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F77FEC1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1</w:t>
            </w:r>
          </w:p>
        </w:tc>
        <w:tc>
          <w:tcPr>
            <w:tcW w:w="7311" w:type="dxa"/>
            <w:vAlign w:val="center"/>
            <w:hideMark/>
          </w:tcPr>
          <w:p w14:paraId="0974EE6F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Модуль цифрового GSM-автодозвону МЦА-GSM.4</w:t>
            </w:r>
          </w:p>
        </w:tc>
        <w:tc>
          <w:tcPr>
            <w:tcW w:w="1128" w:type="dxa"/>
            <w:noWrap/>
            <w:hideMark/>
          </w:tcPr>
          <w:p w14:paraId="65EBD444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1</w:t>
            </w:r>
          </w:p>
        </w:tc>
      </w:tr>
      <w:tr w:rsidR="00AD5876" w:rsidRPr="00AD5876" w14:paraId="69CBB637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D75A77A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2</w:t>
            </w:r>
          </w:p>
        </w:tc>
        <w:tc>
          <w:tcPr>
            <w:tcW w:w="7311" w:type="dxa"/>
            <w:vAlign w:val="center"/>
            <w:hideMark/>
          </w:tcPr>
          <w:p w14:paraId="15A6C585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Акумуляторна батарея АКБ 12В 12А</w:t>
            </w:r>
          </w:p>
        </w:tc>
        <w:tc>
          <w:tcPr>
            <w:tcW w:w="1128" w:type="dxa"/>
            <w:noWrap/>
            <w:hideMark/>
          </w:tcPr>
          <w:p w14:paraId="39F43CC2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2</w:t>
            </w:r>
          </w:p>
        </w:tc>
      </w:tr>
      <w:tr w:rsidR="00AD5876" w:rsidRPr="00AD5876" w14:paraId="07D6D180" w14:textId="77777777" w:rsidTr="003267EB">
        <w:trPr>
          <w:trHeight w:val="51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71A50B8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3</w:t>
            </w:r>
          </w:p>
        </w:tc>
        <w:tc>
          <w:tcPr>
            <w:tcW w:w="7311" w:type="dxa"/>
            <w:vAlign w:val="center"/>
            <w:hideMark/>
          </w:tcPr>
          <w:p w14:paraId="57977C88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Прилад приймально-контрольний "ППКПіУ Вектор-1", ПП "Артон", Україна</w:t>
            </w:r>
          </w:p>
        </w:tc>
        <w:tc>
          <w:tcPr>
            <w:tcW w:w="1128" w:type="dxa"/>
            <w:noWrap/>
            <w:hideMark/>
          </w:tcPr>
          <w:p w14:paraId="69915781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1</w:t>
            </w:r>
          </w:p>
        </w:tc>
      </w:tr>
      <w:tr w:rsidR="00AD5876" w:rsidRPr="00AD5876" w14:paraId="13ADE508" w14:textId="77777777" w:rsidTr="003267EB">
        <w:trPr>
          <w:trHeight w:val="51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72FC29D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4</w:t>
            </w:r>
          </w:p>
        </w:tc>
        <w:tc>
          <w:tcPr>
            <w:tcW w:w="7311" w:type="dxa"/>
            <w:vAlign w:val="center"/>
            <w:hideMark/>
          </w:tcPr>
          <w:p w14:paraId="5E49D3D4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Світловий покажчик напрямку евакуації Артлайн-ПС1-12/24-01-00-16А</w:t>
            </w:r>
          </w:p>
        </w:tc>
        <w:tc>
          <w:tcPr>
            <w:tcW w:w="1128" w:type="dxa"/>
            <w:noWrap/>
            <w:hideMark/>
          </w:tcPr>
          <w:p w14:paraId="51506134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19</w:t>
            </w:r>
          </w:p>
        </w:tc>
      </w:tr>
      <w:tr w:rsidR="00AD5876" w:rsidRPr="00AD5876" w14:paraId="67A0D999" w14:textId="77777777" w:rsidTr="003267EB">
        <w:trPr>
          <w:trHeight w:val="51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1380EEB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5</w:t>
            </w:r>
          </w:p>
        </w:tc>
        <w:tc>
          <w:tcPr>
            <w:tcW w:w="7311" w:type="dxa"/>
            <w:vAlign w:val="center"/>
            <w:hideMark/>
          </w:tcPr>
          <w:p w14:paraId="2EA10AE3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Табличка світлова "ВИХІД", Артлайн-ПС1-12/24-01-00-01А</w:t>
            </w:r>
          </w:p>
        </w:tc>
        <w:tc>
          <w:tcPr>
            <w:tcW w:w="1128" w:type="dxa"/>
            <w:noWrap/>
            <w:hideMark/>
          </w:tcPr>
          <w:p w14:paraId="732B852C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8</w:t>
            </w:r>
          </w:p>
        </w:tc>
      </w:tr>
      <w:tr w:rsidR="00AD5876" w:rsidRPr="00AD5876" w14:paraId="57225256" w14:textId="77777777" w:rsidTr="003267EB">
        <w:trPr>
          <w:trHeight w:val="51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0C8C316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6</w:t>
            </w:r>
          </w:p>
        </w:tc>
        <w:tc>
          <w:tcPr>
            <w:tcW w:w="7311" w:type="dxa"/>
            <w:vAlign w:val="center"/>
            <w:hideMark/>
          </w:tcPr>
          <w:p w14:paraId="50F0EA2C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Табличка світло-звукова "АВАРІЙНЕ ОСВІТЛЕННЯ", Артлайн-ПС1-12/24-01-АК-21А</w:t>
            </w:r>
          </w:p>
        </w:tc>
        <w:tc>
          <w:tcPr>
            <w:tcW w:w="1128" w:type="dxa"/>
            <w:noWrap/>
            <w:hideMark/>
          </w:tcPr>
          <w:p w14:paraId="45548941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1</w:t>
            </w:r>
          </w:p>
        </w:tc>
      </w:tr>
      <w:tr w:rsidR="00AD5876" w:rsidRPr="00AD5876" w14:paraId="4042E296" w14:textId="77777777" w:rsidTr="003267EB">
        <w:trPr>
          <w:trHeight w:val="51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ABD9145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7</w:t>
            </w:r>
          </w:p>
        </w:tc>
        <w:tc>
          <w:tcPr>
            <w:tcW w:w="7311" w:type="dxa"/>
            <w:vAlign w:val="center"/>
            <w:hideMark/>
          </w:tcPr>
          <w:p w14:paraId="357AF0B7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Сповіщувач пожежний димовий адресний оптико-електронний точковий СПД-3А, ПП «Артон», Україна</w:t>
            </w:r>
          </w:p>
        </w:tc>
        <w:tc>
          <w:tcPr>
            <w:tcW w:w="1128" w:type="dxa"/>
            <w:noWrap/>
            <w:hideMark/>
          </w:tcPr>
          <w:p w14:paraId="48715E7E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173</w:t>
            </w:r>
          </w:p>
        </w:tc>
      </w:tr>
      <w:tr w:rsidR="00AD5876" w:rsidRPr="00AD5876" w14:paraId="0FFF9AAC" w14:textId="77777777" w:rsidTr="003267EB">
        <w:trPr>
          <w:trHeight w:val="51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0FB7406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8</w:t>
            </w:r>
          </w:p>
        </w:tc>
        <w:tc>
          <w:tcPr>
            <w:tcW w:w="7311" w:type="dxa"/>
            <w:vAlign w:val="center"/>
            <w:hideMark/>
          </w:tcPr>
          <w:p w14:paraId="299EFAB9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Сповіщувач пожежний ручний серії SPR-4L, ПП «Артон», Україна</w:t>
            </w:r>
          </w:p>
        </w:tc>
        <w:tc>
          <w:tcPr>
            <w:tcW w:w="1128" w:type="dxa"/>
            <w:noWrap/>
            <w:hideMark/>
          </w:tcPr>
          <w:p w14:paraId="53055E4D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22</w:t>
            </w:r>
          </w:p>
        </w:tc>
      </w:tr>
      <w:tr w:rsidR="00AD5876" w:rsidRPr="00AD5876" w14:paraId="75C3CB88" w14:textId="77777777" w:rsidTr="003267EB">
        <w:trPr>
          <w:trHeight w:val="777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BDD8522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9</w:t>
            </w:r>
          </w:p>
        </w:tc>
        <w:tc>
          <w:tcPr>
            <w:tcW w:w="7311" w:type="dxa"/>
            <w:vAlign w:val="center"/>
            <w:hideMark/>
          </w:tcPr>
          <w:p w14:paraId="5C496296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Сповіщувач пожежний димовий адресний оптико-електронний точковий СПД-3А (резерв), ПП «Артон», Україна</w:t>
            </w:r>
          </w:p>
        </w:tc>
        <w:tc>
          <w:tcPr>
            <w:tcW w:w="1128" w:type="dxa"/>
            <w:noWrap/>
            <w:hideMark/>
          </w:tcPr>
          <w:p w14:paraId="0657EA4A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18</w:t>
            </w:r>
          </w:p>
        </w:tc>
      </w:tr>
      <w:tr w:rsidR="00AD5876" w:rsidRPr="00AD5876" w14:paraId="0B473283" w14:textId="77777777" w:rsidTr="003267EB">
        <w:trPr>
          <w:trHeight w:val="51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3641883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10</w:t>
            </w:r>
          </w:p>
        </w:tc>
        <w:tc>
          <w:tcPr>
            <w:tcW w:w="7311" w:type="dxa"/>
            <w:vAlign w:val="center"/>
            <w:hideMark/>
          </w:tcPr>
          <w:p w14:paraId="620D6062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Сповіщувач пожежний ручний серії SPR-4L  (резерв), ПП «Артон», Україна</w:t>
            </w:r>
          </w:p>
        </w:tc>
        <w:tc>
          <w:tcPr>
            <w:tcW w:w="1128" w:type="dxa"/>
            <w:noWrap/>
            <w:hideMark/>
          </w:tcPr>
          <w:p w14:paraId="3637871D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3</w:t>
            </w:r>
          </w:p>
        </w:tc>
      </w:tr>
      <w:tr w:rsidR="00AD5876" w:rsidRPr="00AD5876" w14:paraId="1A150DA5" w14:textId="77777777" w:rsidTr="003267EB">
        <w:trPr>
          <w:trHeight w:val="51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569904D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11</w:t>
            </w:r>
          </w:p>
        </w:tc>
        <w:tc>
          <w:tcPr>
            <w:tcW w:w="7311" w:type="dxa"/>
            <w:vAlign w:val="center"/>
            <w:hideMark/>
          </w:tcPr>
          <w:p w14:paraId="7DD1A319" w14:textId="77777777" w:rsidR="00AD5876" w:rsidRPr="00AD5876" w:rsidRDefault="00AD5876" w:rsidP="00AD58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Сповіщувач пожежний тепловий точковий адресний СПТ-АВ, ПП «Артон», Україна</w:t>
            </w:r>
          </w:p>
        </w:tc>
        <w:tc>
          <w:tcPr>
            <w:tcW w:w="1128" w:type="dxa"/>
            <w:noWrap/>
            <w:hideMark/>
          </w:tcPr>
          <w:p w14:paraId="6E6B0112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12</w:t>
            </w:r>
          </w:p>
        </w:tc>
      </w:tr>
      <w:tr w:rsidR="00AD5876" w:rsidRPr="00AD5876" w14:paraId="55505CAF" w14:textId="77777777" w:rsidTr="003267EB">
        <w:trPr>
          <w:trHeight w:val="51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4B94164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12</w:t>
            </w:r>
          </w:p>
        </w:tc>
        <w:tc>
          <w:tcPr>
            <w:tcW w:w="7311" w:type="dxa"/>
            <w:vAlign w:val="center"/>
            <w:hideMark/>
          </w:tcPr>
          <w:p w14:paraId="420E79FC" w14:textId="77777777" w:rsidR="00AD5876" w:rsidRPr="00AD5876" w:rsidRDefault="00AD5876" w:rsidP="00AD58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Сповіщувач пожежний тепловий точковий адресний СПТ-АВ (резерв), ПП «Артон», Україна</w:t>
            </w:r>
          </w:p>
        </w:tc>
        <w:tc>
          <w:tcPr>
            <w:tcW w:w="1128" w:type="dxa"/>
            <w:noWrap/>
            <w:hideMark/>
          </w:tcPr>
          <w:p w14:paraId="406A9E86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2</w:t>
            </w:r>
          </w:p>
        </w:tc>
      </w:tr>
      <w:tr w:rsidR="00AD5876" w:rsidRPr="00AD5876" w14:paraId="36868580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70095E5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13</w:t>
            </w:r>
          </w:p>
        </w:tc>
        <w:tc>
          <w:tcPr>
            <w:tcW w:w="7311" w:type="dxa"/>
            <w:vAlign w:val="center"/>
            <w:hideMark/>
          </w:tcPr>
          <w:p w14:paraId="3C833062" w14:textId="77777777" w:rsidR="00AD5876" w:rsidRPr="00AD5876" w:rsidRDefault="00AD5876" w:rsidP="00AD58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Блок шлейфів адресний БША, ПП «Артон», Україна</w:t>
            </w:r>
          </w:p>
        </w:tc>
        <w:tc>
          <w:tcPr>
            <w:tcW w:w="1128" w:type="dxa"/>
            <w:noWrap/>
            <w:hideMark/>
          </w:tcPr>
          <w:p w14:paraId="0FE3F04D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3</w:t>
            </w:r>
          </w:p>
        </w:tc>
      </w:tr>
      <w:tr w:rsidR="00AD5876" w:rsidRPr="00AD5876" w14:paraId="39AAFC08" w14:textId="77777777" w:rsidTr="003267EB">
        <w:trPr>
          <w:trHeight w:val="51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1BC5CEF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14</w:t>
            </w:r>
          </w:p>
        </w:tc>
        <w:tc>
          <w:tcPr>
            <w:tcW w:w="7311" w:type="dxa"/>
            <w:vAlign w:val="center"/>
            <w:hideMark/>
          </w:tcPr>
          <w:p w14:paraId="12462A13" w14:textId="77777777" w:rsidR="00AD5876" w:rsidRPr="00AD5876" w:rsidRDefault="00AD5876" w:rsidP="00AD58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Блок вихідний релейний БВР, ПП "артон",</w:t>
            </w: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  <w:t>Україна</w:t>
            </w:r>
          </w:p>
        </w:tc>
        <w:tc>
          <w:tcPr>
            <w:tcW w:w="1128" w:type="dxa"/>
            <w:noWrap/>
            <w:hideMark/>
          </w:tcPr>
          <w:p w14:paraId="28C8C7F0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1</w:t>
            </w:r>
          </w:p>
        </w:tc>
      </w:tr>
      <w:tr w:rsidR="00AD5876" w:rsidRPr="00AD5876" w14:paraId="2B6B8698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F93A16F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15</w:t>
            </w:r>
          </w:p>
        </w:tc>
        <w:tc>
          <w:tcPr>
            <w:tcW w:w="7311" w:type="dxa"/>
            <w:vAlign w:val="center"/>
            <w:hideMark/>
          </w:tcPr>
          <w:p w14:paraId="0DA51A0F" w14:textId="77777777" w:rsidR="00AD5876" w:rsidRPr="00AD5876" w:rsidRDefault="00AD5876" w:rsidP="00AD58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Блок силових ключів БСК, ПП "Артон", Україна</w:t>
            </w:r>
          </w:p>
        </w:tc>
        <w:tc>
          <w:tcPr>
            <w:tcW w:w="1128" w:type="dxa"/>
            <w:noWrap/>
            <w:hideMark/>
          </w:tcPr>
          <w:p w14:paraId="11E5794F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2</w:t>
            </w:r>
          </w:p>
        </w:tc>
      </w:tr>
      <w:tr w:rsidR="00AD5876" w:rsidRPr="00AD5876" w14:paraId="179586F8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7174637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16</w:t>
            </w:r>
          </w:p>
        </w:tc>
        <w:tc>
          <w:tcPr>
            <w:tcW w:w="7311" w:type="dxa"/>
            <w:vAlign w:val="center"/>
            <w:hideMark/>
          </w:tcPr>
          <w:p w14:paraId="32ED9362" w14:textId="77777777" w:rsidR="00AD5876" w:rsidRPr="00AD5876" w:rsidRDefault="00AD5876" w:rsidP="00AD58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Комплекс переговорний на 8 абонентів</w:t>
            </w:r>
          </w:p>
        </w:tc>
        <w:tc>
          <w:tcPr>
            <w:tcW w:w="1128" w:type="dxa"/>
            <w:noWrap/>
            <w:hideMark/>
          </w:tcPr>
          <w:p w14:paraId="5F3BE38D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1</w:t>
            </w:r>
          </w:p>
        </w:tc>
      </w:tr>
      <w:tr w:rsidR="00AD5876" w:rsidRPr="00AD5876" w14:paraId="058595B7" w14:textId="77777777" w:rsidTr="003267EB">
        <w:trPr>
          <w:trHeight w:val="777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E679D67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17</w:t>
            </w:r>
          </w:p>
        </w:tc>
        <w:tc>
          <w:tcPr>
            <w:tcW w:w="7311" w:type="dxa"/>
            <w:vAlign w:val="center"/>
            <w:hideMark/>
          </w:tcPr>
          <w:p w14:paraId="480E52EE" w14:textId="77777777" w:rsidR="00AD5876" w:rsidRPr="00AD5876" w:rsidRDefault="00AD5876" w:rsidP="00AD58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Устатковання керування та індикації мовленнєвого оповіщування в моноблочному виконанні ВЕЛЛЕЗн-120-400,ТзОВ НВП «ЕЛЕКТРОПРИЛАД», Україна</w:t>
            </w:r>
          </w:p>
        </w:tc>
        <w:tc>
          <w:tcPr>
            <w:tcW w:w="1128" w:type="dxa"/>
            <w:noWrap/>
            <w:hideMark/>
          </w:tcPr>
          <w:p w14:paraId="68905E7B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1</w:t>
            </w:r>
          </w:p>
        </w:tc>
      </w:tr>
      <w:tr w:rsidR="00AD5876" w:rsidRPr="00AD5876" w14:paraId="00137216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0CD38B6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18</w:t>
            </w:r>
          </w:p>
        </w:tc>
        <w:tc>
          <w:tcPr>
            <w:tcW w:w="7311" w:type="dxa"/>
            <w:vAlign w:val="center"/>
            <w:hideMark/>
          </w:tcPr>
          <w:p w14:paraId="0C0596E8" w14:textId="77777777" w:rsidR="00AD5876" w:rsidRPr="00AD5876" w:rsidRDefault="00AD5876" w:rsidP="00AD58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Система автономного оповіщення про пожежу</w:t>
            </w:r>
          </w:p>
        </w:tc>
        <w:tc>
          <w:tcPr>
            <w:tcW w:w="1128" w:type="dxa"/>
            <w:noWrap/>
            <w:hideMark/>
          </w:tcPr>
          <w:p w14:paraId="4D7AEE43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1</w:t>
            </w:r>
          </w:p>
        </w:tc>
      </w:tr>
      <w:tr w:rsidR="00AD5876" w:rsidRPr="00AD5876" w14:paraId="6AA1AF5F" w14:textId="77777777" w:rsidTr="003267EB">
        <w:trPr>
          <w:trHeight w:val="51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50C5F22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19</w:t>
            </w:r>
          </w:p>
        </w:tc>
        <w:tc>
          <w:tcPr>
            <w:tcW w:w="7311" w:type="dxa"/>
            <w:vAlign w:val="center"/>
            <w:hideMark/>
          </w:tcPr>
          <w:p w14:paraId="46AA441D" w14:textId="77777777" w:rsidR="00AD5876" w:rsidRPr="00AD5876" w:rsidRDefault="00AD5876" w:rsidP="00AD58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Гучномовець настінний 6АС100ПН-2, ТзОВ НВП «Електроприлад», Україна</w:t>
            </w:r>
          </w:p>
        </w:tc>
        <w:tc>
          <w:tcPr>
            <w:tcW w:w="1128" w:type="dxa"/>
            <w:noWrap/>
            <w:hideMark/>
          </w:tcPr>
          <w:p w14:paraId="0D03ECD7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47</w:t>
            </w:r>
          </w:p>
        </w:tc>
      </w:tr>
      <w:tr w:rsidR="00AD5876" w:rsidRPr="00AD5876" w14:paraId="1F3290B8" w14:textId="77777777" w:rsidTr="003267EB">
        <w:trPr>
          <w:trHeight w:val="51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7D1C35A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20</w:t>
            </w:r>
          </w:p>
        </w:tc>
        <w:tc>
          <w:tcPr>
            <w:tcW w:w="7311" w:type="dxa"/>
            <w:vAlign w:val="center"/>
            <w:hideMark/>
          </w:tcPr>
          <w:p w14:paraId="2540267E" w14:textId="77777777" w:rsidR="00AD5876" w:rsidRPr="00AD5876" w:rsidRDefault="00AD5876" w:rsidP="00AD58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Гучномовець настінний 3АС100ПН-2, ТзОВ НВП «Електроприлад», Україна</w:t>
            </w:r>
          </w:p>
        </w:tc>
        <w:tc>
          <w:tcPr>
            <w:tcW w:w="1128" w:type="dxa"/>
            <w:noWrap/>
            <w:hideMark/>
          </w:tcPr>
          <w:p w14:paraId="29117E9A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38</w:t>
            </w:r>
          </w:p>
        </w:tc>
      </w:tr>
      <w:tr w:rsidR="00AD5876" w:rsidRPr="00AD5876" w14:paraId="16A81BFB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1E6B437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21</w:t>
            </w:r>
          </w:p>
        </w:tc>
        <w:tc>
          <w:tcPr>
            <w:tcW w:w="7311" w:type="dxa"/>
            <w:vAlign w:val="center"/>
            <w:hideMark/>
          </w:tcPr>
          <w:p w14:paraId="3A9C85DC" w14:textId="77777777" w:rsidR="00AD5876" w:rsidRPr="00AD5876" w:rsidRDefault="00AD5876" w:rsidP="00AD58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Зовнішній пристрій оптичної сигналізації ЗПОС</w:t>
            </w:r>
          </w:p>
        </w:tc>
        <w:tc>
          <w:tcPr>
            <w:tcW w:w="1128" w:type="dxa"/>
            <w:noWrap/>
            <w:hideMark/>
          </w:tcPr>
          <w:p w14:paraId="21C827B5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73</w:t>
            </w:r>
          </w:p>
        </w:tc>
      </w:tr>
      <w:tr w:rsidR="00AD5876" w:rsidRPr="00AD5876" w14:paraId="6B12976E" w14:textId="77777777" w:rsidTr="003267EB">
        <w:trPr>
          <w:trHeight w:val="285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A461BC3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22</w:t>
            </w:r>
          </w:p>
        </w:tc>
        <w:tc>
          <w:tcPr>
            <w:tcW w:w="7311" w:type="dxa"/>
            <w:vAlign w:val="center"/>
            <w:hideMark/>
          </w:tcPr>
          <w:p w14:paraId="7EA3EECA" w14:textId="77777777" w:rsidR="00AD5876" w:rsidRPr="00AD5876" w:rsidRDefault="00AD5876" w:rsidP="00AD58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Монтажне кільце К-4</w:t>
            </w:r>
          </w:p>
        </w:tc>
        <w:tc>
          <w:tcPr>
            <w:tcW w:w="1128" w:type="dxa"/>
            <w:noWrap/>
            <w:hideMark/>
          </w:tcPr>
          <w:p w14:paraId="720CAB3F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73</w:t>
            </w:r>
          </w:p>
        </w:tc>
      </w:tr>
      <w:tr w:rsidR="00AD5876" w:rsidRPr="00AD5876" w14:paraId="33FA5EBB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348476E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23</w:t>
            </w:r>
          </w:p>
        </w:tc>
        <w:tc>
          <w:tcPr>
            <w:tcW w:w="7311" w:type="dxa"/>
            <w:vAlign w:val="center"/>
            <w:hideMark/>
          </w:tcPr>
          <w:p w14:paraId="46E9132A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Гофрований рукав d-18</w:t>
            </w:r>
          </w:p>
        </w:tc>
        <w:tc>
          <w:tcPr>
            <w:tcW w:w="1128" w:type="dxa"/>
            <w:noWrap/>
            <w:hideMark/>
          </w:tcPr>
          <w:p w14:paraId="769101AE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300</w:t>
            </w:r>
          </w:p>
        </w:tc>
      </w:tr>
      <w:tr w:rsidR="00AD5876" w:rsidRPr="00AD5876" w14:paraId="6C4A805B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71102C7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24</w:t>
            </w:r>
          </w:p>
        </w:tc>
        <w:tc>
          <w:tcPr>
            <w:tcW w:w="7311" w:type="dxa"/>
            <w:vAlign w:val="center"/>
            <w:hideMark/>
          </w:tcPr>
          <w:p w14:paraId="52A453C6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Гофра вуличного застосування</w:t>
            </w:r>
          </w:p>
        </w:tc>
        <w:tc>
          <w:tcPr>
            <w:tcW w:w="1128" w:type="dxa"/>
            <w:noWrap/>
            <w:hideMark/>
          </w:tcPr>
          <w:p w14:paraId="052EB7B6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200</w:t>
            </w:r>
          </w:p>
        </w:tc>
      </w:tr>
      <w:tr w:rsidR="00AD5876" w:rsidRPr="00AD5876" w14:paraId="1BF13128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12B0897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25</w:t>
            </w:r>
          </w:p>
        </w:tc>
        <w:tc>
          <w:tcPr>
            <w:tcW w:w="7311" w:type="dxa"/>
            <w:vAlign w:val="center"/>
            <w:hideMark/>
          </w:tcPr>
          <w:p w14:paraId="6AF54120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Короб канал</w:t>
            </w:r>
          </w:p>
        </w:tc>
        <w:tc>
          <w:tcPr>
            <w:tcW w:w="1128" w:type="dxa"/>
            <w:noWrap/>
            <w:hideMark/>
          </w:tcPr>
          <w:p w14:paraId="5DD05246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</w:rPr>
              <w:t>1900</w:t>
            </w:r>
          </w:p>
        </w:tc>
      </w:tr>
      <w:tr w:rsidR="00AD5876" w:rsidRPr="00AD5876" w14:paraId="34E59542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EF78A53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26</w:t>
            </w:r>
          </w:p>
        </w:tc>
        <w:tc>
          <w:tcPr>
            <w:tcW w:w="7311" w:type="dxa"/>
            <w:vAlign w:val="center"/>
            <w:hideMark/>
          </w:tcPr>
          <w:p w14:paraId="49824DDF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Коробка вогнетривка Е90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26F234F0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 w:rsidRPr="00AD5876">
              <w:rPr>
                <w:rFonts w:ascii="Times New Roman" w:hAnsi="Times New Roman"/>
                <w:kern w:val="0"/>
              </w:rPr>
              <w:t>5</w:t>
            </w:r>
          </w:p>
        </w:tc>
      </w:tr>
      <w:tr w:rsidR="00AD5876" w:rsidRPr="00AD5876" w14:paraId="0DAE35F6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69BD60C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27</w:t>
            </w:r>
          </w:p>
        </w:tc>
        <w:tc>
          <w:tcPr>
            <w:tcW w:w="7311" w:type="dxa"/>
            <w:vAlign w:val="center"/>
            <w:hideMark/>
          </w:tcPr>
          <w:p w14:paraId="036F78BC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Коробка вогнетривка розподільча КВР01-30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667766C3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 w:rsidRPr="00AD5876">
              <w:rPr>
                <w:rFonts w:ascii="Times New Roman" w:hAnsi="Times New Roman"/>
                <w:kern w:val="0"/>
              </w:rPr>
              <w:t>5</w:t>
            </w:r>
          </w:p>
        </w:tc>
      </w:tr>
      <w:tr w:rsidR="00AD5876" w:rsidRPr="00AD5876" w14:paraId="71D4CB6A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F58E027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28</w:t>
            </w:r>
          </w:p>
        </w:tc>
        <w:tc>
          <w:tcPr>
            <w:tcW w:w="7311" w:type="dxa"/>
            <w:vAlign w:val="center"/>
            <w:hideMark/>
          </w:tcPr>
          <w:p w14:paraId="3F9C2471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Гвинти з напівкруглою головкою, довжина 50 мм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642EC8A8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 w:rsidRPr="00AD5876">
              <w:rPr>
                <w:rFonts w:ascii="Times New Roman" w:hAnsi="Times New Roman"/>
                <w:kern w:val="0"/>
              </w:rPr>
              <w:t>0,0095</w:t>
            </w:r>
          </w:p>
        </w:tc>
      </w:tr>
      <w:tr w:rsidR="00AD5876" w:rsidRPr="00AD5876" w14:paraId="2059BD3D" w14:textId="77777777" w:rsidTr="003267EB">
        <w:trPr>
          <w:trHeight w:val="330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B8CA16A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29</w:t>
            </w:r>
          </w:p>
        </w:tc>
        <w:tc>
          <w:tcPr>
            <w:tcW w:w="7311" w:type="dxa"/>
            <w:vAlign w:val="center"/>
            <w:hideMark/>
          </w:tcPr>
          <w:p w14:paraId="2D191562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Кабель диспетчерського зв’язку 2х2х0,8 JЕ-Н(St)Н  FE 180/E30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36561B15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 w:rsidRPr="00AD5876">
              <w:rPr>
                <w:rFonts w:ascii="Times New Roman" w:hAnsi="Times New Roman"/>
                <w:kern w:val="0"/>
              </w:rPr>
              <w:t>1000</w:t>
            </w:r>
          </w:p>
        </w:tc>
      </w:tr>
      <w:tr w:rsidR="00AD5876" w:rsidRPr="00AD5876" w14:paraId="0236A7CD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DBD8103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30</w:t>
            </w:r>
          </w:p>
        </w:tc>
        <w:tc>
          <w:tcPr>
            <w:tcW w:w="7311" w:type="dxa"/>
            <w:vAlign w:val="center"/>
            <w:hideMark/>
          </w:tcPr>
          <w:p w14:paraId="5A0B1E3D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Кабель JЕ-Н(St)Н..Вd FE 180/E30 1x2x0,8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7793F54E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 w:rsidRPr="00AD5876">
              <w:rPr>
                <w:rFonts w:ascii="Times New Roman" w:hAnsi="Times New Roman"/>
                <w:kern w:val="0"/>
              </w:rPr>
              <w:t>1200</w:t>
            </w:r>
          </w:p>
        </w:tc>
      </w:tr>
      <w:tr w:rsidR="00AD5876" w:rsidRPr="00AD5876" w14:paraId="7FBAD4EA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5D01DB2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31</w:t>
            </w:r>
          </w:p>
        </w:tc>
        <w:tc>
          <w:tcPr>
            <w:tcW w:w="7311" w:type="dxa"/>
            <w:vAlign w:val="center"/>
            <w:hideMark/>
          </w:tcPr>
          <w:p w14:paraId="1C0FEE51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Кабель оповіщення JЕ-Н(St)Н..Вd FE 180/E30 1х2х1,5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2A3649D2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 w:rsidRPr="00AD5876">
              <w:rPr>
                <w:rFonts w:ascii="Times New Roman" w:hAnsi="Times New Roman"/>
                <w:kern w:val="0"/>
              </w:rPr>
              <w:t>2200</w:t>
            </w:r>
          </w:p>
        </w:tc>
      </w:tr>
      <w:tr w:rsidR="00AD5876" w:rsidRPr="00AD5876" w14:paraId="02ED0519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D87127A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32</w:t>
            </w:r>
          </w:p>
        </w:tc>
        <w:tc>
          <w:tcPr>
            <w:tcW w:w="7311" w:type="dxa"/>
            <w:vAlign w:val="center"/>
            <w:hideMark/>
          </w:tcPr>
          <w:p w14:paraId="01DC9F20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Кабель сигнальний  КОВЕВнг( J-Y(St)YU-PF) 1x2x0,8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07D14913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 w:rsidRPr="00AD5876">
              <w:rPr>
                <w:rFonts w:ascii="Times New Roman" w:hAnsi="Times New Roman"/>
                <w:kern w:val="0"/>
              </w:rPr>
              <w:t>5600</w:t>
            </w:r>
          </w:p>
        </w:tc>
      </w:tr>
      <w:tr w:rsidR="00AD5876" w:rsidRPr="00AD5876" w14:paraId="430105E1" w14:textId="77777777" w:rsidTr="003267EB">
        <w:trPr>
          <w:trHeight w:val="272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9E9341D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kern w:val="0"/>
              </w:rPr>
            </w:pPr>
            <w:r w:rsidRPr="00AD5876">
              <w:rPr>
                <w:rFonts w:ascii="Times New Roman CYR" w:hAnsi="Times New Roman CYR" w:cs="Times New Roman CYR"/>
                <w:color w:val="000000"/>
                <w:kern w:val="0"/>
              </w:rPr>
              <w:t>33</w:t>
            </w:r>
          </w:p>
        </w:tc>
        <w:tc>
          <w:tcPr>
            <w:tcW w:w="7311" w:type="dxa"/>
            <w:vAlign w:val="center"/>
            <w:hideMark/>
          </w:tcPr>
          <w:p w14:paraId="62811547" w14:textId="77777777" w:rsidR="00AD5876" w:rsidRPr="00AD5876" w:rsidRDefault="00AD5876" w:rsidP="00AD587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D58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Кабель вводу NHXH FE 180/E30 3х1,5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0D1A3F74" w14:textId="77777777" w:rsidR="00AD5876" w:rsidRPr="00AD5876" w:rsidRDefault="00AD5876" w:rsidP="00AD587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 w:rsidRPr="00AD5876">
              <w:rPr>
                <w:rFonts w:ascii="Times New Roman" w:hAnsi="Times New Roman"/>
                <w:kern w:val="0"/>
              </w:rPr>
              <w:t>50</w:t>
            </w:r>
          </w:p>
        </w:tc>
      </w:tr>
    </w:tbl>
    <w:p w14:paraId="194B602F" w14:textId="77777777" w:rsidR="00B47DCB" w:rsidRDefault="00B47DCB"/>
    <w:sectPr w:rsidR="00B47DC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76"/>
    <w:rsid w:val="003267EB"/>
    <w:rsid w:val="00450DF4"/>
    <w:rsid w:val="00634882"/>
    <w:rsid w:val="00AD5876"/>
    <w:rsid w:val="00B4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BC215"/>
  <w14:defaultImageDpi w14:val="0"/>
  <w15:docId w15:val="{53532B31-8651-47C0-9A3D-764F16F5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9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742</Characters>
  <Application>Microsoft Office Word</Application>
  <DocSecurity>0</DocSecurity>
  <Lines>6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Подоляк</dc:creator>
  <cp:keywords/>
  <dc:description/>
  <cp:lastModifiedBy>Михайло Подоляк</cp:lastModifiedBy>
  <cp:revision>2</cp:revision>
  <dcterms:created xsi:type="dcterms:W3CDTF">2024-07-16T15:02:00Z</dcterms:created>
  <dcterms:modified xsi:type="dcterms:W3CDTF">2024-07-16T15:02:00Z</dcterms:modified>
</cp:coreProperties>
</file>