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A3AA" w14:textId="3169C06C" w:rsidR="00BC7D47" w:rsidRPr="00A974E8" w:rsidRDefault="005C5721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  <w:u w:val="single"/>
          <w:lang w:val="uk-UA"/>
        </w:rPr>
      </w:pP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Попереднє технічне завдання </w:t>
      </w:r>
      <w:r w:rsidR="009C2262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по </w:t>
      </w:r>
      <w:r w:rsidR="004E14A3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ремонту</w:t>
      </w: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 магазину Vodafone </w:t>
      </w:r>
      <w:r w:rsidR="004E14A3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у</w:t>
      </w:r>
      <w:r w:rsidR="00853684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 </w:t>
      </w: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м</w:t>
      </w:r>
      <w:r w:rsidR="003877A1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. </w:t>
      </w:r>
      <w:r w:rsidR="00F7294E">
        <w:rPr>
          <w:rFonts w:cs="Calibri"/>
          <w:b/>
          <w:color w:val="000000"/>
          <w:sz w:val="28"/>
          <w:szCs w:val="28"/>
          <w:u w:val="single"/>
          <w:lang w:val="uk-UA"/>
        </w:rPr>
        <w:t>Луцьк вул. Лесі Українки 52</w:t>
      </w:r>
      <w:r w:rsidR="004E14A3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 xml:space="preserve"> </w:t>
      </w:r>
      <w:r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для прорахунку попереднього кошторису</w:t>
      </w:r>
      <w:r w:rsidR="009C2262" w:rsidRPr="00A974E8">
        <w:rPr>
          <w:rFonts w:cs="Calibri"/>
          <w:b/>
          <w:color w:val="000000"/>
          <w:sz w:val="28"/>
          <w:szCs w:val="28"/>
          <w:u w:val="single"/>
          <w:lang w:val="uk-UA"/>
        </w:rPr>
        <w:t>.</w:t>
      </w:r>
    </w:p>
    <w:p w14:paraId="3FF385A7" w14:textId="77777777" w:rsidR="003877A1" w:rsidRPr="00A974E8" w:rsidRDefault="003877A1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  <w:lang w:val="uk-UA"/>
        </w:rPr>
      </w:pPr>
    </w:p>
    <w:p w14:paraId="7C5B29C9" w14:textId="035F59DF" w:rsidR="003D0AA4" w:rsidRPr="00A974E8" w:rsidRDefault="005C5721" w:rsidP="00656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000000"/>
          <w:sz w:val="24"/>
          <w:szCs w:val="24"/>
          <w:lang w:val="uk-UA"/>
        </w:rPr>
        <w:t>Перед початком будівельних робіт погодити графік проведення робіт з</w:t>
      </w:r>
      <w:r w:rsidR="00663F24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інженером ТН, та</w:t>
      </w:r>
      <w:r w:rsidR="003D0AA4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</w:t>
      </w:r>
      <w:r w:rsidR="003877A1" w:rsidRPr="00A974E8">
        <w:rPr>
          <w:rFonts w:cs="Calibri"/>
          <w:b/>
          <w:bCs/>
          <w:color w:val="000000"/>
          <w:sz w:val="24"/>
          <w:szCs w:val="24"/>
          <w:lang w:val="uk-UA"/>
        </w:rPr>
        <w:t>сувор</w:t>
      </w:r>
      <w:r w:rsidR="00663F24" w:rsidRPr="00A974E8">
        <w:rPr>
          <w:rFonts w:cs="Calibri"/>
          <w:b/>
          <w:bCs/>
          <w:color w:val="000000"/>
          <w:sz w:val="24"/>
          <w:szCs w:val="24"/>
          <w:lang w:val="uk-UA"/>
        </w:rPr>
        <w:t>о його дотримуватись на весь час будівництва</w:t>
      </w:r>
      <w:r w:rsidR="003D0AA4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. </w:t>
      </w:r>
      <w:r w:rsidR="00663F24" w:rsidRPr="00A974E8">
        <w:rPr>
          <w:rFonts w:cs="Calibri"/>
          <w:b/>
          <w:bCs/>
          <w:color w:val="000000"/>
          <w:sz w:val="24"/>
          <w:szCs w:val="24"/>
          <w:lang w:val="uk-UA"/>
        </w:rPr>
        <w:t>Усі відхилення від графіку проведення робіт мають бути погодженні з і</w:t>
      </w:r>
      <w:r w:rsidR="00BD2DEB" w:rsidRPr="00A974E8">
        <w:rPr>
          <w:rFonts w:cs="Calibri"/>
          <w:b/>
          <w:bCs/>
          <w:color w:val="000000"/>
          <w:sz w:val="24"/>
          <w:szCs w:val="24"/>
          <w:lang w:val="uk-UA"/>
        </w:rPr>
        <w:t>нженером ТН.</w:t>
      </w:r>
    </w:p>
    <w:p w14:paraId="505F0738" w14:textId="77777777" w:rsidR="000F38B7" w:rsidRPr="00A974E8" w:rsidRDefault="000F38B7" w:rsidP="00656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000000"/>
          <w:sz w:val="24"/>
          <w:szCs w:val="24"/>
          <w:lang w:val="uk-UA"/>
        </w:rPr>
        <w:t>Закрити</w:t>
      </w:r>
      <w:r w:rsidR="00E33365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вітрин</w:t>
      </w:r>
      <w:r w:rsidR="00247619" w:rsidRPr="00A974E8">
        <w:rPr>
          <w:rFonts w:cs="Calibri"/>
          <w:b/>
          <w:bCs/>
          <w:color w:val="000000"/>
          <w:sz w:val="24"/>
          <w:szCs w:val="24"/>
          <w:lang w:val="uk-UA"/>
        </w:rPr>
        <w:t>и</w:t>
      </w:r>
      <w:r w:rsidR="00E33365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рекламними банерами</w:t>
      </w:r>
      <w:r w:rsidR="00EF2AD1" w:rsidRPr="00A974E8">
        <w:rPr>
          <w:rFonts w:cs="Calibri"/>
          <w:b/>
          <w:bCs/>
          <w:color w:val="000000"/>
          <w:sz w:val="24"/>
          <w:szCs w:val="24"/>
          <w:lang w:val="uk-UA"/>
        </w:rPr>
        <w:t xml:space="preserve"> </w:t>
      </w:r>
      <w:r w:rsidR="00EF2AD1" w:rsidRPr="00A974E8">
        <w:rPr>
          <w:rFonts w:cs="Calibri"/>
          <w:b/>
          <w:bCs/>
          <w:color w:val="000000"/>
          <w:sz w:val="24"/>
          <w:szCs w:val="24"/>
        </w:rPr>
        <w:t>(</w:t>
      </w:r>
      <w:r w:rsidR="00EF2AD1" w:rsidRPr="00A974E8">
        <w:rPr>
          <w:rFonts w:cs="Calibri"/>
          <w:b/>
          <w:bCs/>
          <w:color w:val="000000"/>
          <w:sz w:val="24"/>
          <w:szCs w:val="24"/>
          <w:lang w:val="uk-UA"/>
        </w:rPr>
        <w:t>надає Замовник) або непрозорою плівкою за погодженням з інженером ТН.</w:t>
      </w:r>
    </w:p>
    <w:p w14:paraId="3B491A05" w14:textId="74D151BC" w:rsidR="00E6005D" w:rsidRPr="00A974E8" w:rsidRDefault="00A60ACA" w:rsidP="00E60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000000"/>
          <w:sz w:val="24"/>
          <w:szCs w:val="24"/>
          <w:lang w:val="uk-UA"/>
        </w:rPr>
        <w:t>До початку робіт надати Накази на призначення відповідального по техніці безпеки та охорони праці з копіями посвідчень будівельних фахівців.</w:t>
      </w:r>
    </w:p>
    <w:p w14:paraId="7E7A3D9B" w14:textId="77777777" w:rsidR="00A60ACA" w:rsidRPr="00A974E8" w:rsidRDefault="00A60ACA" w:rsidP="00E60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</w:p>
    <w:p w14:paraId="00A7A733" w14:textId="02C84D8D" w:rsidR="00905733" w:rsidRPr="00A974E8" w:rsidRDefault="00E6005D" w:rsidP="00E60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000000"/>
          <w:sz w:val="24"/>
          <w:szCs w:val="24"/>
          <w:lang w:val="uk-UA"/>
        </w:rPr>
        <w:t>Надати прорахунок утилізації обладнання за наступним списком:</w:t>
      </w:r>
    </w:p>
    <w:p w14:paraId="3FF4DB35" w14:textId="788D5090" w:rsidR="00E6005D" w:rsidRPr="00A974E8" w:rsidRDefault="00E6005D" w:rsidP="00E6005D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 xml:space="preserve">стіл для консультацій високий– </w:t>
      </w:r>
      <w:r w:rsidR="00F7294E">
        <w:rPr>
          <w:rFonts w:cs="Calibri"/>
          <w:bCs/>
          <w:sz w:val="24"/>
          <w:szCs w:val="24"/>
          <w:lang w:val="uk-UA"/>
        </w:rPr>
        <w:t>3</w:t>
      </w:r>
      <w:r w:rsidRPr="00A974E8">
        <w:rPr>
          <w:rFonts w:cs="Calibri"/>
          <w:bCs/>
          <w:sz w:val="24"/>
          <w:szCs w:val="24"/>
          <w:lang w:val="uk-UA"/>
        </w:rPr>
        <w:t>шт</w:t>
      </w:r>
    </w:p>
    <w:p w14:paraId="5F87BFCD" w14:textId="5F992397" w:rsidR="00E6005D" w:rsidRPr="00A974E8" w:rsidRDefault="00D126D9" w:rsidP="00E6005D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  <w:r w:rsidRPr="00A974E8">
        <w:rPr>
          <w:rFonts w:cs="Calibri"/>
          <w:bCs/>
          <w:sz w:val="24"/>
          <w:szCs w:val="24"/>
          <w:lang w:val="uk-UA"/>
        </w:rPr>
        <w:t>Панель</w:t>
      </w:r>
      <w:r w:rsidR="00E6005D" w:rsidRPr="00A974E8">
        <w:rPr>
          <w:rFonts w:cs="Calibri"/>
          <w:bCs/>
          <w:sz w:val="24"/>
          <w:szCs w:val="24"/>
          <w:lang w:val="uk-UA"/>
        </w:rPr>
        <w:t xml:space="preserve"> настінн</w:t>
      </w:r>
      <w:r w:rsidRPr="00A974E8">
        <w:rPr>
          <w:rFonts w:cs="Calibri"/>
          <w:bCs/>
          <w:sz w:val="24"/>
          <w:szCs w:val="24"/>
          <w:lang w:val="uk-UA"/>
        </w:rPr>
        <w:t>а</w:t>
      </w:r>
      <w:r w:rsidR="00E6005D" w:rsidRPr="00A974E8">
        <w:rPr>
          <w:rFonts w:cs="Calibri"/>
          <w:bCs/>
          <w:sz w:val="24"/>
          <w:szCs w:val="24"/>
          <w:lang w:val="uk-UA"/>
        </w:rPr>
        <w:t xml:space="preserve"> 1200мм –</w:t>
      </w:r>
      <w:r w:rsidR="00F7294E">
        <w:rPr>
          <w:rFonts w:cs="Calibri"/>
          <w:bCs/>
          <w:sz w:val="24"/>
          <w:szCs w:val="24"/>
          <w:lang w:val="uk-UA"/>
        </w:rPr>
        <w:t>7</w:t>
      </w:r>
      <w:r w:rsidR="00E6005D" w:rsidRPr="00A974E8">
        <w:rPr>
          <w:rFonts w:cs="Calibri"/>
          <w:bCs/>
          <w:sz w:val="24"/>
          <w:szCs w:val="24"/>
          <w:lang w:val="uk-UA"/>
        </w:rPr>
        <w:t>шт</w:t>
      </w:r>
    </w:p>
    <w:p w14:paraId="43E73916" w14:textId="77777777" w:rsidR="00E6005D" w:rsidRPr="00A974E8" w:rsidRDefault="00E6005D" w:rsidP="00FC313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uk-UA"/>
        </w:rPr>
      </w:pPr>
    </w:p>
    <w:p w14:paraId="3AC60567" w14:textId="5291F169" w:rsidR="001A02F0" w:rsidRPr="00A974E8" w:rsidRDefault="00CA3779" w:rsidP="00FC313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uk-UA"/>
        </w:rPr>
      </w:pPr>
      <w:r w:rsidRPr="00A974E8">
        <w:rPr>
          <w:rFonts w:cs="Calibri"/>
          <w:b/>
          <w:bCs/>
          <w:sz w:val="24"/>
          <w:szCs w:val="24"/>
          <w:lang w:val="uk-UA"/>
        </w:rPr>
        <w:t>Список демонтованого обладнання для відправки на Склад: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8642"/>
        <w:gridCol w:w="709"/>
        <w:gridCol w:w="1134"/>
      </w:tblGrid>
      <w:tr w:rsidR="00F7294E" w:rsidRPr="00F7294E" w14:paraId="2011EB28" w14:textId="77777777" w:rsidTr="00F7294E">
        <w:trPr>
          <w:trHeight w:val="38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9FB4" w14:textId="5F842CDE" w:rsidR="00F7294E" w:rsidRPr="00F7294E" w:rsidRDefault="00F7294E" w:rsidP="00F7294E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 xml:space="preserve">стільці/пуфи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8957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F7294E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9BD5A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21,00</w:t>
            </w:r>
          </w:p>
        </w:tc>
      </w:tr>
      <w:tr w:rsidR="00F7294E" w:rsidRPr="00F7294E" w14:paraId="0F91382F" w14:textId="77777777" w:rsidTr="00F7294E">
        <w:trPr>
          <w:trHeight w:val="40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1F9E" w14:textId="77BE6DB8" w:rsidR="00F7294E" w:rsidRPr="00F7294E" w:rsidRDefault="00F7294E" w:rsidP="00F7294E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 xml:space="preserve">Шафа під ТВ  (Видео вол. 1621х2220(Н))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D22D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F7294E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00A20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1,00</w:t>
            </w:r>
          </w:p>
        </w:tc>
      </w:tr>
      <w:tr w:rsidR="00F7294E" w:rsidRPr="00F7294E" w14:paraId="53E4E893" w14:textId="77777777" w:rsidTr="00F7294E">
        <w:trPr>
          <w:trHeight w:val="42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0C49" w14:textId="6CBA38C2" w:rsidR="00F7294E" w:rsidRPr="00F7294E" w:rsidRDefault="00F7294E" w:rsidP="00F7294E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 xml:space="preserve">ТВ 65" Samsung LJ165DMEPLGC/CI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229D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F7294E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AF8E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1,00</w:t>
            </w:r>
          </w:p>
        </w:tc>
      </w:tr>
      <w:tr w:rsidR="00F7294E" w:rsidRPr="00F7294E" w14:paraId="27594FB6" w14:textId="77777777" w:rsidTr="00F7294E">
        <w:trPr>
          <w:trHeight w:val="41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3156" w14:textId="270106D8" w:rsidR="00F7294E" w:rsidRPr="00F7294E" w:rsidRDefault="00F7294E" w:rsidP="00F7294E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 xml:space="preserve">Модуль настінний аксесуари  600 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733B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60BE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1,00</w:t>
            </w:r>
          </w:p>
        </w:tc>
      </w:tr>
      <w:tr w:rsidR="00F7294E" w:rsidRPr="00F7294E" w14:paraId="1DA1A530" w14:textId="77777777" w:rsidTr="00F7294E">
        <w:trPr>
          <w:trHeight w:val="4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C82B" w14:textId="3FFCB9B3" w:rsidR="00F7294E" w:rsidRPr="00F7294E" w:rsidRDefault="00F7294E" w:rsidP="00F7294E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 xml:space="preserve">ТВ 48"+кронштейн комплект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2E54D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F7294E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37FFC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2,00</w:t>
            </w:r>
          </w:p>
        </w:tc>
      </w:tr>
      <w:tr w:rsidR="00F7294E" w:rsidRPr="00F7294E" w14:paraId="0598D195" w14:textId="77777777" w:rsidTr="00F7294E">
        <w:trPr>
          <w:trHeight w:val="42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F695" w14:textId="5D6CEE9A" w:rsidR="00F7294E" w:rsidRPr="00F7294E" w:rsidRDefault="00F7294E" w:rsidP="00F7294E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Табло електронно\ черги 400*150*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8B4C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F7294E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9BEE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6,00</w:t>
            </w:r>
          </w:p>
        </w:tc>
      </w:tr>
      <w:tr w:rsidR="00F7294E" w:rsidRPr="00F7294E" w14:paraId="5EC97213" w14:textId="77777777" w:rsidTr="00F7294E">
        <w:trPr>
          <w:trHeight w:val="40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E59E" w14:textId="16A80BAC" w:rsidR="00F7294E" w:rsidRPr="00F7294E" w:rsidRDefault="00F7294E" w:rsidP="00F7294E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 xml:space="preserve">Термінал електронної черги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C9D8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F7294E">
              <w:rPr>
                <w:rFonts w:ascii="Times New Roman" w:hAnsi="Times New Roman"/>
                <w:lang w:val="uk-UA" w:eastAsia="uk-UA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4F71" w14:textId="77777777" w:rsidR="00F7294E" w:rsidRPr="00F7294E" w:rsidRDefault="00F7294E" w:rsidP="00F72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F7294E">
              <w:rPr>
                <w:rFonts w:ascii="Times New Roman" w:hAnsi="Times New Roman"/>
                <w:color w:val="000000"/>
                <w:lang w:val="uk-UA" w:eastAsia="uk-UA"/>
              </w:rPr>
              <w:t>1,00</w:t>
            </w:r>
          </w:p>
        </w:tc>
      </w:tr>
    </w:tbl>
    <w:p w14:paraId="6AC0F677" w14:textId="77777777" w:rsidR="00EF2AD1" w:rsidRPr="00A974E8" w:rsidRDefault="00EF2AD1" w:rsidP="00EF2AD1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uk-UA"/>
        </w:rPr>
      </w:pPr>
    </w:p>
    <w:p w14:paraId="1C9BF648" w14:textId="34A63C9D" w:rsidR="001A02F0" w:rsidRPr="00A974E8" w:rsidRDefault="00CA3779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2725A4">
        <w:rPr>
          <w:rFonts w:cs="Calibri"/>
          <w:bCs/>
          <w:color w:val="000000"/>
          <w:sz w:val="24"/>
          <w:szCs w:val="24"/>
          <w:lang w:val="uk-UA"/>
        </w:rPr>
        <w:t>Перераховане обладнання п</w:t>
      </w:r>
      <w:r w:rsidR="00905733" w:rsidRPr="002725A4">
        <w:rPr>
          <w:rFonts w:cs="Calibri"/>
          <w:bCs/>
          <w:color w:val="000000"/>
          <w:sz w:val="24"/>
          <w:szCs w:val="24"/>
          <w:lang w:val="uk-UA"/>
        </w:rPr>
        <w:t>овинно бути надійно запаковано т</w:t>
      </w:r>
      <w:r w:rsidRPr="002725A4">
        <w:rPr>
          <w:rFonts w:cs="Calibri"/>
          <w:bCs/>
          <w:color w:val="000000"/>
          <w:sz w:val="24"/>
          <w:szCs w:val="24"/>
          <w:lang w:val="uk-UA"/>
        </w:rPr>
        <w:t xml:space="preserve">а відправлено на Склад </w:t>
      </w:r>
      <w:r w:rsidR="001A02F0" w:rsidRPr="00A974E8">
        <w:rPr>
          <w:rFonts w:cs="Calibri"/>
          <w:bCs/>
          <w:color w:val="000000"/>
          <w:sz w:val="24"/>
          <w:szCs w:val="24"/>
          <w:lang w:val="uk-UA"/>
        </w:rPr>
        <w:t>м.Київ, вул.Зрошувальна 5б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E46D9F">
        <w:rPr>
          <w:rFonts w:cs="Calibri"/>
          <w:bCs/>
          <w:color w:val="000000"/>
          <w:sz w:val="24"/>
          <w:szCs w:val="24"/>
          <w:lang w:val="uk-UA"/>
        </w:rPr>
        <w:t>. Рішення про витрати на відправку даного обладнання - Замовник  чи Підрядник буде вирішено за 3-ри робочих дні до початку робіт</w:t>
      </w:r>
      <w:r w:rsidR="00EF2AD1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  <w:r w:rsidR="00E46D9F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</w:p>
    <w:p w14:paraId="09D62CA0" w14:textId="77777777" w:rsidR="004446D7" w:rsidRPr="00A974E8" w:rsidRDefault="004446D7" w:rsidP="005F0F96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  <w:lang w:val="uk-UA"/>
        </w:rPr>
      </w:pPr>
    </w:p>
    <w:p w14:paraId="61DA9243" w14:textId="77777777" w:rsidR="00004BA3" w:rsidRPr="00A974E8" w:rsidRDefault="00004BA3" w:rsidP="005F0F96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sz w:val="24"/>
          <w:szCs w:val="24"/>
          <w:lang w:val="uk-UA"/>
        </w:rPr>
      </w:pPr>
    </w:p>
    <w:p w14:paraId="390313FE" w14:textId="77777777" w:rsidR="00B010CB" w:rsidRPr="00A974E8" w:rsidRDefault="00663F24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Підлога</w:t>
      </w:r>
      <w:r w:rsidR="00F32572" w:rsidRPr="00A974E8">
        <w:rPr>
          <w:rFonts w:cs="Calibri"/>
          <w:b/>
          <w:bCs/>
          <w:color w:val="FF0000"/>
          <w:sz w:val="24"/>
          <w:szCs w:val="24"/>
          <w:lang w:val="uk-UA"/>
        </w:rPr>
        <w:t>.</w:t>
      </w:r>
    </w:p>
    <w:p w14:paraId="5C24F3F6" w14:textId="71586143" w:rsidR="00737C78" w:rsidRPr="00A974E8" w:rsidRDefault="00C57DBA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>Залишаємо</w:t>
      </w:r>
      <w:r w:rsidR="004E14A3" w:rsidRPr="00A974E8">
        <w:rPr>
          <w:rFonts w:cs="Calibri"/>
          <w:bCs/>
          <w:color w:val="000000"/>
          <w:sz w:val="24"/>
          <w:szCs w:val="24"/>
          <w:lang w:val="uk-UA"/>
        </w:rPr>
        <w:t xml:space="preserve"> стару</w:t>
      </w:r>
      <w:r w:rsidR="005A2E93" w:rsidRPr="00A974E8">
        <w:rPr>
          <w:rFonts w:cs="Calibri"/>
          <w:bCs/>
          <w:color w:val="000000"/>
          <w:sz w:val="24"/>
          <w:szCs w:val="24"/>
          <w:lang w:val="uk-UA"/>
        </w:rPr>
        <w:t xml:space="preserve"> плитку</w:t>
      </w:r>
      <w:r w:rsidR="00742DD6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  <w:r w:rsidR="009106ED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>Плінтус д</w:t>
      </w:r>
      <w:r w:rsidR="001A02F0" w:rsidRPr="00A974E8">
        <w:rPr>
          <w:rFonts w:cs="Calibri"/>
          <w:bCs/>
          <w:color w:val="000000"/>
          <w:sz w:val="24"/>
          <w:szCs w:val="24"/>
          <w:lang w:val="uk-UA"/>
        </w:rPr>
        <w:t>емонту</w:t>
      </w:r>
      <w:r w:rsidR="00CA3779" w:rsidRPr="00A974E8">
        <w:rPr>
          <w:rFonts w:cs="Calibri"/>
          <w:bCs/>
          <w:color w:val="000000"/>
          <w:sz w:val="24"/>
          <w:szCs w:val="24"/>
          <w:lang w:val="uk-UA"/>
        </w:rPr>
        <w:t>вати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B42DC7" w:rsidRPr="00A974E8">
        <w:rPr>
          <w:rFonts w:cs="Calibri"/>
          <w:b/>
          <w:color w:val="000000"/>
          <w:sz w:val="24"/>
          <w:szCs w:val="24"/>
          <w:u w:val="single"/>
          <w:lang w:val="uk-UA"/>
        </w:rPr>
        <w:t>тільки за</w:t>
      </w:r>
      <w:r w:rsidR="00737C78" w:rsidRPr="00A974E8">
        <w:rPr>
          <w:rFonts w:cs="Calibri"/>
          <w:b/>
          <w:color w:val="000000"/>
          <w:sz w:val="24"/>
          <w:szCs w:val="24"/>
          <w:u w:val="single"/>
          <w:lang w:val="uk-UA"/>
        </w:rPr>
        <w:t xml:space="preserve"> </w:t>
      </w:r>
      <w:r w:rsidR="001A02F0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>9</w:t>
      </w:r>
      <w:r w:rsidR="00590B98">
        <w:rPr>
          <w:rFonts w:cs="Calibri"/>
          <w:bCs/>
          <w:color w:val="000000"/>
          <w:sz w:val="24"/>
          <w:szCs w:val="24"/>
          <w:lang w:val="uk-UA"/>
        </w:rPr>
        <w:t>-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>ма стелажами під МПТ (мала побутова техніка)</w:t>
      </w:r>
      <w:r w:rsidR="008D087B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737C78" w:rsidRPr="00A974E8">
        <w:rPr>
          <w:rFonts w:cs="Calibri"/>
          <w:bCs/>
          <w:color w:val="000000"/>
          <w:sz w:val="24"/>
          <w:szCs w:val="24"/>
          <w:lang w:val="uk-UA"/>
        </w:rPr>
        <w:t>12</w:t>
      </w:r>
      <w:r w:rsidR="008D087B" w:rsidRPr="00A974E8">
        <w:rPr>
          <w:rFonts w:cs="Calibri"/>
          <w:bCs/>
          <w:color w:val="000000"/>
          <w:sz w:val="24"/>
          <w:szCs w:val="24"/>
          <w:lang w:val="uk-UA"/>
        </w:rPr>
        <w:t>м</w:t>
      </w:r>
      <w:r w:rsidR="002725A4">
        <w:rPr>
          <w:rFonts w:cs="Calibri"/>
          <w:bCs/>
          <w:color w:val="000000"/>
          <w:sz w:val="24"/>
          <w:szCs w:val="24"/>
          <w:lang w:val="uk-UA"/>
        </w:rPr>
        <w:t>.п.</w:t>
      </w:r>
      <w:r w:rsidR="006F6FD4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4622D588" w14:textId="19B598E4" w:rsidR="00663F24" w:rsidRPr="00A974E8" w:rsidRDefault="00737C78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>Після монтажу стелажів МПТ в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 xml:space="preserve">иконати 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>монтаж раніше демонтованого плінтусу в частині стіни не закритою стелажами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4166AF94" w14:textId="77777777" w:rsidR="004E14A3" w:rsidRPr="00A974E8" w:rsidRDefault="004E14A3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uk-UA"/>
        </w:rPr>
      </w:pPr>
    </w:p>
    <w:p w14:paraId="1B6A8D32" w14:textId="77777777" w:rsidR="00A02DE2" w:rsidRPr="00A974E8" w:rsidRDefault="003877A1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Стеля</w:t>
      </w:r>
    </w:p>
    <w:p w14:paraId="61B77521" w14:textId="41B70A48" w:rsidR="00345258" w:rsidRPr="00A974E8" w:rsidRDefault="00737C78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t>Залишається без змін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56155525" w14:textId="77777777" w:rsidR="003877A1" w:rsidRPr="00A974E8" w:rsidRDefault="003877A1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0B704456" w14:textId="77777777" w:rsidR="00B010CB" w:rsidRPr="00A974E8" w:rsidRDefault="007A0A0B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Стіни</w:t>
      </w:r>
    </w:p>
    <w:p w14:paraId="389A0291" w14:textId="77777777" w:rsidR="00737C78" w:rsidRPr="00A974E8" w:rsidRDefault="00737C78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uk-UA"/>
        </w:rPr>
      </w:pPr>
    </w:p>
    <w:p w14:paraId="55D099A9" w14:textId="047CAB66" w:rsidR="00F7294E" w:rsidRPr="00505EC0" w:rsidRDefault="00F7294E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>
        <w:rPr>
          <w:rFonts w:cs="Calibri"/>
          <w:bCs/>
          <w:color w:val="000000"/>
          <w:sz w:val="24"/>
          <w:szCs w:val="24"/>
          <w:lang w:val="uk-UA"/>
        </w:rPr>
        <w:t xml:space="preserve">Виконати демонтаж системи кріплення для стінових панелей типу </w:t>
      </w:r>
      <w:r>
        <w:rPr>
          <w:rFonts w:cs="Calibri"/>
          <w:bCs/>
          <w:color w:val="000000"/>
          <w:sz w:val="24"/>
          <w:szCs w:val="24"/>
          <w:lang w:val="en-US"/>
        </w:rPr>
        <w:t>WALL</w:t>
      </w:r>
      <w:r w:rsidRPr="00505EC0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>
        <w:rPr>
          <w:rFonts w:cs="Calibri"/>
          <w:bCs/>
          <w:color w:val="000000"/>
          <w:sz w:val="24"/>
          <w:szCs w:val="24"/>
          <w:lang w:val="en-US"/>
        </w:rPr>
        <w:t>RAI</w:t>
      </w:r>
      <w:r w:rsidR="00505EC0">
        <w:rPr>
          <w:rFonts w:cs="Calibri"/>
          <w:bCs/>
          <w:color w:val="000000"/>
          <w:sz w:val="24"/>
          <w:szCs w:val="24"/>
          <w:lang w:val="en-US"/>
        </w:rPr>
        <w:t>L</w:t>
      </w:r>
      <w:r w:rsidR="00505EC0" w:rsidRPr="00505EC0">
        <w:rPr>
          <w:rFonts w:cs="Calibri"/>
          <w:bCs/>
          <w:color w:val="000000"/>
          <w:sz w:val="24"/>
          <w:szCs w:val="24"/>
        </w:rPr>
        <w:t xml:space="preserve"> </w:t>
      </w:r>
      <w:r w:rsidR="00505EC0">
        <w:rPr>
          <w:rFonts w:cs="Calibri"/>
          <w:bCs/>
          <w:color w:val="000000"/>
          <w:sz w:val="24"/>
          <w:szCs w:val="24"/>
          <w:lang w:val="uk-UA"/>
        </w:rPr>
        <w:t>з відключенням живлення 220В.</w:t>
      </w:r>
    </w:p>
    <w:p w14:paraId="6CFA4D30" w14:textId="039DBFB8" w:rsidR="00737C78" w:rsidRPr="002725A4" w:rsidRDefault="003340E3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A974E8">
        <w:rPr>
          <w:rFonts w:cs="Calibri"/>
          <w:bCs/>
          <w:color w:val="000000"/>
          <w:sz w:val="24"/>
          <w:szCs w:val="24"/>
          <w:lang w:val="uk-UA"/>
        </w:rPr>
        <w:lastRenderedPageBreak/>
        <w:t xml:space="preserve">Виконати </w:t>
      </w:r>
      <w:r w:rsidR="00E6005D" w:rsidRPr="00A974E8">
        <w:rPr>
          <w:rFonts w:cs="Calibri"/>
          <w:bCs/>
          <w:color w:val="000000"/>
          <w:sz w:val="24"/>
          <w:szCs w:val="24"/>
          <w:lang w:val="uk-UA"/>
        </w:rPr>
        <w:t xml:space="preserve">часткове </w:t>
      </w:r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>шпаклюв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>ання</w:t>
      </w:r>
      <w:r w:rsidR="00737C78" w:rsidRPr="00A974E8">
        <w:rPr>
          <w:rFonts w:cs="Calibri"/>
          <w:bCs/>
          <w:color w:val="000000"/>
          <w:sz w:val="24"/>
          <w:szCs w:val="24"/>
          <w:lang w:val="uk-UA"/>
        </w:rPr>
        <w:t xml:space="preserve"> стін 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 xml:space="preserve"> (</w:t>
      </w:r>
      <w:r w:rsidR="00E6005D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E33365" w:rsidRPr="00A974E8">
        <w:rPr>
          <w:rFonts w:cs="Calibri"/>
          <w:bCs/>
          <w:color w:val="000000"/>
          <w:sz w:val="24"/>
          <w:szCs w:val="24"/>
          <w:lang w:val="uk-UA"/>
        </w:rPr>
        <w:t>місця пошкоджень, отвори та</w:t>
      </w:r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 xml:space="preserve"> т.п.) та </w:t>
      </w:r>
      <w:r w:rsidR="00E6005D" w:rsidRPr="00A974E8">
        <w:rPr>
          <w:rFonts w:cs="Calibri"/>
          <w:bCs/>
          <w:color w:val="000000"/>
          <w:sz w:val="24"/>
          <w:szCs w:val="24"/>
          <w:lang w:val="uk-UA"/>
        </w:rPr>
        <w:t xml:space="preserve">часткове </w:t>
      </w:r>
      <w:r w:rsidR="009636C4" w:rsidRPr="00A974E8">
        <w:rPr>
          <w:rFonts w:cs="Calibri"/>
          <w:bCs/>
          <w:color w:val="000000"/>
          <w:sz w:val="24"/>
          <w:szCs w:val="24"/>
          <w:lang w:val="uk-UA"/>
        </w:rPr>
        <w:t>фарбування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714048" w:rsidRPr="00A974E8">
        <w:rPr>
          <w:rFonts w:cs="Calibri"/>
          <w:bCs/>
          <w:color w:val="000000"/>
          <w:sz w:val="24"/>
          <w:szCs w:val="24"/>
          <w:lang w:val="uk-UA"/>
        </w:rPr>
        <w:t>Т</w:t>
      </w:r>
      <w:r w:rsidR="007D2959" w:rsidRPr="00A974E8">
        <w:rPr>
          <w:rFonts w:cs="Calibri"/>
          <w:bCs/>
          <w:color w:val="000000"/>
          <w:sz w:val="24"/>
          <w:szCs w:val="24"/>
          <w:lang w:val="uk-UA"/>
        </w:rPr>
        <w:t>орг</w:t>
      </w:r>
      <w:r w:rsidR="00714048" w:rsidRPr="00A974E8">
        <w:rPr>
          <w:rFonts w:cs="Calibri"/>
          <w:bCs/>
          <w:color w:val="000000"/>
          <w:sz w:val="24"/>
          <w:szCs w:val="24"/>
          <w:lang w:val="uk-UA"/>
        </w:rPr>
        <w:t>З</w:t>
      </w:r>
      <w:r w:rsidR="007D2959" w:rsidRPr="00A974E8">
        <w:rPr>
          <w:rFonts w:cs="Calibri"/>
          <w:bCs/>
          <w:color w:val="000000"/>
          <w:sz w:val="24"/>
          <w:szCs w:val="24"/>
          <w:lang w:val="uk-UA"/>
        </w:rPr>
        <w:t>алу</w:t>
      </w:r>
      <w:r w:rsidR="001F7E5B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F7294E">
        <w:rPr>
          <w:rFonts w:cs="Calibri"/>
          <w:bCs/>
          <w:color w:val="000000"/>
          <w:sz w:val="24"/>
          <w:szCs w:val="24"/>
          <w:lang w:val="uk-UA"/>
        </w:rPr>
        <w:t>25</w:t>
      </w:r>
      <w:r w:rsidR="00B35CE5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Pr="00A974E8">
        <w:rPr>
          <w:rFonts w:cs="Calibri"/>
          <w:bCs/>
          <w:color w:val="000000"/>
          <w:sz w:val="24"/>
          <w:szCs w:val="24"/>
          <w:lang w:val="uk-UA"/>
        </w:rPr>
        <w:t>м</w:t>
      </w:r>
      <w:r w:rsidRPr="002725A4">
        <w:rPr>
          <w:rFonts w:cs="Calibri"/>
          <w:bCs/>
          <w:color w:val="000000"/>
          <w:sz w:val="24"/>
          <w:szCs w:val="24"/>
          <w:lang w:val="uk-UA"/>
        </w:rPr>
        <w:t>2</w:t>
      </w:r>
      <w:r w:rsidR="00656DA3" w:rsidRPr="00A974E8">
        <w:rPr>
          <w:rFonts w:cs="Calibri"/>
          <w:bCs/>
          <w:color w:val="000000"/>
          <w:sz w:val="24"/>
          <w:szCs w:val="24"/>
          <w:lang w:val="uk-UA"/>
        </w:rPr>
        <w:t xml:space="preserve"> у колір </w:t>
      </w:r>
      <w:r w:rsidR="00656DA3" w:rsidRPr="002725A4">
        <w:rPr>
          <w:rFonts w:cs="Calibri"/>
          <w:bCs/>
          <w:color w:val="000000"/>
          <w:sz w:val="24"/>
          <w:szCs w:val="24"/>
          <w:lang w:val="uk-UA"/>
        </w:rPr>
        <w:t>RAL</w:t>
      </w:r>
      <w:r w:rsidR="00B35CE5" w:rsidRPr="00A974E8">
        <w:rPr>
          <w:rFonts w:cs="Calibri"/>
          <w:bCs/>
          <w:color w:val="000000"/>
          <w:sz w:val="24"/>
          <w:szCs w:val="24"/>
          <w:lang w:val="uk-UA"/>
        </w:rPr>
        <w:t>9010</w:t>
      </w:r>
      <w:r w:rsidR="00F7294E">
        <w:rPr>
          <w:rFonts w:cs="Calibri"/>
          <w:bCs/>
          <w:color w:val="000000"/>
          <w:sz w:val="24"/>
          <w:szCs w:val="24"/>
          <w:lang w:val="uk-UA"/>
        </w:rPr>
        <w:t xml:space="preserve"> та </w:t>
      </w:r>
      <w:r w:rsidR="00F7294E">
        <w:rPr>
          <w:rFonts w:cs="Calibri"/>
          <w:bCs/>
          <w:color w:val="000000"/>
          <w:sz w:val="24"/>
          <w:szCs w:val="24"/>
          <w:lang w:val="en-US"/>
        </w:rPr>
        <w:t>RAL</w:t>
      </w:r>
      <w:r w:rsidR="00F7294E" w:rsidRPr="00F7294E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F7294E">
        <w:rPr>
          <w:rFonts w:cs="Calibri"/>
          <w:bCs/>
          <w:color w:val="000000"/>
          <w:sz w:val="24"/>
          <w:szCs w:val="24"/>
          <w:lang w:val="uk-UA"/>
        </w:rPr>
        <w:t>3020</w:t>
      </w:r>
      <w:r w:rsidR="00EF4F73" w:rsidRPr="00A974E8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5A2E93" w:rsidRPr="00A974E8">
        <w:rPr>
          <w:rFonts w:cs="Calibri"/>
          <w:bCs/>
          <w:color w:val="000000"/>
          <w:sz w:val="24"/>
          <w:szCs w:val="24"/>
          <w:lang w:val="uk-UA"/>
        </w:rPr>
        <w:t>(</w:t>
      </w:r>
      <w:r w:rsidR="005A2E93" w:rsidRPr="002725A4">
        <w:rPr>
          <w:rFonts w:cs="Calibri"/>
          <w:bCs/>
          <w:color w:val="000000"/>
          <w:sz w:val="24"/>
          <w:szCs w:val="24"/>
          <w:lang w:val="uk-UA"/>
        </w:rPr>
        <w:t xml:space="preserve">НЕ </w:t>
      </w:r>
      <w:r w:rsidR="00B35CE5" w:rsidRPr="002725A4">
        <w:rPr>
          <w:rFonts w:cs="Calibri"/>
          <w:bCs/>
          <w:color w:val="000000"/>
          <w:sz w:val="24"/>
          <w:szCs w:val="24"/>
          <w:lang w:val="uk-UA"/>
        </w:rPr>
        <w:t>шпаклюємо/</w:t>
      </w:r>
      <w:r w:rsidR="005A2E93" w:rsidRPr="002725A4">
        <w:rPr>
          <w:rFonts w:cs="Calibri"/>
          <w:bCs/>
          <w:color w:val="000000"/>
          <w:sz w:val="24"/>
          <w:szCs w:val="24"/>
          <w:lang w:val="uk-UA"/>
        </w:rPr>
        <w:t>фарбуємо за торгівельним обладнанням</w:t>
      </w:r>
      <w:r w:rsidR="00B35CE5" w:rsidRPr="002725A4">
        <w:rPr>
          <w:rFonts w:cs="Calibri"/>
          <w:bCs/>
          <w:color w:val="000000"/>
          <w:sz w:val="24"/>
          <w:szCs w:val="24"/>
          <w:lang w:val="uk-UA"/>
        </w:rPr>
        <w:t>)</w:t>
      </w:r>
      <w:r w:rsidR="00E12444">
        <w:rPr>
          <w:rFonts w:cs="Calibri"/>
          <w:bCs/>
          <w:color w:val="000000"/>
          <w:sz w:val="24"/>
          <w:szCs w:val="24"/>
          <w:lang w:val="uk-UA"/>
        </w:rPr>
        <w:t>.</w:t>
      </w:r>
    </w:p>
    <w:p w14:paraId="5970223F" w14:textId="1249F80F" w:rsidR="004C52D8" w:rsidRPr="00A974E8" w:rsidRDefault="00E554B7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>.</w:t>
      </w:r>
    </w:p>
    <w:p w14:paraId="43F2F334" w14:textId="77777777" w:rsidR="00873749" w:rsidRPr="00A974E8" w:rsidRDefault="00873749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3DDEB5CF" w14:textId="77777777" w:rsidR="00DE75BB" w:rsidRPr="00A974E8" w:rsidRDefault="00507185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Е</w:t>
      </w:r>
      <w:r w:rsidR="00DE75BB" w:rsidRPr="00A974E8">
        <w:rPr>
          <w:rFonts w:cs="Calibri"/>
          <w:b/>
          <w:bCs/>
          <w:color w:val="FF0000"/>
          <w:sz w:val="24"/>
          <w:szCs w:val="24"/>
          <w:lang w:val="uk-UA"/>
        </w:rPr>
        <w:t>лектрика</w:t>
      </w:r>
    </w:p>
    <w:p w14:paraId="3DC2E992" w14:textId="701E1C54" w:rsidR="008D087B" w:rsidRPr="002725A4" w:rsidRDefault="008D087B" w:rsidP="00272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 w:rsidRPr="002725A4">
        <w:rPr>
          <w:rFonts w:cs="Calibri"/>
          <w:bCs/>
          <w:color w:val="000000"/>
          <w:sz w:val="24"/>
          <w:szCs w:val="24"/>
          <w:lang w:val="uk-UA"/>
        </w:rPr>
        <w:t>Остаточне використання та розміщення розеток у ТЗ буде прийнято після демонтажу меблів.</w:t>
      </w:r>
    </w:p>
    <w:p w14:paraId="492755BF" w14:textId="77777777" w:rsidR="00435DB2" w:rsidRPr="00A974E8" w:rsidRDefault="00435DB2" w:rsidP="00C57D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val="uk-UA"/>
        </w:rPr>
      </w:pPr>
    </w:p>
    <w:p w14:paraId="6DA92677" w14:textId="169C4207" w:rsidR="00E12444" w:rsidRDefault="00E12444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>
        <w:rPr>
          <w:rFonts w:cs="Calibri"/>
          <w:bCs/>
          <w:color w:val="000000"/>
          <w:sz w:val="24"/>
          <w:szCs w:val="24"/>
          <w:lang w:val="uk-UA"/>
        </w:rPr>
        <w:t xml:space="preserve"> Використати існуючі к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>абел</w:t>
      </w:r>
      <w:r>
        <w:rPr>
          <w:rFonts w:cs="Calibri"/>
          <w:bCs/>
          <w:color w:val="000000"/>
          <w:sz w:val="24"/>
          <w:szCs w:val="24"/>
          <w:lang w:val="uk-UA"/>
        </w:rPr>
        <w:t>ьні виводи з підлоги для підключення: столу ТОП 10</w:t>
      </w:r>
      <w:r w:rsidR="00F7294E">
        <w:rPr>
          <w:rFonts w:cs="Calibri"/>
          <w:bCs/>
          <w:color w:val="000000"/>
          <w:sz w:val="24"/>
          <w:szCs w:val="24"/>
          <w:lang w:val="uk-UA"/>
        </w:rPr>
        <w:t xml:space="preserve">, 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 та окремо встановлених стелажів</w:t>
      </w:r>
      <w:r w:rsidR="00B42DC7" w:rsidRPr="00A974E8">
        <w:rPr>
          <w:rFonts w:cs="Calibri"/>
          <w:bCs/>
          <w:color w:val="000000"/>
          <w:sz w:val="24"/>
          <w:szCs w:val="24"/>
          <w:lang w:val="uk-UA"/>
        </w:rPr>
        <w:t xml:space="preserve">. 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У разі не співпадіння виводу з підлоги та місця встановлення меблів використати підлогивий короб коричньового кольору для </w:t>
      </w:r>
      <w:r w:rsidR="00592CA0">
        <w:rPr>
          <w:rFonts w:cs="Calibri"/>
          <w:bCs/>
          <w:color w:val="000000"/>
          <w:sz w:val="24"/>
          <w:szCs w:val="24"/>
          <w:lang w:val="uk-UA"/>
        </w:rPr>
        <w:t>прокладки  кабелю від місця встановлення меблів до виходу з підлоги</w:t>
      </w:r>
      <w:r w:rsidR="00C57DBA" w:rsidRPr="00A974E8">
        <w:rPr>
          <w:rFonts w:cs="Calibri"/>
          <w:bCs/>
          <w:color w:val="000000"/>
          <w:sz w:val="24"/>
          <w:szCs w:val="24"/>
          <w:lang w:val="uk-UA"/>
        </w:rPr>
        <w:t xml:space="preserve">. </w:t>
      </w:r>
      <w:r w:rsidR="00B84867">
        <w:rPr>
          <w:rFonts w:cs="Calibri"/>
          <w:bCs/>
          <w:color w:val="000000"/>
          <w:sz w:val="24"/>
          <w:szCs w:val="24"/>
          <w:lang w:val="uk-UA"/>
        </w:rPr>
        <w:t xml:space="preserve"> </w:t>
      </w:r>
      <w:r w:rsidR="00B84867" w:rsidRPr="00A974E8">
        <w:rPr>
          <w:rFonts w:cs="Calibri"/>
          <w:b/>
          <w:bCs/>
          <w:sz w:val="24"/>
          <w:szCs w:val="24"/>
          <w:lang w:val="uk-UA"/>
        </w:rPr>
        <w:t>(Остаточне рішення по перевикористанню кабелю з підлоги буде прийнято після демонтажу меблів)</w:t>
      </w:r>
      <w:r w:rsidR="00B84867">
        <w:rPr>
          <w:rFonts w:cs="Calibri"/>
          <w:b/>
          <w:bCs/>
          <w:sz w:val="24"/>
          <w:szCs w:val="24"/>
          <w:lang w:val="uk-UA"/>
        </w:rPr>
        <w:t>.</w:t>
      </w:r>
    </w:p>
    <w:p w14:paraId="23F1A7C2" w14:textId="1DBEC8DE" w:rsidR="003C11A6" w:rsidRDefault="00592CA0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bCs/>
          <w:color w:val="000000"/>
          <w:sz w:val="24"/>
          <w:szCs w:val="24"/>
          <w:u w:val="single"/>
          <w:lang w:val="uk-UA"/>
        </w:rPr>
        <w:t>Підключення</w:t>
      </w:r>
      <w:r w:rsidRPr="00592CA0">
        <w:rPr>
          <w:rFonts w:cs="Calibri"/>
          <w:bCs/>
          <w:color w:val="000000"/>
          <w:sz w:val="24"/>
          <w:szCs w:val="24"/>
          <w:u w:val="single"/>
          <w:lang w:val="uk-UA"/>
        </w:rPr>
        <w:t xml:space="preserve"> пристінних стелажів МПТ</w:t>
      </w:r>
      <w:r>
        <w:rPr>
          <w:rFonts w:cs="Calibri"/>
          <w:bCs/>
          <w:color w:val="000000"/>
          <w:sz w:val="24"/>
          <w:szCs w:val="24"/>
          <w:u w:val="single"/>
          <w:lang w:val="uk-UA"/>
        </w:rPr>
        <w:t xml:space="preserve"> та лайт боксів над ними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: </w:t>
      </w:r>
      <w:r w:rsidR="00C57DBA" w:rsidRPr="00A974E8">
        <w:rPr>
          <w:rFonts w:cs="Calibri"/>
          <w:bCs/>
          <w:color w:val="000000"/>
          <w:sz w:val="24"/>
          <w:szCs w:val="24"/>
          <w:lang w:val="uk-UA"/>
        </w:rPr>
        <w:t>Спочатку використати існуючі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 розетки </w:t>
      </w:r>
      <w:r w:rsidR="00697367" w:rsidRPr="00A974E8">
        <w:rPr>
          <w:rFonts w:cs="Calibri"/>
          <w:bCs/>
          <w:color w:val="000000"/>
          <w:sz w:val="24"/>
          <w:szCs w:val="24"/>
          <w:lang w:val="uk-UA"/>
        </w:rPr>
        <w:t xml:space="preserve"> для підключення</w:t>
      </w:r>
      <w:r w:rsidR="00C57DBA" w:rsidRPr="00A974E8">
        <w:rPr>
          <w:rFonts w:cs="Calibri"/>
          <w:bCs/>
          <w:color w:val="000000"/>
          <w:sz w:val="24"/>
          <w:szCs w:val="24"/>
          <w:lang w:val="uk-UA"/>
        </w:rPr>
        <w:t xml:space="preserve">. Потім </w:t>
      </w:r>
      <w:r>
        <w:rPr>
          <w:rFonts w:cs="Calibri"/>
          <w:bCs/>
          <w:color w:val="000000"/>
          <w:sz w:val="24"/>
          <w:szCs w:val="24"/>
          <w:lang w:val="uk-UA"/>
        </w:rPr>
        <w:t xml:space="preserve">у разі відсутності розетки для підключення лайт бокса в секції стелажа МПТ виконати встановлення подовжувача від найближчою вільної розетки. Прокладання кабелю виконати через отвори в ніжці стелажа МПТ (просвердлити отвір). 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При проходженні кабелів через </w:t>
      </w:r>
      <w:r>
        <w:rPr>
          <w:rFonts w:cs="Calibri"/>
          <w:color w:val="000000"/>
          <w:sz w:val="24"/>
          <w:szCs w:val="24"/>
          <w:lang w:val="uk-UA"/>
        </w:rPr>
        <w:t xml:space="preserve">метал </w:t>
      </w:r>
      <w:r w:rsidRPr="00A974E8">
        <w:rPr>
          <w:rFonts w:cs="Calibri"/>
          <w:color w:val="000000"/>
          <w:sz w:val="24"/>
          <w:szCs w:val="24"/>
          <w:lang w:val="uk-UA"/>
        </w:rPr>
        <w:t>обов’язково використати кабельні вводи (або резинові ущільнювачі) чорного кольору для захисту кабелів</w:t>
      </w:r>
      <w:r>
        <w:rPr>
          <w:rFonts w:cs="Calibri"/>
          <w:color w:val="000000"/>
          <w:sz w:val="24"/>
          <w:szCs w:val="24"/>
          <w:lang w:val="uk-UA"/>
        </w:rPr>
        <w:t>.</w:t>
      </w:r>
    </w:p>
    <w:p w14:paraId="08C00AF4" w14:textId="676717B8" w:rsidR="00781466" w:rsidRPr="00781466" w:rsidRDefault="00781466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>Підключення стол</w:t>
      </w:r>
      <w:r w:rsidR="00505EC0">
        <w:rPr>
          <w:rFonts w:cs="Calibri"/>
          <w:color w:val="000000"/>
          <w:sz w:val="24"/>
          <w:szCs w:val="24"/>
          <w:lang w:val="uk-UA"/>
        </w:rPr>
        <w:t>у</w:t>
      </w:r>
      <w:r>
        <w:rPr>
          <w:rFonts w:cs="Calibri"/>
          <w:color w:val="000000"/>
          <w:sz w:val="24"/>
          <w:szCs w:val="24"/>
          <w:lang w:val="uk-UA"/>
        </w:rPr>
        <w:t xml:space="preserve"> для телефону</w:t>
      </w:r>
      <w:r w:rsidR="00C83769">
        <w:rPr>
          <w:rFonts w:cs="Calibri"/>
          <w:color w:val="000000"/>
          <w:sz w:val="24"/>
          <w:szCs w:val="24"/>
          <w:lang w:val="uk-UA"/>
        </w:rPr>
        <w:t xml:space="preserve"> (1шт)</w:t>
      </w:r>
      <w:r>
        <w:rPr>
          <w:rFonts w:cs="Calibri"/>
          <w:color w:val="000000"/>
          <w:sz w:val="24"/>
          <w:szCs w:val="24"/>
          <w:lang w:val="uk-UA"/>
        </w:rPr>
        <w:t xml:space="preserve"> </w:t>
      </w:r>
      <w:r w:rsidR="00505EC0">
        <w:rPr>
          <w:rFonts w:cs="Calibri"/>
          <w:color w:val="000000"/>
          <w:sz w:val="24"/>
          <w:szCs w:val="24"/>
          <w:lang w:val="uk-UA"/>
        </w:rPr>
        <w:t xml:space="preserve"> та </w:t>
      </w:r>
      <w:r w:rsidR="00505EC0">
        <w:rPr>
          <w:rFonts w:cs="Calibri"/>
          <w:bCs/>
          <w:color w:val="000000"/>
          <w:sz w:val="24"/>
          <w:szCs w:val="24"/>
          <w:lang w:val="uk-UA"/>
        </w:rPr>
        <w:t>окремо встановленого стелажу</w:t>
      </w:r>
      <w:r w:rsidR="00C83769">
        <w:rPr>
          <w:rFonts w:cs="Calibri"/>
          <w:bCs/>
          <w:color w:val="000000"/>
          <w:sz w:val="24"/>
          <w:szCs w:val="24"/>
          <w:lang w:val="uk-UA"/>
        </w:rPr>
        <w:t xml:space="preserve"> (1 шт)</w:t>
      </w:r>
      <w:r>
        <w:rPr>
          <w:rFonts w:cs="Calibri"/>
          <w:color w:val="000000"/>
          <w:sz w:val="24"/>
          <w:szCs w:val="24"/>
          <w:lang w:val="uk-UA"/>
        </w:rPr>
        <w:t xml:space="preserve"> виконати </w:t>
      </w:r>
      <w:r w:rsidR="00505EC0">
        <w:rPr>
          <w:rFonts w:cs="Calibri"/>
          <w:color w:val="000000"/>
          <w:sz w:val="24"/>
          <w:szCs w:val="24"/>
          <w:lang w:val="uk-UA"/>
        </w:rPr>
        <w:t xml:space="preserve">зі стелі кабелем з кріпленням </w:t>
      </w:r>
      <w:r w:rsidR="00C83769">
        <w:rPr>
          <w:rFonts w:cs="Calibri"/>
          <w:color w:val="000000"/>
          <w:sz w:val="24"/>
          <w:szCs w:val="24"/>
          <w:lang w:val="uk-UA"/>
        </w:rPr>
        <w:t>на металополімерний трос</w:t>
      </w:r>
      <w:r>
        <w:rPr>
          <w:rFonts w:cs="Calibri"/>
          <w:color w:val="000000"/>
          <w:sz w:val="24"/>
          <w:szCs w:val="24"/>
          <w:lang w:val="uk-UA"/>
        </w:rPr>
        <w:t>.</w:t>
      </w:r>
    </w:p>
    <w:p w14:paraId="073ED4D1" w14:textId="71302248" w:rsidR="00592CA0" w:rsidRDefault="00592CA0" w:rsidP="00592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>Встановити</w:t>
      </w:r>
      <w:r w:rsidR="00C83769">
        <w:rPr>
          <w:rFonts w:cs="Calibri"/>
          <w:color w:val="000000"/>
          <w:sz w:val="24"/>
          <w:szCs w:val="24"/>
          <w:lang w:val="uk-UA"/>
        </w:rPr>
        <w:t xml:space="preserve"> подвійну </w:t>
      </w:r>
      <w:r>
        <w:rPr>
          <w:rFonts w:cs="Calibri"/>
          <w:color w:val="000000"/>
          <w:sz w:val="24"/>
          <w:szCs w:val="24"/>
          <w:lang w:val="uk-UA"/>
        </w:rPr>
        <w:t xml:space="preserve"> розетку</w:t>
      </w:r>
      <w:r w:rsidR="00B84867">
        <w:rPr>
          <w:rFonts w:cs="Calibri"/>
          <w:color w:val="000000"/>
          <w:sz w:val="24"/>
          <w:szCs w:val="24"/>
          <w:lang w:val="uk-UA"/>
        </w:rPr>
        <w:t xml:space="preserve"> 220В</w:t>
      </w:r>
      <w:r>
        <w:rPr>
          <w:rFonts w:cs="Calibri"/>
          <w:color w:val="000000"/>
          <w:sz w:val="24"/>
          <w:szCs w:val="24"/>
          <w:lang w:val="uk-UA"/>
        </w:rPr>
        <w:t xml:space="preserve"> (</w:t>
      </w:r>
      <w:r w:rsidR="00C83769">
        <w:rPr>
          <w:rFonts w:cs="Calibri"/>
          <w:color w:val="000000"/>
          <w:sz w:val="24"/>
          <w:szCs w:val="24"/>
          <w:lang w:val="uk-UA"/>
        </w:rPr>
        <w:t>над входом</w:t>
      </w:r>
      <w:r>
        <w:rPr>
          <w:rFonts w:cs="Calibri"/>
          <w:color w:val="000000"/>
          <w:sz w:val="24"/>
          <w:szCs w:val="24"/>
          <w:lang w:val="uk-UA"/>
        </w:rPr>
        <w:t>) для живлення анткражних стійок. Живлення розетки виконати окремим кабелем з підключенням до лінії гарантованого живлення в РЩ.</w:t>
      </w:r>
    </w:p>
    <w:p w14:paraId="3D5D7479" w14:textId="73FA66C6" w:rsidR="00B84867" w:rsidRDefault="00B84867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>Виконати монтаж шинопроводів</w:t>
      </w:r>
      <w:r w:rsidR="00505EC0">
        <w:rPr>
          <w:rFonts w:cs="Calibri"/>
          <w:color w:val="000000"/>
          <w:sz w:val="24"/>
          <w:szCs w:val="24"/>
          <w:lang w:val="uk-UA"/>
        </w:rPr>
        <w:t xml:space="preserve"> (поставка Підрядника )</w:t>
      </w:r>
      <w:r>
        <w:rPr>
          <w:rFonts w:cs="Calibri"/>
          <w:color w:val="000000"/>
          <w:sz w:val="24"/>
          <w:szCs w:val="24"/>
          <w:lang w:val="uk-UA"/>
        </w:rPr>
        <w:t xml:space="preserve"> та трекових світильників</w:t>
      </w:r>
      <w:r w:rsidR="00505EC0">
        <w:rPr>
          <w:rFonts w:cs="Calibri"/>
          <w:color w:val="000000"/>
          <w:sz w:val="24"/>
          <w:szCs w:val="24"/>
          <w:lang w:val="uk-UA"/>
        </w:rPr>
        <w:t xml:space="preserve"> </w:t>
      </w:r>
      <w:r w:rsidR="00505EC0">
        <w:rPr>
          <w:rFonts w:cs="Calibri"/>
          <w:color w:val="000000"/>
          <w:sz w:val="24"/>
          <w:szCs w:val="24"/>
          <w:lang w:val="en-US"/>
        </w:rPr>
        <w:t>Quantula</w:t>
      </w:r>
      <w:r w:rsidR="00505EC0" w:rsidRPr="00505EC0">
        <w:rPr>
          <w:rFonts w:cs="Calibri"/>
          <w:color w:val="000000"/>
          <w:sz w:val="24"/>
          <w:szCs w:val="24"/>
        </w:rPr>
        <w:t xml:space="preserve"> </w:t>
      </w:r>
      <w:r w:rsidR="00505EC0">
        <w:rPr>
          <w:rFonts w:cs="Calibri"/>
          <w:color w:val="000000"/>
          <w:sz w:val="24"/>
          <w:szCs w:val="24"/>
          <w:lang w:val="en-US"/>
        </w:rPr>
        <w:t>MARS</w:t>
      </w:r>
      <w:r w:rsidR="00505EC0" w:rsidRPr="00505EC0">
        <w:rPr>
          <w:rFonts w:cs="Calibri"/>
          <w:color w:val="000000"/>
          <w:sz w:val="24"/>
          <w:szCs w:val="24"/>
        </w:rPr>
        <w:t>-</w:t>
      </w:r>
      <w:r w:rsidR="00505EC0">
        <w:rPr>
          <w:rFonts w:cs="Calibri"/>
          <w:color w:val="000000"/>
          <w:sz w:val="24"/>
          <w:szCs w:val="24"/>
          <w:lang w:val="en-US"/>
        </w:rPr>
        <w:t>s</w:t>
      </w:r>
      <w:r w:rsidR="00505EC0">
        <w:rPr>
          <w:rFonts w:cs="Calibri"/>
          <w:color w:val="000000"/>
          <w:sz w:val="24"/>
          <w:szCs w:val="24"/>
          <w:lang w:val="uk-UA"/>
        </w:rPr>
        <w:t xml:space="preserve"> (поставка Замовника)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згідно ДП</w:t>
      </w:r>
      <w:r>
        <w:rPr>
          <w:rFonts w:cs="Calibri"/>
          <w:color w:val="000000"/>
          <w:sz w:val="24"/>
          <w:szCs w:val="24"/>
          <w:lang w:val="uk-UA"/>
        </w:rPr>
        <w:t>. Під’єднання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шинопроводу</w:t>
      </w:r>
      <w:r>
        <w:rPr>
          <w:rFonts w:cs="Calibri"/>
          <w:color w:val="000000"/>
          <w:sz w:val="24"/>
          <w:szCs w:val="24"/>
          <w:lang w:val="uk-UA"/>
        </w:rPr>
        <w:t xml:space="preserve"> виконати </w:t>
      </w:r>
      <w:r w:rsidR="00590B98">
        <w:rPr>
          <w:rFonts w:cs="Calibri"/>
          <w:color w:val="000000"/>
          <w:sz w:val="24"/>
          <w:szCs w:val="24"/>
          <w:lang w:val="uk-UA"/>
        </w:rPr>
        <w:t>від</w:t>
      </w:r>
      <w:r>
        <w:rPr>
          <w:rFonts w:cs="Calibri"/>
          <w:color w:val="000000"/>
          <w:sz w:val="24"/>
          <w:szCs w:val="24"/>
          <w:lang w:val="uk-UA"/>
        </w:rPr>
        <w:t xml:space="preserve"> найближчої розподільчої коробки освітлення з урахуванням навантаження на вимикач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у разі відсутності у вільному доступі розподільчої коробки встновити нову на лінії живлення найближчого світильника</w:t>
      </w:r>
      <w:r>
        <w:rPr>
          <w:rFonts w:cs="Calibri"/>
          <w:color w:val="000000"/>
          <w:sz w:val="24"/>
          <w:szCs w:val="24"/>
          <w:lang w:val="uk-UA"/>
        </w:rPr>
        <w:t>.</w:t>
      </w:r>
    </w:p>
    <w:p w14:paraId="4FD0B1AE" w14:textId="6810B2E9" w:rsidR="00505EC0" w:rsidRPr="00505EC0" w:rsidRDefault="00505EC0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bCs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 xml:space="preserve">Виконати заміну існуючих світильників над столами консультації на вбудовані світильники </w:t>
      </w:r>
      <w:r>
        <w:rPr>
          <w:rFonts w:cs="Calibri"/>
          <w:color w:val="000000"/>
          <w:sz w:val="24"/>
          <w:szCs w:val="24"/>
          <w:lang w:val="en-US"/>
        </w:rPr>
        <w:t>CEZAR</w:t>
      </w:r>
      <w:r w:rsidRPr="00505EC0">
        <w:rPr>
          <w:rFonts w:cs="Calibri"/>
          <w:color w:val="000000"/>
          <w:sz w:val="24"/>
          <w:szCs w:val="24"/>
          <w:lang w:val="uk-UA"/>
        </w:rPr>
        <w:t>-</w:t>
      </w:r>
      <w:r>
        <w:rPr>
          <w:rFonts w:cs="Calibri"/>
          <w:color w:val="000000"/>
          <w:sz w:val="24"/>
          <w:szCs w:val="24"/>
          <w:lang w:val="en-US"/>
        </w:rPr>
        <w:t>AT</w:t>
      </w:r>
      <w:r w:rsidRPr="00505EC0">
        <w:rPr>
          <w:rFonts w:cs="Calibri"/>
          <w:color w:val="000000"/>
          <w:sz w:val="24"/>
          <w:szCs w:val="24"/>
          <w:lang w:val="uk-UA"/>
        </w:rPr>
        <w:t xml:space="preserve"> </w:t>
      </w:r>
      <w:r>
        <w:rPr>
          <w:rFonts w:cs="Calibri"/>
          <w:color w:val="000000"/>
          <w:sz w:val="24"/>
          <w:szCs w:val="24"/>
          <w:lang w:val="uk-UA"/>
        </w:rPr>
        <w:t xml:space="preserve">– 3шт </w:t>
      </w:r>
      <w:r w:rsidRPr="00505EC0">
        <w:rPr>
          <w:rFonts w:cs="Calibri"/>
          <w:color w:val="000000"/>
          <w:sz w:val="24"/>
          <w:szCs w:val="24"/>
          <w:lang w:val="uk-UA"/>
        </w:rPr>
        <w:t>(</w:t>
      </w:r>
      <w:r>
        <w:rPr>
          <w:rFonts w:cs="Calibri"/>
          <w:color w:val="000000"/>
          <w:sz w:val="24"/>
          <w:szCs w:val="24"/>
          <w:lang w:val="uk-UA"/>
        </w:rPr>
        <w:t>поставляються Замовником).</w:t>
      </w:r>
    </w:p>
    <w:p w14:paraId="5572AED7" w14:textId="399ADE99" w:rsidR="00B84867" w:rsidRDefault="00DE75BB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>Кабель 3х2.5 ВВГнг</w:t>
      </w:r>
      <w:r w:rsidR="00B84867">
        <w:rPr>
          <w:rFonts w:cs="Calibri"/>
          <w:color w:val="000000"/>
          <w:sz w:val="24"/>
          <w:szCs w:val="24"/>
          <w:lang w:val="uk-UA"/>
        </w:rPr>
        <w:t>д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використати для розеточних груп, 3х1.5 ВВГнг</w:t>
      </w:r>
      <w:r w:rsidR="00B84867">
        <w:rPr>
          <w:rFonts w:cs="Calibri"/>
          <w:color w:val="000000"/>
          <w:sz w:val="24"/>
          <w:szCs w:val="24"/>
          <w:lang w:val="uk-UA"/>
        </w:rPr>
        <w:t>д</w:t>
      </w:r>
      <w:r w:rsidR="007A1B9C" w:rsidRPr="00A974E8">
        <w:rPr>
          <w:rFonts w:cs="Calibri"/>
          <w:color w:val="000000"/>
          <w:sz w:val="24"/>
          <w:szCs w:val="24"/>
          <w:lang w:val="uk-UA"/>
        </w:rPr>
        <w:t xml:space="preserve"> - </w:t>
      </w:r>
      <w:r w:rsidRPr="00A974E8">
        <w:rPr>
          <w:rFonts w:cs="Calibri"/>
          <w:color w:val="000000"/>
          <w:sz w:val="24"/>
          <w:szCs w:val="24"/>
          <w:lang w:val="uk-UA"/>
        </w:rPr>
        <w:t>на освітлення</w:t>
      </w:r>
      <w:r w:rsidR="00280230" w:rsidRPr="00A974E8">
        <w:rPr>
          <w:rFonts w:cs="Calibri"/>
          <w:color w:val="000000"/>
          <w:sz w:val="24"/>
          <w:szCs w:val="24"/>
          <w:lang w:val="uk-UA"/>
        </w:rPr>
        <w:t xml:space="preserve">. </w:t>
      </w:r>
    </w:p>
    <w:p w14:paraId="078561A2" w14:textId="41B19A21" w:rsidR="00D61C82" w:rsidRPr="00A974E8" w:rsidRDefault="00DE75BB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 xml:space="preserve">Після монтажу </w:t>
      </w:r>
      <w:r w:rsidR="007A1B9C" w:rsidRPr="00A974E8">
        <w:rPr>
          <w:rFonts w:cs="Calibri"/>
          <w:color w:val="000000"/>
          <w:sz w:val="24"/>
          <w:szCs w:val="24"/>
          <w:lang w:val="uk-UA"/>
        </w:rPr>
        <w:t>меблів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</w:t>
      </w:r>
      <w:r w:rsidR="007A1B9C" w:rsidRPr="00A974E8">
        <w:rPr>
          <w:rFonts w:cs="Calibri"/>
          <w:color w:val="000000"/>
          <w:sz w:val="24"/>
          <w:szCs w:val="24"/>
          <w:lang w:val="uk-UA"/>
        </w:rPr>
        <w:t>підключити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торгівельне обладнання до електроживлення прихованою проводкою, зафіксувати кабельні лінії. </w:t>
      </w:r>
    </w:p>
    <w:p w14:paraId="4D544C53" w14:textId="797B8175" w:rsidR="00597660" w:rsidRPr="00A974E8" w:rsidRDefault="00597660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>Всі кабельні лінії у застельовому просторі мають бути закріплені до перекриття (</w:t>
      </w:r>
      <w:r w:rsidRPr="00B84867">
        <w:rPr>
          <w:rFonts w:cs="Calibri"/>
          <w:color w:val="000000"/>
          <w:sz w:val="24"/>
          <w:szCs w:val="24"/>
          <w:lang w:val="uk-UA"/>
        </w:rPr>
        <w:t>НЕ</w:t>
      </w:r>
      <w:r w:rsidRPr="00A974E8">
        <w:rPr>
          <w:rFonts w:cs="Calibri"/>
          <w:color w:val="000000"/>
          <w:sz w:val="24"/>
          <w:szCs w:val="24"/>
          <w:lang w:val="uk-UA"/>
        </w:rPr>
        <w:t xml:space="preserve"> лежати на </w:t>
      </w:r>
      <w:r w:rsidR="00B84867">
        <w:rPr>
          <w:rFonts w:cs="Calibri"/>
          <w:color w:val="000000"/>
          <w:sz w:val="24"/>
          <w:szCs w:val="24"/>
          <w:lang w:val="uk-UA"/>
        </w:rPr>
        <w:t xml:space="preserve">рейковій стелі.) </w:t>
      </w:r>
    </w:p>
    <w:p w14:paraId="7311CAC0" w14:textId="6A744F9E" w:rsidR="00D61C82" w:rsidRPr="00590B98" w:rsidRDefault="00285973" w:rsidP="00590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>У разі необхідності виконання робіт з демонтажу</w:t>
      </w:r>
      <w:r w:rsidR="00590B98">
        <w:rPr>
          <w:rFonts w:cs="Calibri"/>
          <w:color w:val="000000"/>
          <w:sz w:val="24"/>
          <w:szCs w:val="24"/>
          <w:lang w:val="uk-UA"/>
        </w:rPr>
        <w:t>/</w:t>
      </w:r>
      <w:r>
        <w:rPr>
          <w:rFonts w:cs="Calibri"/>
          <w:color w:val="000000"/>
          <w:sz w:val="24"/>
          <w:szCs w:val="24"/>
          <w:lang w:val="uk-UA"/>
        </w:rPr>
        <w:t>монтажу рейок стелі для прокладання кабелю, монтажу теркового освітлення та інше</w:t>
      </w:r>
      <w:r w:rsidR="00590B98">
        <w:rPr>
          <w:rFonts w:cs="Calibri"/>
          <w:color w:val="000000"/>
          <w:sz w:val="24"/>
          <w:szCs w:val="24"/>
          <w:lang w:val="uk-UA"/>
        </w:rPr>
        <w:t xml:space="preserve"> - в</w:t>
      </w:r>
      <w:r>
        <w:rPr>
          <w:rFonts w:cs="Calibri"/>
          <w:color w:val="000000"/>
          <w:sz w:val="24"/>
          <w:szCs w:val="24"/>
          <w:lang w:val="uk-UA"/>
        </w:rPr>
        <w:t xml:space="preserve">артість цих робіт окремо </w:t>
      </w:r>
      <w:r w:rsidRPr="00590B98">
        <w:rPr>
          <w:rFonts w:cs="Calibri"/>
          <w:i/>
          <w:iCs/>
          <w:color w:val="000000"/>
          <w:sz w:val="24"/>
          <w:szCs w:val="24"/>
          <w:lang w:val="uk-UA"/>
        </w:rPr>
        <w:t>не</w:t>
      </w:r>
      <w:r>
        <w:rPr>
          <w:rFonts w:cs="Calibri"/>
          <w:color w:val="000000"/>
          <w:sz w:val="24"/>
          <w:szCs w:val="24"/>
          <w:lang w:val="uk-UA"/>
        </w:rPr>
        <w:t xml:space="preserve"> </w:t>
      </w:r>
      <w:r w:rsidRPr="00590B98">
        <w:rPr>
          <w:rFonts w:cs="Calibri"/>
          <w:i/>
          <w:iCs/>
          <w:color w:val="000000"/>
          <w:sz w:val="24"/>
          <w:szCs w:val="24"/>
          <w:lang w:val="uk-UA"/>
        </w:rPr>
        <w:t>сплачується</w:t>
      </w:r>
      <w:r w:rsidR="00590B98">
        <w:rPr>
          <w:rFonts w:cs="Calibri"/>
          <w:i/>
          <w:iCs/>
          <w:color w:val="000000"/>
          <w:sz w:val="24"/>
          <w:szCs w:val="24"/>
          <w:lang w:val="uk-UA"/>
        </w:rPr>
        <w:t>.</w:t>
      </w:r>
      <w:r w:rsidRPr="00590B98">
        <w:rPr>
          <w:rFonts w:cs="Calibri"/>
          <w:i/>
          <w:iCs/>
          <w:color w:val="000000"/>
          <w:sz w:val="24"/>
          <w:szCs w:val="24"/>
          <w:lang w:val="uk-UA"/>
        </w:rPr>
        <w:t xml:space="preserve"> </w:t>
      </w:r>
    </w:p>
    <w:p w14:paraId="2BEF6D17" w14:textId="585C812A" w:rsidR="00DE75BB" w:rsidRPr="00B84867" w:rsidRDefault="00DE75BB" w:rsidP="00B8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  <w:lang w:val="uk-UA"/>
        </w:rPr>
      </w:pPr>
      <w:r w:rsidRPr="00B84867">
        <w:rPr>
          <w:rFonts w:cs="Calibri"/>
          <w:color w:val="000000"/>
          <w:sz w:val="24"/>
          <w:szCs w:val="24"/>
          <w:lang w:val="uk-UA"/>
        </w:rPr>
        <w:t xml:space="preserve">Електромонтажні роботи </w:t>
      </w:r>
      <w:r w:rsidR="00EF2AD1" w:rsidRPr="00B84867">
        <w:rPr>
          <w:rFonts w:cs="Calibri"/>
          <w:color w:val="000000"/>
          <w:sz w:val="24"/>
          <w:szCs w:val="24"/>
          <w:lang w:val="uk-UA"/>
        </w:rPr>
        <w:t xml:space="preserve">виконуються </w:t>
      </w:r>
      <w:r w:rsidRPr="00B84867">
        <w:rPr>
          <w:rFonts w:cs="Calibri"/>
          <w:color w:val="000000"/>
          <w:sz w:val="24"/>
          <w:szCs w:val="24"/>
          <w:lang w:val="uk-UA"/>
        </w:rPr>
        <w:t xml:space="preserve">згідно ПУЕ та ДБН. </w:t>
      </w:r>
    </w:p>
    <w:p w14:paraId="2116CDC3" w14:textId="77777777" w:rsidR="00442B01" w:rsidRPr="00A974E8" w:rsidRDefault="00442B01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</w:p>
    <w:p w14:paraId="7F8F672B" w14:textId="77777777" w:rsidR="006F395A" w:rsidRPr="00A974E8" w:rsidRDefault="006F395A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3257EB67" w14:textId="77777777" w:rsidR="006F395A" w:rsidRPr="00A974E8" w:rsidRDefault="00DE75BB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b/>
          <w:color w:val="FF0000"/>
          <w:sz w:val="24"/>
          <w:szCs w:val="24"/>
          <w:lang w:val="uk-UA"/>
        </w:rPr>
        <w:t>Слаботочка</w:t>
      </w:r>
    </w:p>
    <w:p w14:paraId="5D61EFBC" w14:textId="0D06A922" w:rsidR="00C57DBA" w:rsidRPr="00A974E8" w:rsidRDefault="00E12444" w:rsidP="002725A4">
      <w:pPr>
        <w:autoSpaceDE w:val="0"/>
        <w:autoSpaceDN w:val="0"/>
        <w:adjustRightInd w:val="0"/>
        <w:spacing w:after="0" w:line="240" w:lineRule="auto"/>
        <w:ind w:firstLine="567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t>Виконати монтаж двохпортової розетки у місці встановлення стола консультації,</w:t>
      </w:r>
      <w:r w:rsidR="00505EC0">
        <w:rPr>
          <w:rFonts w:cs="Calibri"/>
          <w:color w:val="000000"/>
          <w:sz w:val="24"/>
          <w:szCs w:val="24"/>
          <w:lang w:val="uk-UA"/>
        </w:rPr>
        <w:t xml:space="preserve"> виконати подовження найближчих вільних ліній СКС.</w:t>
      </w:r>
    </w:p>
    <w:p w14:paraId="0FFD79A3" w14:textId="77777777" w:rsidR="00B35CE5" w:rsidRPr="00A974E8" w:rsidRDefault="00B35CE5" w:rsidP="00B35CE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0000"/>
          <w:sz w:val="24"/>
          <w:szCs w:val="24"/>
          <w:lang w:val="uk-UA"/>
        </w:rPr>
      </w:pPr>
    </w:p>
    <w:p w14:paraId="5F7010DE" w14:textId="77777777" w:rsidR="00DE75BB" w:rsidRPr="00A974E8" w:rsidRDefault="00DE75BB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color w:val="FF0000"/>
          <w:sz w:val="24"/>
          <w:szCs w:val="24"/>
          <w:lang w:val="uk-UA"/>
        </w:rPr>
        <w:t>Освітлення</w:t>
      </w:r>
    </w:p>
    <w:p w14:paraId="6943F142" w14:textId="17DB975B" w:rsidR="00227040" w:rsidRPr="002725A4" w:rsidRDefault="00DE75BB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>Викон</w:t>
      </w:r>
      <w:r w:rsidR="00656DA3" w:rsidRPr="002725A4">
        <w:rPr>
          <w:rFonts w:cs="Calibri"/>
          <w:color w:val="000000"/>
          <w:sz w:val="24"/>
          <w:szCs w:val="24"/>
        </w:rPr>
        <w:t>ати</w:t>
      </w:r>
      <w:r w:rsidRPr="002725A4">
        <w:rPr>
          <w:rFonts w:cs="Calibri"/>
          <w:color w:val="000000"/>
          <w:sz w:val="24"/>
          <w:szCs w:val="24"/>
        </w:rPr>
        <w:t xml:space="preserve"> монтаж </w:t>
      </w:r>
      <w:r w:rsidR="00E554B7" w:rsidRPr="002725A4">
        <w:rPr>
          <w:rFonts w:cs="Calibri"/>
          <w:color w:val="000000"/>
          <w:sz w:val="24"/>
          <w:szCs w:val="24"/>
        </w:rPr>
        <w:t xml:space="preserve">трекових </w:t>
      </w:r>
      <w:r w:rsidR="00B35CE5" w:rsidRPr="002725A4">
        <w:rPr>
          <w:rFonts w:cs="Calibri"/>
          <w:color w:val="000000"/>
          <w:sz w:val="24"/>
          <w:szCs w:val="24"/>
        </w:rPr>
        <w:t>світильників</w:t>
      </w:r>
      <w:r w:rsidR="00E554B7" w:rsidRPr="002725A4">
        <w:rPr>
          <w:rFonts w:cs="Calibri"/>
          <w:color w:val="000000"/>
          <w:sz w:val="24"/>
          <w:szCs w:val="24"/>
        </w:rPr>
        <w:t xml:space="preserve"> – на тросових підвісах</w:t>
      </w:r>
      <w:r w:rsidR="00C83769" w:rsidRPr="00C83769">
        <w:rPr>
          <w:rFonts w:cs="Calibri"/>
          <w:color w:val="000000"/>
          <w:sz w:val="24"/>
          <w:szCs w:val="24"/>
        </w:rPr>
        <w:t xml:space="preserve"> </w:t>
      </w:r>
      <w:r w:rsidR="00C83769">
        <w:rPr>
          <w:rFonts w:cs="Calibri"/>
          <w:color w:val="000000"/>
          <w:sz w:val="24"/>
          <w:szCs w:val="24"/>
          <w:lang w:val="uk-UA"/>
        </w:rPr>
        <w:t>та інших</w:t>
      </w:r>
      <w:r w:rsidRPr="002725A4">
        <w:rPr>
          <w:rFonts w:cs="Calibri"/>
          <w:color w:val="000000"/>
          <w:sz w:val="24"/>
          <w:szCs w:val="24"/>
        </w:rPr>
        <w:t xml:space="preserve">. </w:t>
      </w:r>
    </w:p>
    <w:p w14:paraId="6E8B5E4B" w14:textId="77777777" w:rsidR="00DE75BB" w:rsidRPr="002725A4" w:rsidRDefault="00507185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 xml:space="preserve">Світильники у </w:t>
      </w:r>
      <w:r w:rsidR="007D2959" w:rsidRPr="002725A4">
        <w:rPr>
          <w:rFonts w:cs="Calibri"/>
          <w:color w:val="000000"/>
          <w:sz w:val="24"/>
          <w:szCs w:val="24"/>
        </w:rPr>
        <w:t>Т</w:t>
      </w:r>
      <w:r w:rsidR="00B50CA4" w:rsidRPr="002725A4">
        <w:rPr>
          <w:rFonts w:cs="Calibri"/>
          <w:color w:val="000000"/>
          <w:sz w:val="24"/>
          <w:szCs w:val="24"/>
        </w:rPr>
        <w:t>оргЗалі</w:t>
      </w:r>
      <w:r w:rsidRPr="002725A4">
        <w:rPr>
          <w:rFonts w:cs="Calibri"/>
          <w:color w:val="000000"/>
          <w:sz w:val="24"/>
          <w:szCs w:val="24"/>
        </w:rPr>
        <w:t>:</w:t>
      </w:r>
      <w:r w:rsidR="00DE75BB" w:rsidRPr="002725A4">
        <w:rPr>
          <w:rFonts w:cs="Calibri"/>
          <w:color w:val="000000"/>
          <w:sz w:val="24"/>
          <w:szCs w:val="24"/>
        </w:rPr>
        <w:t xml:space="preserve"> </w:t>
      </w:r>
    </w:p>
    <w:p w14:paraId="5DB0E9EB" w14:textId="2BCDFA87" w:rsidR="00340242" w:rsidRDefault="00EA19E4" w:rsidP="00C83769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2725A4">
        <w:rPr>
          <w:rFonts w:cs="Calibri"/>
          <w:color w:val="000000"/>
          <w:sz w:val="24"/>
          <w:szCs w:val="24"/>
        </w:rPr>
        <w:t xml:space="preserve">Світильник </w:t>
      </w:r>
      <w:r w:rsidR="00C83769">
        <w:rPr>
          <w:rFonts w:cs="Calibri"/>
          <w:color w:val="000000"/>
          <w:sz w:val="24"/>
          <w:szCs w:val="24"/>
          <w:lang w:val="en-US"/>
        </w:rPr>
        <w:t>Quantula</w:t>
      </w:r>
      <w:r w:rsidR="00C83769" w:rsidRPr="00C83769">
        <w:rPr>
          <w:rFonts w:cs="Calibri"/>
          <w:color w:val="000000"/>
          <w:sz w:val="24"/>
          <w:szCs w:val="24"/>
        </w:rPr>
        <w:t xml:space="preserve"> </w:t>
      </w:r>
      <w:r w:rsidRPr="002725A4">
        <w:rPr>
          <w:rFonts w:cs="Calibri"/>
          <w:color w:val="000000"/>
          <w:sz w:val="24"/>
          <w:szCs w:val="24"/>
        </w:rPr>
        <w:t xml:space="preserve">MARS-S </w:t>
      </w:r>
      <w:r w:rsidR="001B6C9D" w:rsidRPr="002725A4">
        <w:rPr>
          <w:rFonts w:cs="Calibri"/>
          <w:color w:val="000000"/>
          <w:sz w:val="24"/>
          <w:szCs w:val="24"/>
        </w:rPr>
        <w:t xml:space="preserve">– </w:t>
      </w:r>
      <w:r w:rsidR="00C83769">
        <w:rPr>
          <w:rFonts w:cs="Calibri"/>
          <w:color w:val="000000"/>
          <w:sz w:val="24"/>
          <w:szCs w:val="24"/>
          <w:lang w:val="uk-UA"/>
        </w:rPr>
        <w:t>42</w:t>
      </w:r>
      <w:r w:rsidR="00B35CE5" w:rsidRPr="002725A4">
        <w:rPr>
          <w:rFonts w:cs="Calibri"/>
          <w:color w:val="000000"/>
          <w:sz w:val="24"/>
          <w:szCs w:val="24"/>
        </w:rPr>
        <w:t xml:space="preserve"> </w:t>
      </w:r>
      <w:r w:rsidR="00DE75BB" w:rsidRPr="002725A4">
        <w:rPr>
          <w:rFonts w:cs="Calibri"/>
          <w:color w:val="000000"/>
          <w:sz w:val="24"/>
          <w:szCs w:val="24"/>
        </w:rPr>
        <w:t>шт</w:t>
      </w:r>
      <w:r w:rsidRPr="002725A4">
        <w:rPr>
          <w:rFonts w:cs="Calibri"/>
          <w:color w:val="000000"/>
          <w:sz w:val="24"/>
          <w:szCs w:val="24"/>
        </w:rPr>
        <w:t xml:space="preserve"> (поставка Замовника)</w:t>
      </w:r>
    </w:p>
    <w:p w14:paraId="70148CD5" w14:textId="49157B4B" w:rsidR="00C83769" w:rsidRDefault="00C83769" w:rsidP="00C83769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>
        <w:rPr>
          <w:rFonts w:cs="Calibri"/>
          <w:color w:val="000000"/>
          <w:sz w:val="24"/>
          <w:szCs w:val="24"/>
          <w:lang w:val="uk-UA"/>
        </w:rPr>
        <w:lastRenderedPageBreak/>
        <w:t xml:space="preserve">Вбудований світильник </w:t>
      </w:r>
      <w:r>
        <w:rPr>
          <w:rFonts w:cs="Calibri"/>
          <w:color w:val="000000"/>
          <w:sz w:val="24"/>
          <w:szCs w:val="24"/>
          <w:lang w:val="en-US"/>
        </w:rPr>
        <w:t>Quantula</w:t>
      </w:r>
      <w:r w:rsidRPr="00C83769">
        <w:rPr>
          <w:rFonts w:cs="Calibri"/>
          <w:color w:val="000000"/>
          <w:sz w:val="24"/>
          <w:szCs w:val="24"/>
          <w:lang w:val="uk-UA"/>
        </w:rPr>
        <w:t xml:space="preserve"> </w:t>
      </w:r>
      <w:r>
        <w:rPr>
          <w:rFonts w:cs="Calibri"/>
          <w:color w:val="000000"/>
          <w:sz w:val="24"/>
          <w:szCs w:val="24"/>
          <w:lang w:val="en-US"/>
        </w:rPr>
        <w:t>CEZAR</w:t>
      </w:r>
      <w:r w:rsidRPr="00C83769">
        <w:rPr>
          <w:rFonts w:cs="Calibri"/>
          <w:color w:val="000000"/>
          <w:sz w:val="24"/>
          <w:szCs w:val="24"/>
          <w:lang w:val="uk-UA"/>
        </w:rPr>
        <w:t>-</w:t>
      </w:r>
      <w:r>
        <w:rPr>
          <w:rFonts w:cs="Calibri"/>
          <w:color w:val="000000"/>
          <w:sz w:val="24"/>
          <w:szCs w:val="24"/>
          <w:lang w:val="en-US"/>
        </w:rPr>
        <w:t>AT</w:t>
      </w:r>
      <w:r w:rsidRPr="00C83769">
        <w:rPr>
          <w:rFonts w:cs="Calibri"/>
          <w:color w:val="000000"/>
          <w:sz w:val="24"/>
          <w:szCs w:val="24"/>
          <w:lang w:val="uk-UA"/>
        </w:rPr>
        <w:t xml:space="preserve"> </w:t>
      </w:r>
      <w:r w:rsidR="00B44DC1" w:rsidRPr="00B44DC1">
        <w:rPr>
          <w:rFonts w:cs="Calibri"/>
          <w:color w:val="000000"/>
          <w:sz w:val="24"/>
          <w:szCs w:val="24"/>
        </w:rPr>
        <w:t xml:space="preserve">– 3 </w:t>
      </w:r>
      <w:r w:rsidR="00B44DC1">
        <w:rPr>
          <w:rFonts w:cs="Calibri"/>
          <w:color w:val="000000"/>
          <w:sz w:val="24"/>
          <w:szCs w:val="24"/>
          <w:lang w:val="uk-UA"/>
        </w:rPr>
        <w:t>шт</w:t>
      </w:r>
      <w:r w:rsidRPr="00C83769">
        <w:rPr>
          <w:rFonts w:cs="Calibri"/>
          <w:color w:val="000000"/>
          <w:sz w:val="24"/>
          <w:szCs w:val="24"/>
        </w:rPr>
        <w:t xml:space="preserve"> </w:t>
      </w:r>
      <w:r w:rsidRPr="002725A4">
        <w:rPr>
          <w:rFonts w:cs="Calibri"/>
          <w:color w:val="000000"/>
          <w:sz w:val="24"/>
          <w:szCs w:val="24"/>
        </w:rPr>
        <w:t>(поставка Замовника)</w:t>
      </w:r>
    </w:p>
    <w:p w14:paraId="0D106BBF" w14:textId="77777777" w:rsidR="00C83769" w:rsidRPr="00C83769" w:rsidRDefault="00C83769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7ADBD8A1" w14:textId="1812B9FE" w:rsidR="00EA19E4" w:rsidRPr="002725A4" w:rsidRDefault="00EA19E4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 xml:space="preserve">Шинопровід </w:t>
      </w:r>
      <w:r w:rsidR="00B35CE5" w:rsidRPr="002725A4">
        <w:rPr>
          <w:rFonts w:cs="Calibri"/>
          <w:color w:val="000000"/>
          <w:sz w:val="24"/>
          <w:szCs w:val="24"/>
        </w:rPr>
        <w:t xml:space="preserve"> та інші комплектуючі для монтажу т</w:t>
      </w:r>
      <w:r w:rsidR="00590B98">
        <w:rPr>
          <w:rFonts w:cs="Calibri"/>
          <w:color w:val="000000"/>
          <w:sz w:val="24"/>
          <w:szCs w:val="24"/>
          <w:lang w:val="uk-UA"/>
        </w:rPr>
        <w:t>ре</w:t>
      </w:r>
      <w:r w:rsidR="00B35CE5" w:rsidRPr="002725A4">
        <w:rPr>
          <w:rFonts w:cs="Calibri"/>
          <w:color w:val="000000"/>
          <w:sz w:val="24"/>
          <w:szCs w:val="24"/>
        </w:rPr>
        <w:t>кових світильників – закуповує Підрядник</w:t>
      </w:r>
    </w:p>
    <w:p w14:paraId="6405834B" w14:textId="3719EA05" w:rsidR="00A76BD2" w:rsidRPr="002725A4" w:rsidRDefault="00340242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2725A4">
        <w:rPr>
          <w:rFonts w:cs="Calibri"/>
          <w:color w:val="000000"/>
          <w:sz w:val="24"/>
          <w:szCs w:val="24"/>
        </w:rPr>
        <w:t>Відмітка встановл</w:t>
      </w:r>
      <w:r w:rsidR="003C0A7F" w:rsidRPr="002725A4">
        <w:rPr>
          <w:rFonts w:cs="Calibri"/>
          <w:color w:val="000000"/>
          <w:sz w:val="24"/>
          <w:szCs w:val="24"/>
        </w:rPr>
        <w:t>ення трекових світильників</w:t>
      </w:r>
      <w:r w:rsidR="00C57DBA" w:rsidRPr="002725A4">
        <w:rPr>
          <w:rFonts w:cs="Calibri"/>
          <w:color w:val="000000"/>
          <w:sz w:val="24"/>
          <w:szCs w:val="24"/>
        </w:rPr>
        <w:t xml:space="preserve"> (шинопроводів)</w:t>
      </w:r>
      <w:r w:rsidR="003C0A7F" w:rsidRPr="002725A4">
        <w:rPr>
          <w:rFonts w:cs="Calibri"/>
          <w:color w:val="000000"/>
          <w:sz w:val="24"/>
          <w:szCs w:val="24"/>
        </w:rPr>
        <w:t xml:space="preserve">: </w:t>
      </w:r>
      <w:r w:rsidR="00B35CE5" w:rsidRPr="002725A4">
        <w:rPr>
          <w:rFonts w:cs="Calibri"/>
          <w:color w:val="000000"/>
          <w:sz w:val="24"/>
          <w:szCs w:val="24"/>
        </w:rPr>
        <w:t>2</w:t>
      </w:r>
      <w:r w:rsidR="00C83769">
        <w:rPr>
          <w:rFonts w:cs="Calibri"/>
          <w:color w:val="000000"/>
          <w:sz w:val="24"/>
          <w:szCs w:val="24"/>
          <w:lang w:val="uk-UA"/>
        </w:rPr>
        <w:t>6</w:t>
      </w:r>
      <w:r w:rsidR="00B35CE5" w:rsidRPr="002725A4">
        <w:rPr>
          <w:rFonts w:cs="Calibri"/>
          <w:color w:val="000000"/>
          <w:sz w:val="24"/>
          <w:szCs w:val="24"/>
        </w:rPr>
        <w:t>00-</w:t>
      </w:r>
      <w:r w:rsidR="00E914F9" w:rsidRPr="002725A4">
        <w:rPr>
          <w:rFonts w:cs="Calibri"/>
          <w:color w:val="000000"/>
          <w:sz w:val="24"/>
          <w:szCs w:val="24"/>
        </w:rPr>
        <w:t>2</w:t>
      </w:r>
      <w:r w:rsidR="00C83769">
        <w:rPr>
          <w:rFonts w:cs="Calibri"/>
          <w:color w:val="000000"/>
          <w:sz w:val="24"/>
          <w:szCs w:val="24"/>
          <w:lang w:val="uk-UA"/>
        </w:rPr>
        <w:t>7</w:t>
      </w:r>
      <w:r w:rsidR="00E914F9" w:rsidRPr="002725A4">
        <w:rPr>
          <w:rFonts w:cs="Calibri"/>
          <w:color w:val="000000"/>
          <w:sz w:val="24"/>
          <w:szCs w:val="24"/>
        </w:rPr>
        <w:t>00мм.</w:t>
      </w:r>
    </w:p>
    <w:p w14:paraId="12336C05" w14:textId="428AB98D" w:rsidR="00E554B7" w:rsidRPr="002725A4" w:rsidRDefault="00A76BD2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>Виконати регулювання трекових світильників після монтажу меблів.</w:t>
      </w:r>
    </w:p>
    <w:p w14:paraId="4982319C" w14:textId="77777777" w:rsidR="00622F4D" w:rsidRPr="00A974E8" w:rsidRDefault="00622F4D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2E13B1F8" w14:textId="5F89702A" w:rsidR="00A60ACA" w:rsidRPr="00A974E8" w:rsidRDefault="00A60ACA" w:rsidP="00A60AC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bCs/>
          <w:color w:val="FF0000"/>
          <w:sz w:val="24"/>
          <w:szCs w:val="24"/>
          <w:lang w:val="uk-UA"/>
        </w:rPr>
        <w:t>Підсобні приміщення</w:t>
      </w:r>
    </w:p>
    <w:p w14:paraId="1C4CCCBE" w14:textId="6E7A299E" w:rsidR="00DE75BB" w:rsidRPr="002725A4" w:rsidRDefault="00B35CE5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 xml:space="preserve">Виконати збірку та монтаж </w:t>
      </w:r>
      <w:r w:rsidR="00C83769">
        <w:rPr>
          <w:rFonts w:cs="Calibri"/>
          <w:color w:val="000000"/>
          <w:sz w:val="24"/>
          <w:szCs w:val="24"/>
          <w:lang w:val="uk-UA"/>
        </w:rPr>
        <w:t>2</w:t>
      </w:r>
      <w:r w:rsidRPr="002725A4">
        <w:rPr>
          <w:rFonts w:cs="Calibri"/>
          <w:color w:val="000000"/>
          <w:sz w:val="24"/>
          <w:szCs w:val="24"/>
        </w:rPr>
        <w:t>-х оцинкованих стелажів (поставка Замовника)</w:t>
      </w:r>
      <w:r w:rsidR="00090439" w:rsidRPr="002725A4">
        <w:rPr>
          <w:rFonts w:cs="Calibri"/>
          <w:color w:val="000000"/>
          <w:sz w:val="24"/>
          <w:szCs w:val="24"/>
        </w:rPr>
        <w:t>.</w:t>
      </w:r>
    </w:p>
    <w:p w14:paraId="42F20460" w14:textId="77777777" w:rsidR="00E554B7" w:rsidRPr="00A974E8" w:rsidRDefault="00E554B7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uk-UA"/>
        </w:rPr>
      </w:pPr>
    </w:p>
    <w:p w14:paraId="17EB2BCD" w14:textId="77777777" w:rsidR="00DE75BB" w:rsidRPr="00A974E8" w:rsidRDefault="00DE75BB" w:rsidP="00FC3130">
      <w:pPr>
        <w:spacing w:after="0" w:line="240" w:lineRule="auto"/>
        <w:jc w:val="center"/>
        <w:rPr>
          <w:rFonts w:cs="Calibri"/>
          <w:b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color w:val="FF0000"/>
          <w:sz w:val="24"/>
          <w:szCs w:val="24"/>
          <w:lang w:val="uk-UA"/>
        </w:rPr>
        <w:t>Безпека</w:t>
      </w:r>
    </w:p>
    <w:p w14:paraId="166F694B" w14:textId="36569AD0" w:rsidR="00DE75BB" w:rsidRPr="002725A4" w:rsidRDefault="00A974E8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>Без змін</w:t>
      </w:r>
    </w:p>
    <w:p w14:paraId="4B273232" w14:textId="77777777" w:rsidR="005D65BA" w:rsidRPr="002725A4" w:rsidRDefault="00DE75BB" w:rsidP="002725A4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2725A4">
        <w:rPr>
          <w:rFonts w:cs="Calibri"/>
          <w:color w:val="000000"/>
          <w:sz w:val="24"/>
          <w:szCs w:val="24"/>
        </w:rPr>
        <w:t>Додаткові заходи безп</w:t>
      </w:r>
      <w:r w:rsidR="00E33365" w:rsidRPr="002725A4">
        <w:rPr>
          <w:rFonts w:cs="Calibri"/>
          <w:color w:val="000000"/>
          <w:sz w:val="24"/>
          <w:szCs w:val="24"/>
        </w:rPr>
        <w:t>еки погоджуються з СБ ВФ Ритейл та інженером ТН.</w:t>
      </w:r>
    </w:p>
    <w:p w14:paraId="337F8AE3" w14:textId="77777777" w:rsidR="00A60ACA" w:rsidRPr="00A974E8" w:rsidRDefault="00A60ACA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351A5E95" w14:textId="77777777" w:rsidR="009364EC" w:rsidRPr="00A974E8" w:rsidRDefault="009364EC" w:rsidP="00FC313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FF0000"/>
          <w:sz w:val="24"/>
          <w:szCs w:val="24"/>
          <w:lang w:val="uk-UA"/>
        </w:rPr>
      </w:pPr>
      <w:r w:rsidRPr="00A974E8">
        <w:rPr>
          <w:rFonts w:cs="Calibri"/>
          <w:b/>
          <w:color w:val="FF0000"/>
          <w:sz w:val="24"/>
          <w:szCs w:val="24"/>
          <w:lang w:val="uk-UA"/>
        </w:rPr>
        <w:t>Реклама</w:t>
      </w:r>
    </w:p>
    <w:p w14:paraId="775A29F3" w14:textId="32901F71" w:rsidR="00940B1E" w:rsidRPr="00A974E8" w:rsidRDefault="00A974E8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>Без змін</w:t>
      </w:r>
      <w:r w:rsidR="006F395A" w:rsidRPr="00A974E8">
        <w:rPr>
          <w:rFonts w:cs="Calibri"/>
          <w:color w:val="000000"/>
          <w:sz w:val="24"/>
          <w:szCs w:val="24"/>
          <w:lang w:val="uk-UA"/>
        </w:rPr>
        <w:t>.</w:t>
      </w:r>
    </w:p>
    <w:p w14:paraId="59083DB8" w14:textId="77777777" w:rsidR="00166849" w:rsidRPr="00A974E8" w:rsidRDefault="00166849" w:rsidP="00FC313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29272182" w14:textId="77777777" w:rsidR="00A974E8" w:rsidRDefault="00A974E8" w:rsidP="00A974E8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b/>
          <w:color w:val="FF0000"/>
          <w:sz w:val="24"/>
          <w:szCs w:val="24"/>
          <w:lang w:val="uk-UA"/>
        </w:rPr>
      </w:pPr>
      <w:r w:rsidRPr="0080717B">
        <w:rPr>
          <w:rFonts w:cs="Calibri"/>
          <w:b/>
          <w:color w:val="FF0000"/>
          <w:sz w:val="24"/>
          <w:szCs w:val="24"/>
        </w:rPr>
        <w:t>Додаткові вимоги:</w:t>
      </w:r>
    </w:p>
    <w:p w14:paraId="5B255902" w14:textId="77777777" w:rsidR="00E46D9F" w:rsidRDefault="00E46D9F" w:rsidP="00A974E8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b/>
          <w:color w:val="FF0000"/>
          <w:sz w:val="24"/>
          <w:szCs w:val="24"/>
          <w:lang w:val="uk-UA"/>
        </w:rPr>
      </w:pPr>
    </w:p>
    <w:p w14:paraId="146FB19A" w14:textId="29F7A08E" w:rsidR="00E46D9F" w:rsidRPr="00E46D9F" w:rsidRDefault="00E46D9F" w:rsidP="00A974E8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b/>
          <w:i/>
          <w:iCs/>
          <w:color w:val="FF0000"/>
          <w:sz w:val="24"/>
          <w:szCs w:val="24"/>
          <w:lang w:val="uk-UA"/>
        </w:rPr>
      </w:pPr>
      <w:r w:rsidRPr="00E46D9F">
        <w:rPr>
          <w:rFonts w:cs="Calibri"/>
          <w:b/>
          <w:i/>
          <w:iCs/>
          <w:color w:val="FF0000"/>
          <w:sz w:val="24"/>
          <w:szCs w:val="24"/>
          <w:lang w:val="uk-UA"/>
        </w:rPr>
        <w:t>В звязку з ускладненим під’їздом автотранспорту  до приміщення</w:t>
      </w:r>
      <w:r>
        <w:rPr>
          <w:rFonts w:cs="Calibri"/>
          <w:b/>
          <w:i/>
          <w:iCs/>
          <w:color w:val="FF0000"/>
          <w:sz w:val="24"/>
          <w:szCs w:val="24"/>
          <w:lang w:val="uk-UA"/>
        </w:rPr>
        <w:t xml:space="preserve"> (по фасаду пішохідна зона</w:t>
      </w:r>
      <w:r w:rsidR="00220F9A">
        <w:rPr>
          <w:rFonts w:cs="Calibri"/>
          <w:b/>
          <w:i/>
          <w:iCs/>
          <w:color w:val="FF0000"/>
          <w:sz w:val="24"/>
          <w:szCs w:val="24"/>
          <w:lang w:val="uk-UA"/>
        </w:rPr>
        <w:t xml:space="preserve"> з тильної сторони</w:t>
      </w:r>
      <w:r w:rsidRPr="00E46D9F">
        <w:rPr>
          <w:rFonts w:cs="Calibri"/>
          <w:b/>
          <w:i/>
          <w:iCs/>
          <w:color w:val="FF0000"/>
          <w:sz w:val="24"/>
          <w:szCs w:val="24"/>
          <w:lang w:val="uk-UA"/>
        </w:rPr>
        <w:t xml:space="preserve"> </w:t>
      </w:r>
      <w:r w:rsidR="00220F9A">
        <w:rPr>
          <w:rFonts w:cs="Calibri"/>
          <w:b/>
          <w:i/>
          <w:iCs/>
          <w:color w:val="FF0000"/>
          <w:sz w:val="24"/>
          <w:szCs w:val="24"/>
          <w:lang w:val="uk-UA"/>
        </w:rPr>
        <w:t>не всі меблі можливо буде пронести) передбачити залучення вантажників для перенесення меблів від приміщення до машини 30-50м.</w:t>
      </w:r>
    </w:p>
    <w:p w14:paraId="6E94E453" w14:textId="77777777" w:rsidR="00E46D9F" w:rsidRPr="00E46D9F" w:rsidRDefault="00E46D9F" w:rsidP="00A974E8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b/>
          <w:color w:val="FF0000"/>
          <w:sz w:val="24"/>
          <w:szCs w:val="24"/>
          <w:lang w:val="uk-UA"/>
        </w:rPr>
      </w:pPr>
    </w:p>
    <w:p w14:paraId="5D3D4AF2" w14:textId="0F399D8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>Занесення/винесення матеріалів виконувати не заважаючи іншим магазинам працювати та вільного доступу відвідувачів</w:t>
      </w:r>
      <w:r w:rsidR="008B5199">
        <w:rPr>
          <w:rFonts w:cs="Calibri"/>
          <w:color w:val="000000"/>
          <w:sz w:val="24"/>
          <w:szCs w:val="24"/>
          <w:lang w:val="uk-UA"/>
        </w:rPr>
        <w:t xml:space="preserve"> до них</w:t>
      </w:r>
      <w:r w:rsidRPr="00A974E8">
        <w:rPr>
          <w:rFonts w:cs="Calibri"/>
          <w:color w:val="000000"/>
          <w:sz w:val="24"/>
          <w:szCs w:val="24"/>
        </w:rPr>
        <w:t>.</w:t>
      </w:r>
    </w:p>
    <w:p w14:paraId="13711423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 xml:space="preserve">Під час проведення робіт біля фасаду магазину та вхідної групи не повинно бути ніякого сміття та зайвих предметів. Територія навколо без бруду. </w:t>
      </w:r>
    </w:p>
    <w:p w14:paraId="741E3D9B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>Наявність посвідчень/наказу  по робітникам для виконання електромонтажних робіт та призначення відповідальної особи за проведення робіт.</w:t>
      </w:r>
    </w:p>
    <w:p w14:paraId="472E5AAB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>Дотримання діючих вимог законодавства при проведенні робіт.</w:t>
      </w:r>
    </w:p>
    <w:p w14:paraId="58593999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>У випадку відхилень між ДП і ТЗ необхідно звертатись за уточненням до ІТН.</w:t>
      </w:r>
    </w:p>
    <w:p w14:paraId="751E0E1C" w14:textId="6AEF30D6" w:rsidR="00C65AED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</w:rPr>
        <w:t>Без попереднього погодження додаткових робіт та матеріалів, це не буде враховано в фінальному акті.</w:t>
      </w:r>
    </w:p>
    <w:p w14:paraId="255FB91F" w14:textId="0FA98348" w:rsidR="00DE75BB" w:rsidRPr="00A974E8" w:rsidRDefault="00DE75BB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>По закінченню будівельних робіт і встановленню меблів</w:t>
      </w:r>
      <w:r w:rsidR="009364EC" w:rsidRPr="00A974E8">
        <w:rPr>
          <w:rFonts w:cs="Calibri"/>
          <w:color w:val="000000"/>
          <w:sz w:val="24"/>
          <w:szCs w:val="24"/>
          <w:lang w:val="uk-UA"/>
        </w:rPr>
        <w:t xml:space="preserve"> провести підключення  всіх ел.</w:t>
      </w:r>
      <w:r w:rsidRPr="00A974E8">
        <w:rPr>
          <w:rFonts w:cs="Calibri"/>
          <w:color w:val="000000"/>
          <w:sz w:val="24"/>
          <w:szCs w:val="24"/>
          <w:lang w:val="uk-UA"/>
        </w:rPr>
        <w:t>мереж згідно вимог проекту і перепровірити роботу обладнання і всіх мереж.</w:t>
      </w:r>
    </w:p>
    <w:p w14:paraId="644D9E38" w14:textId="305CF6EC" w:rsidR="00DE75BB" w:rsidRPr="00A974E8" w:rsidRDefault="00DE75BB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>По закінченню робіт виконати прибирання будівельного сміття, залишків буд матеріалів.</w:t>
      </w:r>
    </w:p>
    <w:p w14:paraId="10BBC0E2" w14:textId="77777777" w:rsidR="003877A1" w:rsidRDefault="00DE75BB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</w:rPr>
        <w:t>Передати приміщення керівнику магазину.</w:t>
      </w:r>
    </w:p>
    <w:p w14:paraId="37CBE75B" w14:textId="77777777" w:rsid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6946BB53" w14:textId="77777777" w:rsidR="00A974E8" w:rsidRPr="008460E9" w:rsidRDefault="00A974E8" w:rsidP="00A974E8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cs="Calibri"/>
          <w:b/>
          <w:bCs/>
          <w:i/>
          <w:iCs/>
          <w:color w:val="000000"/>
          <w:sz w:val="24"/>
          <w:szCs w:val="24"/>
          <w:highlight w:val="white"/>
          <w:u w:val="single"/>
          <w:lang w:val="uk-UA"/>
        </w:rPr>
      </w:pPr>
      <w:r w:rsidRPr="008460E9">
        <w:rPr>
          <w:rFonts w:cs="Calibri"/>
          <w:b/>
          <w:bCs/>
          <w:i/>
          <w:iCs/>
          <w:color w:val="000000"/>
          <w:sz w:val="24"/>
          <w:szCs w:val="24"/>
          <w:highlight w:val="white"/>
          <w:u w:val="single"/>
          <w:lang w:val="uk-UA"/>
        </w:rPr>
        <w:t>Попередній графік виконання робіт:</w:t>
      </w:r>
    </w:p>
    <w:p w14:paraId="598D3D90" w14:textId="43339A50" w:rsidR="00A974E8" w:rsidRPr="007F1A09" w:rsidRDefault="00A974E8" w:rsidP="00A974E8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ДЕНЬ 1 . з</w:t>
      </w:r>
      <w:r w:rsidRPr="007F1A09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19</w:t>
      </w:r>
      <w:r w:rsidRPr="007F1A09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.00 до 10.00</w:t>
      </w:r>
    </w:p>
    <w:p w14:paraId="1A7F920F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завішування вхідної групи плівкою/ банером. Меблі, що не демонтуються закрити малярною плівкою.</w:t>
      </w:r>
    </w:p>
    <w:p w14:paraId="2B130DA3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демонтаж та пакування меблів, які плануються до вивезення.</w:t>
      </w:r>
    </w:p>
    <w:p w14:paraId="14FEE4EF" w14:textId="3AAEC90A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Виконати  демонтаж/монтаж або переміщення по залу </w:t>
      </w:r>
      <w:r w:rsidR="00F017AA">
        <w:rPr>
          <w:rFonts w:cs="Calibri"/>
          <w:color w:val="000000"/>
          <w:sz w:val="24"/>
          <w:szCs w:val="24"/>
          <w:highlight w:val="white"/>
          <w:lang w:val="uk-UA"/>
        </w:rPr>
        <w:t>панелей/столів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згідно ДП.</w:t>
      </w:r>
    </w:p>
    <w:p w14:paraId="75F63171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Демонтаж плінтусу в зоні монтажу нових меблів.</w:t>
      </w:r>
    </w:p>
    <w:p w14:paraId="00D3C27A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lastRenderedPageBreak/>
        <w:t>Виконати монтаж та перенесення розеток згідно ТЗ.</w:t>
      </w:r>
    </w:p>
    <w:p w14:paraId="56D870B3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монтаж шинопроводу згідно ДП.</w:t>
      </w:r>
    </w:p>
    <w:p w14:paraId="48686D94" w14:textId="77777777" w:rsidR="00A974E8" w:rsidRDefault="00A974E8" w:rsidP="00A974E8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ДЕНЬ 2. з 7.00 до 10.00 </w:t>
      </w:r>
    </w:p>
    <w:p w14:paraId="694090F1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винесення та навантаження меблів/ТМЦ з магазину.</w:t>
      </w:r>
    </w:p>
    <w:p w14:paraId="6D056702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Занесення нових меблів (виконує окрема підрядна організація).</w:t>
      </w:r>
    </w:p>
    <w:p w14:paraId="034DA26E" w14:textId="77777777" w:rsidR="00A974E8" w:rsidRDefault="00A974E8" w:rsidP="00A974E8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ДЕНЬ 2. з 10.00 до 22.00 </w:t>
      </w:r>
    </w:p>
    <w:p w14:paraId="545CFC40" w14:textId="77777777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Збірка та монтаж меблів (виконує окрема підрядна організація).</w:t>
      </w:r>
    </w:p>
    <w:p w14:paraId="0E45F620" w14:textId="46FE877F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Підведення  до стелажів живлення </w:t>
      </w:r>
      <w:r w:rsidR="00F017AA">
        <w:rPr>
          <w:rFonts w:cs="Calibri"/>
          <w:color w:val="000000"/>
          <w:sz w:val="24"/>
          <w:szCs w:val="24"/>
          <w:highlight w:val="white"/>
          <w:lang w:val="uk-UA"/>
        </w:rPr>
        <w:t>220В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>.</w:t>
      </w:r>
    </w:p>
    <w:p w14:paraId="2CFFF00F" w14:textId="5358E2B2" w:rsidR="00A974E8" w:rsidRDefault="00F017AA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або переміщення по залу панелей/столів згідно ДП та підключення столів до 220В</w:t>
      </w:r>
      <w:r w:rsidR="00A974E8">
        <w:rPr>
          <w:rFonts w:cs="Calibri"/>
          <w:color w:val="000000"/>
          <w:sz w:val="24"/>
          <w:szCs w:val="24"/>
          <w:highlight w:val="white"/>
          <w:lang w:val="uk-UA"/>
        </w:rPr>
        <w:t>.</w:t>
      </w:r>
    </w:p>
    <w:p w14:paraId="630EDFB9" w14:textId="1079FF72" w:rsidR="00F017AA" w:rsidRDefault="00F017AA" w:rsidP="00F017AA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шинопроводу згідно ДП</w:t>
      </w:r>
    </w:p>
    <w:p w14:paraId="6CEA88A9" w14:textId="531F49CD" w:rsidR="00116E34" w:rsidRDefault="00116E34" w:rsidP="00F017AA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Шпаклювання стін</w:t>
      </w:r>
    </w:p>
    <w:p w14:paraId="1FF802F3" w14:textId="6BF939E5" w:rsidR="00116E34" w:rsidRPr="00116E34" w:rsidRDefault="00116E34" w:rsidP="00116E34">
      <w:pPr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 w:rsidRPr="00116E34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День 3.</w:t>
      </w: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з</w:t>
      </w:r>
      <w:r w:rsidRPr="00116E34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8.00 до 22.00</w:t>
      </w:r>
    </w:p>
    <w:p w14:paraId="05C23883" w14:textId="532EE533" w:rsidR="00116E34" w:rsidRDefault="00116E34" w:rsidP="00116E3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Пофарбування стін.</w:t>
      </w:r>
    </w:p>
    <w:p w14:paraId="5B9EBFA3" w14:textId="491BBBA8" w:rsidR="00116E34" w:rsidRPr="00116E34" w:rsidRDefault="00116E34" w:rsidP="00116E3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трекових світильників.</w:t>
      </w:r>
    </w:p>
    <w:p w14:paraId="71A93F65" w14:textId="6A8DF578" w:rsidR="00A974E8" w:rsidRDefault="00A974E8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Регулювання трекового освітлення після встановлення всіх меблів.</w:t>
      </w:r>
    </w:p>
    <w:p w14:paraId="4785B93E" w14:textId="47FAE59C" w:rsidR="00116E34" w:rsidRDefault="00116E34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Підключення лайт боксів над стелажами МПТ.</w:t>
      </w:r>
    </w:p>
    <w:p w14:paraId="0510A3B3" w14:textId="7F4779BE" w:rsidR="00116E34" w:rsidRDefault="00116E34" w:rsidP="00A974E8">
      <w:pPr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Прибирання приміщення.</w:t>
      </w:r>
    </w:p>
    <w:p w14:paraId="10E2D65F" w14:textId="77777777" w:rsidR="00A974E8" w:rsidRPr="00A974E8" w:rsidRDefault="00A974E8" w:rsidP="00A974E8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</w:p>
    <w:sectPr w:rsidR="00A974E8" w:rsidRPr="00A974E8" w:rsidSect="00FC3130">
      <w:pgSz w:w="12240" w:h="15840"/>
      <w:pgMar w:top="1134" w:right="616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E92"/>
    <w:multiLevelType w:val="hybridMultilevel"/>
    <w:tmpl w:val="A3128A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E7B"/>
    <w:multiLevelType w:val="hybridMultilevel"/>
    <w:tmpl w:val="32F69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BFF"/>
    <w:multiLevelType w:val="hybridMultilevel"/>
    <w:tmpl w:val="03E01A4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2B22"/>
    <w:multiLevelType w:val="hybridMultilevel"/>
    <w:tmpl w:val="EB4685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FCE"/>
    <w:multiLevelType w:val="hybridMultilevel"/>
    <w:tmpl w:val="80EE8FF2"/>
    <w:lvl w:ilvl="0" w:tplc="D9EA94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6D1CF7"/>
    <w:multiLevelType w:val="hybridMultilevel"/>
    <w:tmpl w:val="E506C82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7E1"/>
    <w:multiLevelType w:val="hybridMultilevel"/>
    <w:tmpl w:val="03E01A4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97AAB"/>
    <w:multiLevelType w:val="hybridMultilevel"/>
    <w:tmpl w:val="8BB64A6A"/>
    <w:lvl w:ilvl="0" w:tplc="3B023DE2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664E61"/>
    <w:multiLevelType w:val="hybridMultilevel"/>
    <w:tmpl w:val="57966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7167E"/>
    <w:multiLevelType w:val="hybridMultilevel"/>
    <w:tmpl w:val="0D12BB2A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6BF7103"/>
    <w:multiLevelType w:val="hybridMultilevel"/>
    <w:tmpl w:val="8A2C2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849FC"/>
    <w:multiLevelType w:val="hybridMultilevel"/>
    <w:tmpl w:val="FBD25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42D2"/>
    <w:multiLevelType w:val="hybridMultilevel"/>
    <w:tmpl w:val="0FA8DE5C"/>
    <w:lvl w:ilvl="0" w:tplc="4A005904">
      <w:start w:val="1"/>
      <w:numFmt w:val="bullet"/>
      <w:lvlText w:val="-"/>
      <w:lvlJc w:val="left"/>
      <w:pPr>
        <w:ind w:left="543" w:hanging="360"/>
      </w:pPr>
      <w:rPr>
        <w:rFonts w:ascii="Arial" w:eastAsia="Calibr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456589"/>
    <w:multiLevelType w:val="hybridMultilevel"/>
    <w:tmpl w:val="F7A05B3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523B"/>
    <w:multiLevelType w:val="hybridMultilevel"/>
    <w:tmpl w:val="BE84460A"/>
    <w:lvl w:ilvl="0" w:tplc="042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5381F17"/>
    <w:multiLevelType w:val="hybridMultilevel"/>
    <w:tmpl w:val="B59A5B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7094B"/>
    <w:multiLevelType w:val="hybridMultilevel"/>
    <w:tmpl w:val="493E2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832CF"/>
    <w:multiLevelType w:val="hybridMultilevel"/>
    <w:tmpl w:val="DC3691A8"/>
    <w:lvl w:ilvl="0" w:tplc="66C0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0712"/>
    <w:multiLevelType w:val="hybridMultilevel"/>
    <w:tmpl w:val="DDC4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806C9"/>
    <w:multiLevelType w:val="hybridMultilevel"/>
    <w:tmpl w:val="2392D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738BA"/>
    <w:multiLevelType w:val="hybridMultilevel"/>
    <w:tmpl w:val="04D250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D42"/>
    <w:multiLevelType w:val="multilevel"/>
    <w:tmpl w:val="E5B29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30553ED"/>
    <w:multiLevelType w:val="hybridMultilevel"/>
    <w:tmpl w:val="067C3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878AE"/>
    <w:multiLevelType w:val="hybridMultilevel"/>
    <w:tmpl w:val="04A6C7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F4253"/>
    <w:multiLevelType w:val="hybridMultilevel"/>
    <w:tmpl w:val="48E27A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D4A4D"/>
    <w:multiLevelType w:val="hybridMultilevel"/>
    <w:tmpl w:val="4154AA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63436">
    <w:abstractNumId w:val="0"/>
  </w:num>
  <w:num w:numId="2" w16cid:durableId="1646472484">
    <w:abstractNumId w:val="4"/>
  </w:num>
  <w:num w:numId="3" w16cid:durableId="259535388">
    <w:abstractNumId w:val="3"/>
  </w:num>
  <w:num w:numId="4" w16cid:durableId="1054769126">
    <w:abstractNumId w:val="19"/>
  </w:num>
  <w:num w:numId="5" w16cid:durableId="1182861237">
    <w:abstractNumId w:val="11"/>
  </w:num>
  <w:num w:numId="6" w16cid:durableId="1197542269">
    <w:abstractNumId w:val="20"/>
  </w:num>
  <w:num w:numId="7" w16cid:durableId="177158680">
    <w:abstractNumId w:val="22"/>
  </w:num>
  <w:num w:numId="8" w16cid:durableId="1776441217">
    <w:abstractNumId w:val="2"/>
  </w:num>
  <w:num w:numId="9" w16cid:durableId="1960837477">
    <w:abstractNumId w:val="14"/>
  </w:num>
  <w:num w:numId="10" w16cid:durableId="731079592">
    <w:abstractNumId w:val="9"/>
  </w:num>
  <w:num w:numId="11" w16cid:durableId="1636447882">
    <w:abstractNumId w:val="5"/>
  </w:num>
  <w:num w:numId="12" w16cid:durableId="2126347010">
    <w:abstractNumId w:val="6"/>
  </w:num>
  <w:num w:numId="13" w16cid:durableId="973363215">
    <w:abstractNumId w:val="13"/>
  </w:num>
  <w:num w:numId="14" w16cid:durableId="1949847787">
    <w:abstractNumId w:val="18"/>
  </w:num>
  <w:num w:numId="15" w16cid:durableId="526261098">
    <w:abstractNumId w:val="10"/>
  </w:num>
  <w:num w:numId="16" w16cid:durableId="256908715">
    <w:abstractNumId w:val="1"/>
  </w:num>
  <w:num w:numId="17" w16cid:durableId="1984651173">
    <w:abstractNumId w:val="8"/>
  </w:num>
  <w:num w:numId="18" w16cid:durableId="1260717773">
    <w:abstractNumId w:val="17"/>
  </w:num>
  <w:num w:numId="19" w16cid:durableId="516964291">
    <w:abstractNumId w:val="16"/>
  </w:num>
  <w:num w:numId="20" w16cid:durableId="1303197822">
    <w:abstractNumId w:val="24"/>
  </w:num>
  <w:num w:numId="21" w16cid:durableId="374742347">
    <w:abstractNumId w:val="25"/>
  </w:num>
  <w:num w:numId="22" w16cid:durableId="1842351440">
    <w:abstractNumId w:val="15"/>
  </w:num>
  <w:num w:numId="23" w16cid:durableId="511259790">
    <w:abstractNumId w:val="23"/>
  </w:num>
  <w:num w:numId="24" w16cid:durableId="1922372670">
    <w:abstractNumId w:val="12"/>
  </w:num>
  <w:num w:numId="25" w16cid:durableId="1200702905">
    <w:abstractNumId w:val="21"/>
  </w:num>
  <w:num w:numId="26" w16cid:durableId="192034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2"/>
    <w:rsid w:val="00004BA3"/>
    <w:rsid w:val="00012B27"/>
    <w:rsid w:val="00024B42"/>
    <w:rsid w:val="00047A95"/>
    <w:rsid w:val="000521FD"/>
    <w:rsid w:val="00052BDF"/>
    <w:rsid w:val="0006344B"/>
    <w:rsid w:val="00065E4E"/>
    <w:rsid w:val="00070B7C"/>
    <w:rsid w:val="000738B9"/>
    <w:rsid w:val="00081B0E"/>
    <w:rsid w:val="00086F0A"/>
    <w:rsid w:val="00090431"/>
    <w:rsid w:val="00090439"/>
    <w:rsid w:val="0009216B"/>
    <w:rsid w:val="00092981"/>
    <w:rsid w:val="000A0D09"/>
    <w:rsid w:val="000A5EBF"/>
    <w:rsid w:val="000B0DE4"/>
    <w:rsid w:val="000C11C1"/>
    <w:rsid w:val="000D286D"/>
    <w:rsid w:val="000D4BA6"/>
    <w:rsid w:val="000D597A"/>
    <w:rsid w:val="000D7202"/>
    <w:rsid w:val="000D76CB"/>
    <w:rsid w:val="000F38B7"/>
    <w:rsid w:val="000F7D29"/>
    <w:rsid w:val="00112F30"/>
    <w:rsid w:val="00115C3D"/>
    <w:rsid w:val="00116E34"/>
    <w:rsid w:val="001179BE"/>
    <w:rsid w:val="00127D47"/>
    <w:rsid w:val="00134659"/>
    <w:rsid w:val="00134869"/>
    <w:rsid w:val="00150F93"/>
    <w:rsid w:val="001512DC"/>
    <w:rsid w:val="00166849"/>
    <w:rsid w:val="00177213"/>
    <w:rsid w:val="001850F6"/>
    <w:rsid w:val="001922A2"/>
    <w:rsid w:val="001945DE"/>
    <w:rsid w:val="00195AF5"/>
    <w:rsid w:val="001A02F0"/>
    <w:rsid w:val="001A7CBF"/>
    <w:rsid w:val="001B4152"/>
    <w:rsid w:val="001B6C9D"/>
    <w:rsid w:val="001E0BF2"/>
    <w:rsid w:val="001E1D53"/>
    <w:rsid w:val="001E1FCD"/>
    <w:rsid w:val="001F4D58"/>
    <w:rsid w:val="001F7E5B"/>
    <w:rsid w:val="00214109"/>
    <w:rsid w:val="00220552"/>
    <w:rsid w:val="00220F9A"/>
    <w:rsid w:val="00223D20"/>
    <w:rsid w:val="00227040"/>
    <w:rsid w:val="00234BC5"/>
    <w:rsid w:val="002373B2"/>
    <w:rsid w:val="00240C83"/>
    <w:rsid w:val="00247619"/>
    <w:rsid w:val="0025356D"/>
    <w:rsid w:val="0025611D"/>
    <w:rsid w:val="0026303C"/>
    <w:rsid w:val="00265881"/>
    <w:rsid w:val="002725A4"/>
    <w:rsid w:val="00280230"/>
    <w:rsid w:val="00285973"/>
    <w:rsid w:val="00291481"/>
    <w:rsid w:val="00292260"/>
    <w:rsid w:val="002D1AC5"/>
    <w:rsid w:val="002D3247"/>
    <w:rsid w:val="002D4FA4"/>
    <w:rsid w:val="002E7866"/>
    <w:rsid w:val="0030349A"/>
    <w:rsid w:val="00315D19"/>
    <w:rsid w:val="0032004A"/>
    <w:rsid w:val="003340E3"/>
    <w:rsid w:val="00340242"/>
    <w:rsid w:val="00341ECE"/>
    <w:rsid w:val="003432AA"/>
    <w:rsid w:val="00345258"/>
    <w:rsid w:val="00346568"/>
    <w:rsid w:val="00351E5C"/>
    <w:rsid w:val="00353FF7"/>
    <w:rsid w:val="00357C09"/>
    <w:rsid w:val="00361D25"/>
    <w:rsid w:val="00367354"/>
    <w:rsid w:val="003674B5"/>
    <w:rsid w:val="00374566"/>
    <w:rsid w:val="003870C1"/>
    <w:rsid w:val="003877A1"/>
    <w:rsid w:val="003C0A7F"/>
    <w:rsid w:val="003C11A6"/>
    <w:rsid w:val="003D0AA4"/>
    <w:rsid w:val="003E0AED"/>
    <w:rsid w:val="003F11F2"/>
    <w:rsid w:val="003F129A"/>
    <w:rsid w:val="003F1523"/>
    <w:rsid w:val="004159F1"/>
    <w:rsid w:val="00432CAE"/>
    <w:rsid w:val="00434FB5"/>
    <w:rsid w:val="00435DB2"/>
    <w:rsid w:val="00442B01"/>
    <w:rsid w:val="004446D7"/>
    <w:rsid w:val="00447B5F"/>
    <w:rsid w:val="004616C7"/>
    <w:rsid w:val="004658EC"/>
    <w:rsid w:val="0047236C"/>
    <w:rsid w:val="004731E2"/>
    <w:rsid w:val="0049005B"/>
    <w:rsid w:val="00494874"/>
    <w:rsid w:val="004A0F66"/>
    <w:rsid w:val="004B12D4"/>
    <w:rsid w:val="004B27F8"/>
    <w:rsid w:val="004C2736"/>
    <w:rsid w:val="004C52D8"/>
    <w:rsid w:val="004E14A3"/>
    <w:rsid w:val="004E6DB6"/>
    <w:rsid w:val="004F1EF0"/>
    <w:rsid w:val="004F56DB"/>
    <w:rsid w:val="004F6CAB"/>
    <w:rsid w:val="00505EC0"/>
    <w:rsid w:val="00507185"/>
    <w:rsid w:val="00517D80"/>
    <w:rsid w:val="005263FD"/>
    <w:rsid w:val="00532B57"/>
    <w:rsid w:val="00533CD9"/>
    <w:rsid w:val="00534BC9"/>
    <w:rsid w:val="0054236E"/>
    <w:rsid w:val="005437DD"/>
    <w:rsid w:val="00564D93"/>
    <w:rsid w:val="00565C64"/>
    <w:rsid w:val="00567CC0"/>
    <w:rsid w:val="00570A77"/>
    <w:rsid w:val="00584BEF"/>
    <w:rsid w:val="00586AA3"/>
    <w:rsid w:val="00590B98"/>
    <w:rsid w:val="00592CA0"/>
    <w:rsid w:val="00596D74"/>
    <w:rsid w:val="00597660"/>
    <w:rsid w:val="005A2E93"/>
    <w:rsid w:val="005B23CD"/>
    <w:rsid w:val="005C5721"/>
    <w:rsid w:val="005D65BA"/>
    <w:rsid w:val="005F0F96"/>
    <w:rsid w:val="00607CD1"/>
    <w:rsid w:val="00622F4D"/>
    <w:rsid w:val="00637BEA"/>
    <w:rsid w:val="00651A0C"/>
    <w:rsid w:val="00651AC7"/>
    <w:rsid w:val="00656DA3"/>
    <w:rsid w:val="00663F24"/>
    <w:rsid w:val="0068781D"/>
    <w:rsid w:val="00690EE8"/>
    <w:rsid w:val="00691BBD"/>
    <w:rsid w:val="00692C3A"/>
    <w:rsid w:val="00693787"/>
    <w:rsid w:val="00697367"/>
    <w:rsid w:val="006A4747"/>
    <w:rsid w:val="006C54A4"/>
    <w:rsid w:val="006C69E6"/>
    <w:rsid w:val="006D071A"/>
    <w:rsid w:val="006E1EDD"/>
    <w:rsid w:val="006E21E4"/>
    <w:rsid w:val="006E7CA3"/>
    <w:rsid w:val="006F3789"/>
    <w:rsid w:val="006F395A"/>
    <w:rsid w:val="006F6FD4"/>
    <w:rsid w:val="006F76BB"/>
    <w:rsid w:val="00703BF3"/>
    <w:rsid w:val="00714048"/>
    <w:rsid w:val="00721C2A"/>
    <w:rsid w:val="00737498"/>
    <w:rsid w:val="00737C78"/>
    <w:rsid w:val="0074024F"/>
    <w:rsid w:val="00742DD6"/>
    <w:rsid w:val="007436C5"/>
    <w:rsid w:val="007471F0"/>
    <w:rsid w:val="00756EF4"/>
    <w:rsid w:val="00776309"/>
    <w:rsid w:val="00777DA8"/>
    <w:rsid w:val="00781466"/>
    <w:rsid w:val="00796650"/>
    <w:rsid w:val="007A0A0B"/>
    <w:rsid w:val="007A1B9C"/>
    <w:rsid w:val="007A2A28"/>
    <w:rsid w:val="007A58B7"/>
    <w:rsid w:val="007C46A0"/>
    <w:rsid w:val="007D2959"/>
    <w:rsid w:val="007D684F"/>
    <w:rsid w:val="007D701A"/>
    <w:rsid w:val="008064E0"/>
    <w:rsid w:val="0080717B"/>
    <w:rsid w:val="008141C5"/>
    <w:rsid w:val="0082119F"/>
    <w:rsid w:val="0082237D"/>
    <w:rsid w:val="0083302F"/>
    <w:rsid w:val="00841041"/>
    <w:rsid w:val="00841DCB"/>
    <w:rsid w:val="008422D6"/>
    <w:rsid w:val="00852F9C"/>
    <w:rsid w:val="00853684"/>
    <w:rsid w:val="00873749"/>
    <w:rsid w:val="0087521E"/>
    <w:rsid w:val="00877D3B"/>
    <w:rsid w:val="00882188"/>
    <w:rsid w:val="008910E0"/>
    <w:rsid w:val="00896512"/>
    <w:rsid w:val="0089742B"/>
    <w:rsid w:val="008976D9"/>
    <w:rsid w:val="008A1919"/>
    <w:rsid w:val="008A2DEB"/>
    <w:rsid w:val="008A3384"/>
    <w:rsid w:val="008B5199"/>
    <w:rsid w:val="008C4CCD"/>
    <w:rsid w:val="008C5A57"/>
    <w:rsid w:val="008C6356"/>
    <w:rsid w:val="008D087B"/>
    <w:rsid w:val="008D43B9"/>
    <w:rsid w:val="008E0AA7"/>
    <w:rsid w:val="008F49E4"/>
    <w:rsid w:val="009051F7"/>
    <w:rsid w:val="00905733"/>
    <w:rsid w:val="009106ED"/>
    <w:rsid w:val="0091368C"/>
    <w:rsid w:val="00920D2E"/>
    <w:rsid w:val="009255C9"/>
    <w:rsid w:val="009364EC"/>
    <w:rsid w:val="00940B1E"/>
    <w:rsid w:val="00943EC7"/>
    <w:rsid w:val="009452A5"/>
    <w:rsid w:val="009636C4"/>
    <w:rsid w:val="00963CE5"/>
    <w:rsid w:val="009C2262"/>
    <w:rsid w:val="009C3E3E"/>
    <w:rsid w:val="009E5810"/>
    <w:rsid w:val="009F1414"/>
    <w:rsid w:val="009F1678"/>
    <w:rsid w:val="009F1F86"/>
    <w:rsid w:val="009F6B13"/>
    <w:rsid w:val="00A02DE2"/>
    <w:rsid w:val="00A15859"/>
    <w:rsid w:val="00A2040F"/>
    <w:rsid w:val="00A20D36"/>
    <w:rsid w:val="00A25402"/>
    <w:rsid w:val="00A27924"/>
    <w:rsid w:val="00A46A9B"/>
    <w:rsid w:val="00A54AED"/>
    <w:rsid w:val="00A55258"/>
    <w:rsid w:val="00A60ACA"/>
    <w:rsid w:val="00A64E77"/>
    <w:rsid w:val="00A6566F"/>
    <w:rsid w:val="00A67EB6"/>
    <w:rsid w:val="00A76BD2"/>
    <w:rsid w:val="00A85A3D"/>
    <w:rsid w:val="00A876CE"/>
    <w:rsid w:val="00A914CC"/>
    <w:rsid w:val="00A95C22"/>
    <w:rsid w:val="00A963AB"/>
    <w:rsid w:val="00A974E8"/>
    <w:rsid w:val="00AA1010"/>
    <w:rsid w:val="00AA3E7C"/>
    <w:rsid w:val="00AC2211"/>
    <w:rsid w:val="00AC57BF"/>
    <w:rsid w:val="00AC7551"/>
    <w:rsid w:val="00AD3E27"/>
    <w:rsid w:val="00AE1D7D"/>
    <w:rsid w:val="00AE6D43"/>
    <w:rsid w:val="00AF00AC"/>
    <w:rsid w:val="00AF4BD7"/>
    <w:rsid w:val="00B010CB"/>
    <w:rsid w:val="00B0649F"/>
    <w:rsid w:val="00B132A7"/>
    <w:rsid w:val="00B321E5"/>
    <w:rsid w:val="00B35CE5"/>
    <w:rsid w:val="00B375DA"/>
    <w:rsid w:val="00B42105"/>
    <w:rsid w:val="00B4274B"/>
    <w:rsid w:val="00B42DC7"/>
    <w:rsid w:val="00B44DC1"/>
    <w:rsid w:val="00B50CA4"/>
    <w:rsid w:val="00B521C1"/>
    <w:rsid w:val="00B535B5"/>
    <w:rsid w:val="00B60054"/>
    <w:rsid w:val="00B71BB4"/>
    <w:rsid w:val="00B83110"/>
    <w:rsid w:val="00B84867"/>
    <w:rsid w:val="00BB2BFC"/>
    <w:rsid w:val="00BB3AA5"/>
    <w:rsid w:val="00BB3C7D"/>
    <w:rsid w:val="00BB6ABD"/>
    <w:rsid w:val="00BC35E0"/>
    <w:rsid w:val="00BC7D47"/>
    <w:rsid w:val="00BD2DEB"/>
    <w:rsid w:val="00BD4858"/>
    <w:rsid w:val="00BD76D1"/>
    <w:rsid w:val="00BE31AF"/>
    <w:rsid w:val="00BF7F7B"/>
    <w:rsid w:val="00C17E43"/>
    <w:rsid w:val="00C23F98"/>
    <w:rsid w:val="00C30AB5"/>
    <w:rsid w:val="00C36401"/>
    <w:rsid w:val="00C442FE"/>
    <w:rsid w:val="00C47116"/>
    <w:rsid w:val="00C53C0E"/>
    <w:rsid w:val="00C57DBA"/>
    <w:rsid w:val="00C65AED"/>
    <w:rsid w:val="00C66D00"/>
    <w:rsid w:val="00C6789C"/>
    <w:rsid w:val="00C74CF7"/>
    <w:rsid w:val="00C750ED"/>
    <w:rsid w:val="00C83769"/>
    <w:rsid w:val="00C86777"/>
    <w:rsid w:val="00C9265A"/>
    <w:rsid w:val="00C95B27"/>
    <w:rsid w:val="00C97243"/>
    <w:rsid w:val="00CA3779"/>
    <w:rsid w:val="00CA763D"/>
    <w:rsid w:val="00CA7F39"/>
    <w:rsid w:val="00CB79C0"/>
    <w:rsid w:val="00CC2984"/>
    <w:rsid w:val="00CC635A"/>
    <w:rsid w:val="00CD6E1B"/>
    <w:rsid w:val="00CE0C9A"/>
    <w:rsid w:val="00D1003A"/>
    <w:rsid w:val="00D1083A"/>
    <w:rsid w:val="00D126D9"/>
    <w:rsid w:val="00D317E5"/>
    <w:rsid w:val="00D334BA"/>
    <w:rsid w:val="00D4713D"/>
    <w:rsid w:val="00D5424E"/>
    <w:rsid w:val="00D61C82"/>
    <w:rsid w:val="00D77682"/>
    <w:rsid w:val="00D818EF"/>
    <w:rsid w:val="00D9374D"/>
    <w:rsid w:val="00DA5313"/>
    <w:rsid w:val="00DA7A6A"/>
    <w:rsid w:val="00DC0A25"/>
    <w:rsid w:val="00DE44A1"/>
    <w:rsid w:val="00DE74D9"/>
    <w:rsid w:val="00DE75BB"/>
    <w:rsid w:val="00DF54AE"/>
    <w:rsid w:val="00DF64D8"/>
    <w:rsid w:val="00E00498"/>
    <w:rsid w:val="00E029F7"/>
    <w:rsid w:val="00E055BF"/>
    <w:rsid w:val="00E12444"/>
    <w:rsid w:val="00E132C0"/>
    <w:rsid w:val="00E256EE"/>
    <w:rsid w:val="00E301CF"/>
    <w:rsid w:val="00E33365"/>
    <w:rsid w:val="00E40D0E"/>
    <w:rsid w:val="00E41A63"/>
    <w:rsid w:val="00E43868"/>
    <w:rsid w:val="00E44001"/>
    <w:rsid w:val="00E46D9F"/>
    <w:rsid w:val="00E554B7"/>
    <w:rsid w:val="00E57CF2"/>
    <w:rsid w:val="00E6005D"/>
    <w:rsid w:val="00E60689"/>
    <w:rsid w:val="00E62962"/>
    <w:rsid w:val="00E63C3D"/>
    <w:rsid w:val="00E83173"/>
    <w:rsid w:val="00E905DA"/>
    <w:rsid w:val="00E914F9"/>
    <w:rsid w:val="00EA1281"/>
    <w:rsid w:val="00EA19E4"/>
    <w:rsid w:val="00EB429B"/>
    <w:rsid w:val="00ED1D7B"/>
    <w:rsid w:val="00ED315F"/>
    <w:rsid w:val="00EE38DC"/>
    <w:rsid w:val="00EE794D"/>
    <w:rsid w:val="00EF0BD2"/>
    <w:rsid w:val="00EF2AD1"/>
    <w:rsid w:val="00EF4F73"/>
    <w:rsid w:val="00F008AB"/>
    <w:rsid w:val="00F017AA"/>
    <w:rsid w:val="00F04CAF"/>
    <w:rsid w:val="00F12C81"/>
    <w:rsid w:val="00F14466"/>
    <w:rsid w:val="00F2367A"/>
    <w:rsid w:val="00F32572"/>
    <w:rsid w:val="00F3514A"/>
    <w:rsid w:val="00F379E1"/>
    <w:rsid w:val="00F4475E"/>
    <w:rsid w:val="00F47285"/>
    <w:rsid w:val="00F534BF"/>
    <w:rsid w:val="00F64353"/>
    <w:rsid w:val="00F660A0"/>
    <w:rsid w:val="00F7294E"/>
    <w:rsid w:val="00F74C1E"/>
    <w:rsid w:val="00F74FBA"/>
    <w:rsid w:val="00F759E3"/>
    <w:rsid w:val="00F83A51"/>
    <w:rsid w:val="00FB7C2D"/>
    <w:rsid w:val="00FC3130"/>
    <w:rsid w:val="00FC72BE"/>
    <w:rsid w:val="00FD56F6"/>
    <w:rsid w:val="00FE6580"/>
    <w:rsid w:val="00FE6A0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262E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0E3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E629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663F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2962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6AC2-7CE2-46DA-8C05-96231935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4609</Words>
  <Characters>2628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7223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Horidko Kostiantyn</cp:lastModifiedBy>
  <cp:revision>9</cp:revision>
  <cp:lastPrinted>2025-09-08T09:27:00Z</cp:lastPrinted>
  <dcterms:created xsi:type="dcterms:W3CDTF">2025-09-08T08:10:00Z</dcterms:created>
  <dcterms:modified xsi:type="dcterms:W3CDTF">2025-09-11T08:54:00Z</dcterms:modified>
</cp:coreProperties>
</file>