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24" w:type="dxa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3"/>
        <w:gridCol w:w="539"/>
        <w:gridCol w:w="28"/>
        <w:gridCol w:w="7016"/>
        <w:gridCol w:w="2595"/>
        <w:gridCol w:w="28"/>
        <w:gridCol w:w="1106"/>
        <w:gridCol w:w="28"/>
        <w:gridCol w:w="1106"/>
        <w:gridCol w:w="28"/>
        <w:gridCol w:w="1333"/>
        <w:gridCol w:w="28"/>
        <w:gridCol w:w="1333"/>
        <w:gridCol w:w="10"/>
        <w:gridCol w:w="18"/>
      </w:tblGrid>
      <w:tr w:rsidR="0039055F" w:rsidTr="00C76826">
        <w:trPr>
          <w:gridBefore w:val="1"/>
          <w:gridAfter w:val="1"/>
          <w:wBefore w:w="15" w:type="dxa"/>
          <w:wAfter w:w="18" w:type="dxa"/>
          <w:trHeight w:val="61"/>
        </w:trPr>
        <w:tc>
          <w:tcPr>
            <w:tcW w:w="1519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9055F" w:rsidRDefault="0039055F" w:rsidP="003905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 xml:space="preserve">Договірна ціна </w:t>
            </w:r>
          </w:p>
        </w:tc>
      </w:tr>
      <w:tr w:rsidR="0039055F" w:rsidRPr="00026F54" w:rsidTr="00A53DA5">
        <w:trPr>
          <w:gridBefore w:val="1"/>
          <w:gridAfter w:val="1"/>
          <w:wBefore w:w="15" w:type="dxa"/>
          <w:wAfter w:w="18" w:type="dxa"/>
        </w:trPr>
        <w:tc>
          <w:tcPr>
            <w:tcW w:w="1519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9055F" w:rsidRPr="00026F54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RPr="00026F54" w:rsidTr="00A53DA5">
        <w:trPr>
          <w:gridBefore w:val="1"/>
          <w:gridAfter w:val="1"/>
          <w:wBefore w:w="15" w:type="dxa"/>
          <w:wAfter w:w="18" w:type="dxa"/>
        </w:trPr>
        <w:tc>
          <w:tcPr>
            <w:tcW w:w="75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5F" w:rsidRPr="00026F54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26F5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5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9055F" w:rsidRPr="00026F54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26F5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9055F" w:rsidTr="00A53DA5">
        <w:trPr>
          <w:gridBefore w:val="1"/>
          <w:gridAfter w:val="1"/>
          <w:wBefore w:w="15" w:type="dxa"/>
          <w:wAfter w:w="18" w:type="dxa"/>
        </w:trPr>
        <w:tc>
          <w:tcPr>
            <w:tcW w:w="75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Замовник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ПрАТ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"ІНТЕРКОРН КОРН ПРОСЕССІНГ ІНДАСТРІ"  </w:t>
            </w:r>
          </w:p>
        </w:tc>
        <w:tc>
          <w:tcPr>
            <w:tcW w:w="75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Before w:val="1"/>
          <w:gridAfter w:val="1"/>
          <w:wBefore w:w="15" w:type="dxa"/>
          <w:wAfter w:w="18" w:type="dxa"/>
        </w:trPr>
        <w:tc>
          <w:tcPr>
            <w:tcW w:w="75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5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055F" w:rsidTr="00A53DA5">
        <w:trPr>
          <w:gridBefore w:val="1"/>
          <w:gridAfter w:val="1"/>
          <w:wBefore w:w="15" w:type="dxa"/>
          <w:wAfter w:w="18" w:type="dxa"/>
        </w:trPr>
        <w:tc>
          <w:tcPr>
            <w:tcW w:w="75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Підрядник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5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Before w:val="1"/>
          <w:gridAfter w:val="1"/>
          <w:wBefore w:w="15" w:type="dxa"/>
          <w:wAfter w:w="18" w:type="dxa"/>
        </w:trPr>
        <w:tc>
          <w:tcPr>
            <w:tcW w:w="75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5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055F" w:rsidTr="00A53DA5">
        <w:trPr>
          <w:gridBefore w:val="1"/>
          <w:gridAfter w:val="1"/>
          <w:wBefore w:w="15" w:type="dxa"/>
          <w:wAfter w:w="18" w:type="dxa"/>
        </w:trPr>
        <w:tc>
          <w:tcPr>
            <w:tcW w:w="75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5F" w:rsidRDefault="0039055F" w:rsidP="00C768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об'єкта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будівництва та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адреса –</w:t>
            </w:r>
            <w:r w:rsidR="00C76826"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                         </w:t>
            </w:r>
            <w:r w:rsidR="00A53DA5">
              <w:t xml:space="preserve"> </w:t>
            </w:r>
            <w:r w:rsidR="00C76826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Реконструкція </w:t>
            </w:r>
            <w:r w:rsidR="00C76826" w:rsidRPr="00A53DA5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заглибленого приміщення цивільного захисту -72м2</w:t>
            </w:r>
            <w:r w:rsidR="00C76826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 w:rsidR="00C76826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</w:t>
            </w:r>
            <w:r w:rsidR="00A53DA5">
              <w:rPr>
                <w:rFonts w:ascii="Arial" w:hAnsi="Arial" w:cs="Arial"/>
                <w:spacing w:val="-3"/>
                <w:sz w:val="20"/>
                <w:szCs w:val="20"/>
              </w:rPr>
              <w:t xml:space="preserve">за </w:t>
            </w:r>
            <w:proofErr w:type="spellStart"/>
            <w:r w:rsidR="00A53DA5">
              <w:rPr>
                <w:rFonts w:ascii="Arial" w:hAnsi="Arial" w:cs="Arial"/>
                <w:spacing w:val="-3"/>
                <w:sz w:val="20"/>
                <w:szCs w:val="20"/>
              </w:rPr>
              <w:t>адресою</w:t>
            </w:r>
            <w:proofErr w:type="spellEnd"/>
            <w:r w:rsidR="00C76826">
              <w:rPr>
                <w:rFonts w:ascii="Arial" w:hAnsi="Arial" w:cs="Arial"/>
                <w:spacing w:val="-3"/>
                <w:sz w:val="20"/>
                <w:szCs w:val="20"/>
              </w:rPr>
              <w:t>:</w:t>
            </w:r>
            <w:r w:rsidR="00A53D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A53DA5">
              <w:rPr>
                <w:rFonts w:ascii="Arial" w:hAnsi="Arial" w:cs="Arial"/>
                <w:spacing w:val="-3"/>
                <w:sz w:val="20"/>
                <w:szCs w:val="20"/>
              </w:rPr>
              <w:t>вул</w:t>
            </w:r>
            <w:proofErr w:type="spellEnd"/>
            <w:r w:rsidR="00A53DA5">
              <w:rPr>
                <w:rFonts w:ascii="Arial" w:hAnsi="Arial" w:cs="Arial"/>
                <w:spacing w:val="-3"/>
                <w:sz w:val="20"/>
                <w:szCs w:val="20"/>
              </w:rPr>
              <w:t xml:space="preserve">. </w:t>
            </w:r>
            <w:proofErr w:type="spellStart"/>
            <w:r w:rsidR="00A53DA5">
              <w:rPr>
                <w:rFonts w:ascii="Arial" w:hAnsi="Arial" w:cs="Arial"/>
                <w:spacing w:val="-3"/>
                <w:sz w:val="20"/>
                <w:szCs w:val="20"/>
              </w:rPr>
              <w:t>Сонячна</w:t>
            </w:r>
            <w:proofErr w:type="spellEnd"/>
            <w:r w:rsidR="00A53D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Набережна 120,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м.Дніпро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  <w:p w:rsidR="0039055F" w:rsidRPr="00026F54" w:rsidRDefault="0039055F" w:rsidP="00C768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Жовтень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2025року</w:t>
            </w:r>
          </w:p>
        </w:tc>
        <w:tc>
          <w:tcPr>
            <w:tcW w:w="75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9055F" w:rsidTr="00A53DA5">
        <w:trPr>
          <w:gridBefore w:val="1"/>
          <w:gridAfter w:val="1"/>
          <w:wBefore w:w="15" w:type="dxa"/>
          <w:wAfter w:w="18" w:type="dxa"/>
        </w:trPr>
        <w:tc>
          <w:tcPr>
            <w:tcW w:w="75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5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9055F" w:rsidRPr="00BE3809" w:rsidTr="00A53DA5">
        <w:trPr>
          <w:gridBefore w:val="2"/>
          <w:wBefore w:w="28" w:type="dxa"/>
          <w:trHeight w:val="230"/>
        </w:trPr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:rsidR="0039055F" w:rsidRDefault="0039055F" w:rsidP="003905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№</w:t>
            </w:r>
          </w:p>
          <w:p w:rsidR="0039055F" w:rsidRDefault="0039055F" w:rsidP="003905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з/п</w:t>
            </w:r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</w:p>
          <w:p w:rsidR="0039055F" w:rsidRPr="0039055F" w:rsidRDefault="0039055F" w:rsidP="003905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  <w:lang w:val="en-US"/>
              </w:rPr>
            </w:pPr>
            <w:proofErr w:type="spellStart"/>
            <w:r w:rsidRPr="0039055F">
              <w:rPr>
                <w:rFonts w:ascii="Arial" w:hAnsi="Arial" w:cs="Arial"/>
                <w:b/>
                <w:spacing w:val="-3"/>
                <w:sz w:val="24"/>
                <w:szCs w:val="24"/>
              </w:rPr>
              <w:t>Перелік</w:t>
            </w:r>
            <w:proofErr w:type="spellEnd"/>
            <w:r w:rsidRPr="0039055F">
              <w:rPr>
                <w:rFonts w:ascii="Arial" w:hAnsi="Arial" w:cs="Arial"/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055F">
              <w:rPr>
                <w:rFonts w:ascii="Arial" w:hAnsi="Arial" w:cs="Arial"/>
                <w:b/>
                <w:spacing w:val="-3"/>
                <w:sz w:val="24"/>
                <w:szCs w:val="24"/>
              </w:rPr>
              <w:t>робіт</w:t>
            </w:r>
            <w:proofErr w:type="spellEnd"/>
          </w:p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Одиниця</w:t>
            </w:r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Кількість</w:t>
            </w:r>
            <w:proofErr w:type="spellEnd"/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Вартість</w:t>
            </w:r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одиниці</w:t>
            </w:r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39055F" w:rsidRP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Загальна</w:t>
            </w:r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вартість</w:t>
            </w:r>
          </w:p>
          <w:p w:rsidR="0039055F" w:rsidRDefault="0039055F" w:rsidP="003905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</w:t>
            </w:r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9055F" w:rsidRPr="00BE3809" w:rsidTr="00A53DA5">
        <w:trPr>
          <w:gridBefore w:val="2"/>
          <w:wBefore w:w="28" w:type="dxa"/>
          <w:trHeight w:val="184"/>
        </w:trPr>
        <w:tc>
          <w:tcPr>
            <w:tcW w:w="567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380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380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380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380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6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380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6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380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39055F" w:rsidRPr="00BE3809" w:rsidTr="00A53DA5">
        <w:trPr>
          <w:gridBefore w:val="2"/>
          <w:wBefore w:w="28" w:type="dxa"/>
          <w:trHeight w:val="184"/>
        </w:trPr>
        <w:tc>
          <w:tcPr>
            <w:tcW w:w="567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380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380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380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380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6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380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6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380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39055F" w:rsidRPr="00BE3809" w:rsidTr="00A53DA5">
        <w:trPr>
          <w:gridBefore w:val="2"/>
          <w:wBefore w:w="28" w:type="dxa"/>
          <w:trHeight w:hRule="exact" w:val="373"/>
        </w:trPr>
        <w:tc>
          <w:tcPr>
            <w:tcW w:w="567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380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380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380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380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380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380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39055F" w:rsidTr="00A53DA5">
        <w:trPr>
          <w:gridBefore w:val="2"/>
          <w:wBefore w:w="28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</w:tr>
      <w:tr w:rsidR="0039055F" w:rsidTr="00A53DA5">
        <w:trPr>
          <w:gridBefore w:val="2"/>
          <w:wBefore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Пункт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1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Влаштування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Бомбосховища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02-01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9055F" w:rsidTr="00A53DA5">
        <w:trPr>
          <w:gridBefore w:val="2"/>
          <w:wBefore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Розбирання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покриття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покрівлі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з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листової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хвилястої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сталі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100 м2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0,8456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Before w:val="2"/>
          <w:wBefore w:w="28" w:type="dxa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(Демонтаж)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Установлення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кранами на автомобильном ходу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вантажопідйомністю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25 т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армокаркасів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і</w:t>
            </w:r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армоферм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масою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до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1 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100т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0,0125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Before w:val="2"/>
          <w:wBefore w:w="28" w:type="dxa"/>
          <w:trHeight w:val="257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Розбирання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основи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піщаного,товщ.100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м3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7,3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Before w:val="2"/>
          <w:wBefore w:w="28" w:type="dxa"/>
          <w:trHeight w:val="257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Посилення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конструкцій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сталевими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балками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 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0,4824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Before w:val="2"/>
          <w:wBefore w:w="28" w:type="dxa"/>
          <w:trHeight w:val="257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Швелер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N24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0,4824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Before w:val="2"/>
          <w:wBefore w:w="28" w:type="dxa"/>
          <w:trHeight w:val="257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Підсилення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залізобетонних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колон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естакад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стальними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обоймами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0,27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Розкіс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поперечний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, t=10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Сталь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листова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8мм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кг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78,68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Шпильки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оцинковані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стяжні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діаметр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різьби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20 мм,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довжина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400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0,024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Дрібні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металоконструкції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різного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призначення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маса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конструкції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до 0,025 т, монтаж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із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застосуванням</w:t>
            </w:r>
            <w:proofErr w:type="spellEnd"/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електрозварювання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1,7028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11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Швелер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№10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1,7028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12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Мурування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з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цегли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окремих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ділянок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об’ємом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м3, до 0.5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м3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1,5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13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Закладення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гнізд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і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отворів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обсягом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до 0.1 м3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м3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2,025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14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Цегла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силікатна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потовщена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розміри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250х120х88 мм, марка М200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1000шт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1,348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15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Монтаж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перекриттів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із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залізобетонних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плит при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площі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плит до 10 м2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100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0,27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16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Плита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дорожня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16, 3000х2000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27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17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Улаштування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перекриттів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по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стальних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балках і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монолітних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ділянок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при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збірному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залізобетонному</w:t>
            </w:r>
            <w:proofErr w:type="spellEnd"/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перекритті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площею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більше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5 м2,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приведеною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товщиною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понад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150 мм до 200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100м3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0,036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lastRenderedPageBreak/>
              <w:t>18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Стрижнева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арматура А500, д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i</w:t>
            </w:r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аметр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12 мм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220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19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Улаштування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залізобетонних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стін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і перегородок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висотою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до 3 м,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товщиною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понад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200 мм до 300 мм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100м3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0,05676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20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Стрижнева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арматура А500, д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i</w:t>
            </w:r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аметр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12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1306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21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Улаштування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покрівель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скатних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із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наплавлюваних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матеріалів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у два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шари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входу та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покрівлі</w:t>
            </w:r>
            <w:proofErr w:type="spellEnd"/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бомбосховища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100м2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1,4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22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Руберойд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підкладний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з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пиловидною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засипкою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РПП-300Б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м2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161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23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Руберойд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наплавлюваний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РК-500-2,0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м2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158,2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24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Закладення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тріщин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і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швів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у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бетонних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і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залізобетонних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конструкціях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поліуретановим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герметиком</w:t>
            </w:r>
            <w:proofErr w:type="spellEnd"/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"Лактон",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площею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поперечного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перерізу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до 5 см2,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вертикальні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тріщини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і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шви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100 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0,03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25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Закладення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тріщин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і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швів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у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бетонних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і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залізобетонних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конструкціях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поліуретановим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герметиком</w:t>
            </w:r>
            <w:proofErr w:type="spellEnd"/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"Лактон",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додавати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на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кожні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повні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або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неповні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5 см2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площі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перетину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вертикальні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тріщини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і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шви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100 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0,03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26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Герметик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поліуретановий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для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герметизації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швів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27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Металоконструкції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що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обгороджують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стіни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. Фахверк, монтаж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0,05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28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Елементи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покриття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теплової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ізоляції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із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сталі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тонколистової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покрівельної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прямолінійних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ділянок</w:t>
            </w:r>
            <w:proofErr w:type="spellEnd"/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трубопроводів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товщина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0,5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м2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1,2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29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Спорудження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насипів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із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резервів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екскаваторами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одноковшовими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дизельними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на гусеничному ходу з</w:t>
            </w:r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ковшом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місткістю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1 м3,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група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ґрунтів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1000м3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0,19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30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Планування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укосів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насипів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земляних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споруд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екскаваторами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1000м2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0,19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31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Пісок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природний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рядовий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м3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190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32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Улаштування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покриттів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з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дрібнорозмірних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фігурних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елементів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мощення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[ФЭМ]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100м2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0,22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33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Різання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дрібнорозмірних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фігурних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елементів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мощення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[ФЭМ]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1м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різу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25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34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Установлення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бетонних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поребриків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на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бетонну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основу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44,75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35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Поребрики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П7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із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бетону М-300 ГОСТ 6665-74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45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36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Двері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герметичні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[ТУ 34-03-16022-79], марка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сталі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С255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37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Двері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металеві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протипожежні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в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прорізі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бетонної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перегородки,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маса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комплекту до, 0,25 т, монтаж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0,5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38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Металоконструкції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сходів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і площадок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виробничих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будівель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: сходи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пожежним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прямолінійним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і</w:t>
            </w:r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криволінійні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з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огородженням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монтаж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0,05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39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Поручень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з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труби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40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7488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Прокладання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повітроводів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із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корозійностійкої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сталі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класу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П [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щільні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]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товщиною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B77488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0,7 </w:t>
            </w:r>
            <w:proofErr w:type="spellStart"/>
            <w:r w:rsidR="00B77488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мм</w:t>
            </w:r>
            <w:proofErr w:type="spellEnd"/>
            <w:r w:rsidR="00B77488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77488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діаметром</w:t>
            </w:r>
            <w:proofErr w:type="spellEnd"/>
            <w:r w:rsidR="00B77488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77488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до</w:t>
            </w:r>
            <w:proofErr w:type="spellEnd"/>
            <w:r w:rsidR="00B77488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  <w:p w:rsidR="0039055F" w:rsidRPr="00B77488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800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100м2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0,128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41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Прокладання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повітроводів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із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корозійностійкої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сталі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класу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П [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щільні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]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товщиною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0,7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мм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периметром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900</w:t>
            </w:r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100м2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0,09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42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Вентс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ВПА-1 315-9,0-3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приточная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установка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43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Газоаналізатор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двоокису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вуглецю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в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комплекті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з КВМ1-503 ТП2221М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44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Монтаж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ввідно-розподільних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пристроїв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шафа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C76826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45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Прокладання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стальних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труб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із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кріпленням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накладними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скобами,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діаметр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труб до 40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100м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0,25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C76826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46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Затягування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у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прокладені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труби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або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металеві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рукави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проводу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першого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одножильного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або</w:t>
            </w:r>
            <w:proofErr w:type="spellEnd"/>
          </w:p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багатожильного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у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загальному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обплетенні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сумарним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перерізом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до 35 мм2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lastRenderedPageBreak/>
              <w:t>100м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0,25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47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Установлення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групових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щитків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освітлювальних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на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конструкції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у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готовій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ніші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або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на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стіні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масою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до 3 кг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48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Прокладання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лотків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100м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0,68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49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Прокладання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ізольованих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проводів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перерізом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до 6 мм2 у лотках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100м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1,4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50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Монтаж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світильників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для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люмінесцентних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ламп,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що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установлюються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на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штирях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кількість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ламп до 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100шт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0,12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51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Pr="00BE3809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Линейный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аварийный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светильник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Maxus assistance LINE EMERGENCY 600mm 25W 5000K IP65 Gray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5F" w:rsidTr="00A53DA5">
        <w:trPr>
          <w:gridAfter w:val="2"/>
          <w:wAfter w:w="28" w:type="dxa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52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Світильники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з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розсіювачем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промислові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з </w:t>
            </w:r>
            <w:proofErr w:type="spellStart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>діодними</w:t>
            </w:r>
            <w:proofErr w:type="spellEnd"/>
            <w:r w:rsidRPr="00BE3809">
              <w:rPr>
                <w:rFonts w:ascii="Arial" w:hAnsi="Arial" w:cs="Arial"/>
                <w:spacing w:val="-3"/>
                <w:sz w:val="20"/>
                <w:szCs w:val="20"/>
              </w:rPr>
              <w:t xml:space="preserve"> лампами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55F" w:rsidRDefault="0039055F" w:rsidP="00A206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5B55" w:rsidRDefault="005A400A"/>
    <w:sectPr w:rsidR="005E5B55" w:rsidSect="003905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00A" w:rsidRDefault="005A400A" w:rsidP="00C76826">
      <w:pPr>
        <w:spacing w:after="0" w:line="240" w:lineRule="auto"/>
      </w:pPr>
      <w:r>
        <w:separator/>
      </w:r>
    </w:p>
  </w:endnote>
  <w:endnote w:type="continuationSeparator" w:id="0">
    <w:p w:rsidR="005A400A" w:rsidRDefault="005A400A" w:rsidP="00C76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00A" w:rsidRDefault="005A400A" w:rsidP="00C76826">
      <w:pPr>
        <w:spacing w:after="0" w:line="240" w:lineRule="auto"/>
      </w:pPr>
      <w:r>
        <w:separator/>
      </w:r>
    </w:p>
  </w:footnote>
  <w:footnote w:type="continuationSeparator" w:id="0">
    <w:p w:rsidR="005A400A" w:rsidRDefault="005A400A" w:rsidP="00C768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5F"/>
    <w:rsid w:val="001B1E20"/>
    <w:rsid w:val="0039055F"/>
    <w:rsid w:val="005A400A"/>
    <w:rsid w:val="00A53DA5"/>
    <w:rsid w:val="00B77488"/>
    <w:rsid w:val="00BE37F6"/>
    <w:rsid w:val="00C7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8200"/>
  <w15:chartTrackingRefBased/>
  <w15:docId w15:val="{E7F8FB1B-7D8E-465B-96F6-4889A7A9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55F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6826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C76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682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Заїкін</dc:creator>
  <cp:keywords/>
  <dc:description/>
  <cp:lastModifiedBy>Олександр Заїкін</cp:lastModifiedBy>
  <cp:revision>3</cp:revision>
  <dcterms:created xsi:type="dcterms:W3CDTF">2025-10-02T12:38:00Z</dcterms:created>
  <dcterms:modified xsi:type="dcterms:W3CDTF">2025-10-02T13:24:00Z</dcterms:modified>
</cp:coreProperties>
</file>