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5FF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b/>
          <w:bCs/>
        </w:rPr>
      </w:pPr>
    </w:p>
    <w:p w14:paraId="37095A3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7CD7D7DC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F80FCD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1271CADC" w14:textId="77777777" w:rsidR="00060E87" w:rsidRPr="00F15CED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87CEC1B" w14:textId="652FC8F5" w:rsidR="00161654" w:rsidRPr="00161654" w:rsidRDefault="00683ED6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Бажаний т</w:t>
      </w:r>
      <w:r w:rsidR="00060E87">
        <w:rPr>
          <w:rFonts w:ascii="Segoe UI" w:hAnsi="Segoe UI" w:cs="Segoe UI"/>
          <w:color w:val="252525"/>
        </w:rPr>
        <w:t>ермін виконання робіт</w:t>
      </w:r>
      <w:r w:rsidR="00161654">
        <w:rPr>
          <w:rFonts w:ascii="Segoe UI" w:hAnsi="Segoe UI" w:cs="Segoe UI"/>
          <w:color w:val="252525"/>
        </w:rPr>
        <w:t xml:space="preserve"> </w:t>
      </w:r>
      <w:r w:rsidR="0010307B">
        <w:rPr>
          <w:rFonts w:ascii="Segoe UI" w:hAnsi="Segoe UI" w:cs="Segoe UI"/>
          <w:color w:val="252525"/>
        </w:rPr>
        <w:t xml:space="preserve">протягів </w:t>
      </w:r>
      <w:r w:rsidR="0010307B">
        <w:rPr>
          <w:rFonts w:ascii="Segoe UI" w:hAnsi="Segoe UI" w:cs="Segoe UI"/>
          <w:color w:val="252525"/>
          <w:lang w:val="ru-RU"/>
        </w:rPr>
        <w:t>14</w:t>
      </w:r>
      <w:r>
        <w:rPr>
          <w:rFonts w:ascii="Segoe UI" w:hAnsi="Segoe UI" w:cs="Segoe UI"/>
          <w:color w:val="252525"/>
          <w:lang w:val="ru-RU"/>
        </w:rPr>
        <w:t xml:space="preserve"> </w:t>
      </w:r>
      <w:r w:rsidR="00161654">
        <w:rPr>
          <w:rFonts w:ascii="Segoe UI" w:hAnsi="Segoe UI" w:cs="Segoe UI"/>
          <w:color w:val="252525"/>
        </w:rPr>
        <w:t>календарних дні</w:t>
      </w:r>
      <w:r w:rsidR="00E24FDD">
        <w:rPr>
          <w:rFonts w:ascii="Segoe UI" w:hAnsi="Segoe UI" w:cs="Segoe UI"/>
          <w:color w:val="252525"/>
        </w:rPr>
        <w:t>в</w:t>
      </w:r>
      <w:r>
        <w:rPr>
          <w:rFonts w:ascii="Segoe UI" w:hAnsi="Segoe UI" w:cs="Segoe UI"/>
          <w:color w:val="252525"/>
        </w:rPr>
        <w:t xml:space="preserve"> ( або вказати свій термін )</w:t>
      </w:r>
      <w:r w:rsidR="00E24FDD">
        <w:rPr>
          <w:rFonts w:ascii="Segoe UI" w:hAnsi="Segoe UI" w:cs="Segoe UI"/>
          <w:color w:val="252525"/>
        </w:rPr>
        <w:t xml:space="preserve"> </w:t>
      </w:r>
    </w:p>
    <w:p w14:paraId="770A42A7" w14:textId="56871C2B" w:rsidR="00AB4DFD" w:rsidRPr="00AB4DFD" w:rsidRDefault="00AB4DFD" w:rsidP="009651F3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Початок робіт</w:t>
      </w:r>
      <w:r w:rsidR="008A14A7"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683ED6" w:rsidRPr="00683ED6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</w:t>
      </w:r>
      <w:r w:rsidR="00683ED6" w:rsidRPr="005F678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8</w:t>
      </w:r>
      <w:r w:rsidR="005D7465" w:rsidRPr="00AD7AA4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683ED6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грудня 2</w:t>
      </w:r>
      <w:r w:rsidR="008A14A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025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  <w:r w:rsidR="00AD7AA4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5FABF987" w14:textId="24C3A1BF" w:rsidR="00EC20B1" w:rsidRPr="00060E87" w:rsidRDefault="00EC20B1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Роботи допускається виконувати:</w:t>
      </w:r>
    </w:p>
    <w:p w14:paraId="348BADD4" w14:textId="11A4EDF4" w:rsidR="00996E15" w:rsidRPr="002433AD" w:rsidRDefault="00996E15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гучні  08 – 19 в робочі дні (згідно законодавства)</w:t>
      </w:r>
    </w:p>
    <w:p w14:paraId="6C142DF9" w14:textId="31E4E0AA" w:rsidR="00750B3A" w:rsidRPr="002433AD" w:rsidRDefault="00750B3A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звичайні – 08-22 </w:t>
      </w:r>
    </w:p>
    <w:p w14:paraId="7F9B1CE0" w14:textId="77777777" w:rsidR="00996E15" w:rsidRPr="00996E15" w:rsidRDefault="00996E15" w:rsidP="00996E1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96E1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Час заносу/виносу матеріалів/сміття – під час виконання робіт</w:t>
      </w:r>
    </w:p>
    <w:p w14:paraId="4DAE3A1D" w14:textId="0F159186" w:rsidR="00AF62C3" w:rsidRPr="002433AD" w:rsidRDefault="00AF62C3" w:rsidP="00AF6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на час повітряних тривог роботи можуть припинятися (на розсуд виконавця </w:t>
      </w:r>
      <w:r w:rsidR="00EE1B07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)</w:t>
      </w:r>
    </w:p>
    <w:p w14:paraId="5D349BCC" w14:textId="77777777" w:rsidR="00750B3A" w:rsidRPr="00996E15" w:rsidRDefault="00750B3A" w:rsidP="009651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Segoe UI" w:hAnsi="Segoe UI" w:cs="Segoe UI"/>
          <w:color w:val="252525"/>
          <w:lang w:val="ru-RU"/>
        </w:rPr>
      </w:pPr>
    </w:p>
    <w:p w14:paraId="4649C224" w14:textId="11FEE694" w:rsidR="009F1D94" w:rsidRDefault="00750B3A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  <w:r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16A9C189" w14:textId="59347424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 xml:space="preserve">У випадку відхилень між </w:t>
      </w:r>
      <w:r w:rsidR="009F1D94">
        <w:rPr>
          <w:rFonts w:ascii="Segoe UI" w:hAnsi="Segoe UI" w:cs="Segoe UI"/>
          <w:b/>
          <w:bCs/>
        </w:rPr>
        <w:t>дефектним актом і</w:t>
      </w:r>
      <w:r w:rsidRPr="00060E87">
        <w:rPr>
          <w:rFonts w:ascii="Segoe UI" w:hAnsi="Segoe UI" w:cs="Segoe UI"/>
          <w:b/>
          <w:bCs/>
        </w:rPr>
        <w:t xml:space="preserve"> ТЗ, необхідно звертатись за уточненням.</w:t>
      </w:r>
    </w:p>
    <w:p w14:paraId="0972722D" w14:textId="1D95E0DE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оплата робіт безготівк</w:t>
      </w:r>
      <w:r w:rsidR="009651F3">
        <w:rPr>
          <w:rFonts w:ascii="Segoe UI" w:hAnsi="Segoe UI" w:cs="Segoe UI"/>
          <w:color w:val="252525"/>
        </w:rPr>
        <w:t>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</w:t>
      </w:r>
      <w:r w:rsidR="009F1D94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у разі відсутності технічних рішень Виконавець пропонує та погоджує технічне рішення</w:t>
      </w:r>
    </w:p>
    <w:p w14:paraId="0692CDD1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48EE7782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7F6B92FC" w14:textId="7E58EBFD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>час проведення робіт обов’язковий фотозвіт. Фотозвіт фіксує:</w:t>
      </w:r>
    </w:p>
    <w:p w14:paraId="08AF47B8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1FF212C6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5CF2C8CD" w14:textId="13918665" w:rsidR="00EC20B1" w:rsidRDefault="00E869AB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</w:t>
      </w:r>
      <w:r w:rsidR="00EC20B1" w:rsidRPr="00060E87">
        <w:rPr>
          <w:rFonts w:ascii="Segoe UI" w:hAnsi="Segoe UI" w:cs="Segoe UI"/>
          <w:color w:val="252525"/>
        </w:rPr>
        <w:t>роботи</w:t>
      </w:r>
      <w:r w:rsidR="009651F3">
        <w:rPr>
          <w:rFonts w:ascii="Segoe UI" w:hAnsi="Segoe UI" w:cs="Segoe UI"/>
          <w:color w:val="252525"/>
        </w:rPr>
        <w:t xml:space="preserve"> (</w:t>
      </w:r>
      <w:r w:rsidR="00EC20B1" w:rsidRPr="00060E87">
        <w:rPr>
          <w:rFonts w:ascii="Segoe UI" w:hAnsi="Segoe UI" w:cs="Segoe UI"/>
          <w:color w:val="252525"/>
        </w:rPr>
        <w:t xml:space="preserve">штроблення </w:t>
      </w:r>
      <w:r w:rsidR="009651F3">
        <w:rPr>
          <w:rFonts w:ascii="Segoe UI" w:hAnsi="Segoe UI" w:cs="Segoe UI"/>
          <w:color w:val="252525"/>
        </w:rPr>
        <w:t>тощо)</w:t>
      </w:r>
    </w:p>
    <w:p w14:paraId="5B25DB35" w14:textId="4E3264FC" w:rsidR="00AB2620" w:rsidRPr="00060E87" w:rsidRDefault="00AB2620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вивіз сміття</w:t>
      </w:r>
    </w:p>
    <w:p w14:paraId="690E5908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667A6BB5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E869AB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0182FCDD" w14:textId="35B7F6E1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 </w:t>
      </w:r>
    </w:p>
    <w:p w14:paraId="192B524D" w14:textId="77777777" w:rsid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2E01074D" w14:textId="77777777" w:rsid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7881E435" w14:textId="77777777" w:rsidR="00747C31" w:rsidRP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Використання/оренда драбин, лісів, тури </w:t>
      </w: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мають бути враховані у вартість робіт.</w:t>
      </w:r>
    </w:p>
    <w:p w14:paraId="2A1CB589" w14:textId="77777777" w:rsidR="00F5608C" w:rsidRP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A6D16C6" w14:textId="157ADA3A" w:rsidR="00EC20B1" w:rsidRPr="00060E87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 w:rsidR="00C04ED0">
        <w:rPr>
          <w:rFonts w:ascii="Segoe UI" w:hAnsi="Segoe UI" w:cs="Segoe UI"/>
          <w:color w:val="252525"/>
        </w:rPr>
        <w:t xml:space="preserve"> , повинні </w:t>
      </w:r>
      <w:r w:rsidR="00C04ED0" w:rsidRPr="00F5608C">
        <w:rPr>
          <w:rFonts w:ascii="Segoe UI" w:hAnsi="Segoe UI" w:cs="Segoe UI"/>
          <w:color w:val="252525"/>
        </w:rPr>
        <w:t>бути враховані у вартість робіт</w:t>
      </w:r>
      <w:r w:rsidR="00C04ED0">
        <w:rPr>
          <w:rFonts w:ascii="Segoe UI" w:hAnsi="Segoe UI" w:cs="Segoe UI"/>
          <w:color w:val="252525"/>
        </w:rPr>
        <w:t>.</w:t>
      </w:r>
    </w:p>
    <w:p w14:paraId="360F60C7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9F1D94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07008AA3" w14:textId="1E077CCB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</w:t>
      </w:r>
      <w:r w:rsidR="00D35303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грн з Виконавця за кожний випадок.</w:t>
      </w:r>
    </w:p>
    <w:p w14:paraId="3AD3489C" w14:textId="77777777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</w:t>
      </w:r>
      <w:r w:rsidR="00747C31">
        <w:rPr>
          <w:rFonts w:ascii="Segoe UI" w:hAnsi="Segoe UI" w:cs="Segoe UI"/>
          <w:color w:val="252525"/>
        </w:rPr>
        <w:t>ля своєчасного проведення робіт</w:t>
      </w:r>
      <w:r w:rsidRPr="00060E87">
        <w:rPr>
          <w:rFonts w:ascii="Segoe UI" w:hAnsi="Segoe UI" w:cs="Segoe UI"/>
          <w:color w:val="252525"/>
        </w:rPr>
        <w:t>.</w:t>
      </w:r>
    </w:p>
    <w:p w14:paraId="569567C1" w14:textId="77777777" w:rsidR="00D016E3" w:rsidRPr="00D016E3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9F1D94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9F1D94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9F1D94">
        <w:rPr>
          <w:rFonts w:ascii="Segoe UI" w:hAnsi="Segoe UI" w:cs="Segoe UI"/>
          <w:color w:val="252525"/>
        </w:rPr>
        <w:t>ли та посвідчення, ліцензії.</w:t>
      </w:r>
    </w:p>
    <w:p w14:paraId="3CBA4436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="009F1D94">
        <w:rPr>
          <w:rFonts w:ascii="Segoe UI" w:hAnsi="Segoe UI" w:cs="Segoe UI"/>
          <w:color w:val="252525"/>
        </w:rPr>
        <w:t>)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50D79113" w14:textId="51C85723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 w:rsidRPr="00750B3A">
        <w:rPr>
          <w:rFonts w:ascii="Segoe UI" w:hAnsi="Segoe UI" w:cs="Segoe UI"/>
          <w:color w:val="252525"/>
        </w:rPr>
        <w:t>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750B3A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750B3A">
        <w:rPr>
          <w:rFonts w:ascii="Segoe UI" w:hAnsi="Segoe UI" w:cs="Segoe UI"/>
          <w:color w:val="252525"/>
        </w:rPr>
        <w:t xml:space="preserve"> у наданому КП.</w:t>
      </w:r>
    </w:p>
    <w:p w14:paraId="78E56E59" w14:textId="76165503" w:rsidR="00060E87" w:rsidRPr="00802547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  <w:lang w:val="ru-RU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802547" w:rsidRPr="00802547">
        <w:rPr>
          <w:rFonts w:ascii="Segoe UI" w:hAnsi="Segoe UI" w:cs="Segoe UI"/>
          <w:color w:val="252525"/>
          <w:lang w:val="ru-RU"/>
        </w:rPr>
        <w:t xml:space="preserve"> </w:t>
      </w:r>
      <w:r w:rsidR="00802547">
        <w:rPr>
          <w:rFonts w:ascii="Segoe UI" w:hAnsi="Segoe UI" w:cs="Segoe UI"/>
          <w:color w:val="252525"/>
          <w:lang w:val="ru-RU"/>
        </w:rPr>
        <w:t>вище</w:t>
      </w:r>
    </w:p>
    <w:p w14:paraId="2AAC1A2B" w14:textId="77777777" w:rsidR="008B4BA5" w:rsidRPr="005F6787" w:rsidRDefault="008B4BA5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Замовник має право змінити адресу надання послуг ,до моменту початку, з попередньою згодою з Виконавцем .</w:t>
      </w:r>
    </w:p>
    <w:p w14:paraId="6C61624C" w14:textId="05665163" w:rsidR="005F6787" w:rsidRPr="005F6787" w:rsidRDefault="005F67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Першочерговий об’єкт для  виконання тестового монтажу – магазин </w:t>
      </w:r>
      <w:r w:rsidR="00297647" w:rsidRPr="00297647">
        <w:rPr>
          <w:rFonts w:ascii="Segoe UI" w:hAnsi="Segoe UI" w:cs="Segoe UI"/>
          <w:color w:val="252525"/>
        </w:rPr>
        <w:t xml:space="preserve">«Vodafone» 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Київ вул.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Хрещатик 15</w:t>
      </w:r>
    </w:p>
    <w:p w14:paraId="14C7547B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65A66DD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A7CF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3003" w14:textId="511E86BB" w:rsidR="008B4BA5" w:rsidRPr="00123888" w:rsidRDefault="008B4BA5" w:rsidP="008B4BA5">
            <w:pPr>
              <w:jc w:val="center"/>
              <w:rPr>
                <w:b/>
                <w:sz w:val="28"/>
                <w:szCs w:val="28"/>
              </w:rPr>
            </w:pPr>
            <w:bookmarkStart w:id="0" w:name="_Hlk215239945"/>
            <w:r>
              <w:rPr>
                <w:b/>
                <w:sz w:val="28"/>
                <w:szCs w:val="28"/>
              </w:rPr>
              <w:t xml:space="preserve">Влаштування мережі гарантованого живлення в </w:t>
            </w:r>
            <w:r w:rsidRPr="001D285A">
              <w:rPr>
                <w:b/>
                <w:sz w:val="28"/>
                <w:szCs w:val="28"/>
              </w:rPr>
              <w:t xml:space="preserve"> магазин</w:t>
            </w:r>
            <w:r>
              <w:rPr>
                <w:b/>
                <w:sz w:val="28"/>
                <w:szCs w:val="28"/>
              </w:rPr>
              <w:t>ах та монтаж гібридного інвертора 5кВт з акумуляторною батареєю 48В</w:t>
            </w:r>
          </w:p>
          <w:bookmarkEnd w:id="0"/>
          <w:p w14:paraId="3EA761A9" w14:textId="01A1BE6E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3FA15A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74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A4E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4F7E612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521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BC3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348E295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02C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4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85CB12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2C2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56BE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0CABF4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83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A4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797AA4A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163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E227" w14:textId="174ECEE8" w:rsidR="00060E87" w:rsidRPr="009651F3" w:rsidRDefault="00CA7C4F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>
              <w:rPr>
                <w:rFonts w:ascii="Segoe UI" w:hAnsi="Segoe UI" w:cs="Segoe UI"/>
                <w:color w:val="252525"/>
              </w:rPr>
              <w:t>Перелік магазинів 15 шт.</w:t>
            </w:r>
            <w:r w:rsidR="0010307B">
              <w:rPr>
                <w:rFonts w:ascii="Segoe UI" w:hAnsi="Segoe UI" w:cs="Segoe UI"/>
                <w:color w:val="252525"/>
              </w:rPr>
              <w:t xml:space="preserve"> в дефектному акті</w:t>
            </w:r>
          </w:p>
        </w:tc>
      </w:tr>
      <w:tr w:rsidR="00060E87" w:rsidRPr="00153EA4" w14:paraId="1506CC7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B498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1A6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D441F2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62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18D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EAB73D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78B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139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569D07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15D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CAA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</w:tbl>
    <w:p w14:paraId="377071FA" w14:textId="77777777" w:rsidR="00F5608C" w:rsidRDefault="00F5608C" w:rsidP="009651F3">
      <w:pPr>
        <w:spacing w:line="276" w:lineRule="auto"/>
        <w:contextualSpacing/>
      </w:pPr>
    </w:p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0627496">
    <w:abstractNumId w:val="1"/>
  </w:num>
  <w:num w:numId="2" w16cid:durableId="254364817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242E5"/>
    <w:rsid w:val="00035A1B"/>
    <w:rsid w:val="00060E87"/>
    <w:rsid w:val="0010307B"/>
    <w:rsid w:val="00161654"/>
    <w:rsid w:val="002137CE"/>
    <w:rsid w:val="0023639E"/>
    <w:rsid w:val="002433AD"/>
    <w:rsid w:val="00284C96"/>
    <w:rsid w:val="00297647"/>
    <w:rsid w:val="0032296E"/>
    <w:rsid w:val="003531B7"/>
    <w:rsid w:val="00390107"/>
    <w:rsid w:val="003950BD"/>
    <w:rsid w:val="003B3F2A"/>
    <w:rsid w:val="0048655D"/>
    <w:rsid w:val="004B599A"/>
    <w:rsid w:val="004B6BD3"/>
    <w:rsid w:val="004C17FE"/>
    <w:rsid w:val="005916FC"/>
    <w:rsid w:val="005D7465"/>
    <w:rsid w:val="005F6787"/>
    <w:rsid w:val="00657A64"/>
    <w:rsid w:val="00672C9C"/>
    <w:rsid w:val="00683ED6"/>
    <w:rsid w:val="006C1E31"/>
    <w:rsid w:val="006E71EE"/>
    <w:rsid w:val="00747C31"/>
    <w:rsid w:val="00750B3A"/>
    <w:rsid w:val="007D6DCB"/>
    <w:rsid w:val="00802547"/>
    <w:rsid w:val="00810FD0"/>
    <w:rsid w:val="00870339"/>
    <w:rsid w:val="008A14A7"/>
    <w:rsid w:val="008B4BA5"/>
    <w:rsid w:val="008D62AA"/>
    <w:rsid w:val="009234B5"/>
    <w:rsid w:val="009651F3"/>
    <w:rsid w:val="00996E15"/>
    <w:rsid w:val="009F1D94"/>
    <w:rsid w:val="00A84E45"/>
    <w:rsid w:val="00AB2620"/>
    <w:rsid w:val="00AB4DFD"/>
    <w:rsid w:val="00AD7AA4"/>
    <w:rsid w:val="00AF62C3"/>
    <w:rsid w:val="00C04ED0"/>
    <w:rsid w:val="00C14F88"/>
    <w:rsid w:val="00CA7C4F"/>
    <w:rsid w:val="00CD0BB8"/>
    <w:rsid w:val="00D016E3"/>
    <w:rsid w:val="00D35303"/>
    <w:rsid w:val="00D85524"/>
    <w:rsid w:val="00D9681F"/>
    <w:rsid w:val="00E24FDD"/>
    <w:rsid w:val="00E761A6"/>
    <w:rsid w:val="00E869AB"/>
    <w:rsid w:val="00EC20B1"/>
    <w:rsid w:val="00EE1B07"/>
    <w:rsid w:val="00F12389"/>
    <w:rsid w:val="00F43D00"/>
    <w:rsid w:val="00F54E12"/>
    <w:rsid w:val="00F5608C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58E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23</cp:revision>
  <dcterms:created xsi:type="dcterms:W3CDTF">2025-03-19T09:55:00Z</dcterms:created>
  <dcterms:modified xsi:type="dcterms:W3CDTF">2025-11-28T14:32:00Z</dcterms:modified>
</cp:coreProperties>
</file>