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ТЕХНІЧНЕ ЗАВДАННЯ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На виконання ремонтно-оздоблювальних робіт квартири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1. Загальні відомості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1"/>
          <w:szCs w:val="21"/>
          <w:lang w:eastAsia="uk-UA"/>
        </w:rPr>
        <w:t>Об'єкт:</w:t>
      </w: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квартира згідно з наданим планом.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1"/>
          <w:szCs w:val="21"/>
          <w:lang w:eastAsia="uk-UA"/>
        </w:rPr>
        <w:t>Склад приміщень:</w:t>
      </w:r>
    </w:p>
    <w:p w:rsidR="000E7E0C" w:rsidRPr="000E7E0C" w:rsidRDefault="000E7E0C" w:rsidP="000E7E0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Коридор — 7,5 м²</w:t>
      </w:r>
    </w:p>
    <w:p w:rsidR="000E7E0C" w:rsidRPr="000E7E0C" w:rsidRDefault="000E7E0C" w:rsidP="000E7E0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Ванна кімната — 5,8 м²</w:t>
      </w:r>
    </w:p>
    <w:p w:rsidR="000E7E0C" w:rsidRPr="000E7E0C" w:rsidRDefault="000E7E0C" w:rsidP="000E7E0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Кухня-вітальня — 16,0 м²</w:t>
      </w:r>
    </w:p>
    <w:p w:rsidR="000E7E0C" w:rsidRPr="000E7E0C" w:rsidRDefault="000E7E0C" w:rsidP="000E7E0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Спальня — 18,0 м²</w:t>
      </w:r>
    </w:p>
    <w:p w:rsidR="000E7E0C" w:rsidRPr="000E7E0C" w:rsidRDefault="000E7E0C" w:rsidP="000E7E0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Лоджія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Метою робіт є виконання комплексного ремонту квартири з повною заміною інженерних мереж, улаштуванням резервного електроживлення та оздобленням приміщень.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2. Демонтажні роботи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Передбачити:</w:t>
      </w:r>
    </w:p>
    <w:p w:rsidR="000E7E0C" w:rsidRPr="000E7E0C" w:rsidRDefault="000E7E0C" w:rsidP="000E7E0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демонтаж підлогових покриттів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 xml:space="preserve"> за потреби</w:t>
      </w: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;</w:t>
      </w:r>
    </w:p>
    <w:p w:rsidR="000E7E0C" w:rsidRPr="000E7E0C" w:rsidRDefault="000E7E0C" w:rsidP="000E7E0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демонтаж  металопластикової перегородки між кухнею та лоджією;</w:t>
      </w:r>
    </w:p>
    <w:p w:rsidR="000E7E0C" w:rsidRPr="000E7E0C" w:rsidRDefault="000E7E0C" w:rsidP="000E7E0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демонтаж радіатора опалення для подальшого перенесення;</w:t>
      </w:r>
    </w:p>
    <w:p w:rsidR="000E7E0C" w:rsidRPr="000E7E0C" w:rsidRDefault="00065D5B" w:rsidP="000E7E0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демонтаж</w:t>
      </w:r>
      <w:r w:rsidRPr="000E7E0C" w:rsidDel="00065D5B">
        <w:rPr>
          <w:rFonts w:ascii="Segoe UI" w:eastAsia="Times New Roman" w:hAnsi="Segoe UI" w:cs="Segoe UI"/>
          <w:sz w:val="21"/>
          <w:szCs w:val="21"/>
          <w:lang w:eastAsia="uk-UA"/>
        </w:rPr>
        <w:t xml:space="preserve"> </w:t>
      </w:r>
      <w:r w:rsidR="000E7E0C"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я </w:t>
      </w: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две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>рей</w:t>
      </w: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</w:t>
      </w:r>
      <w:r w:rsidR="000E7E0C"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між спальнею і балконом;</w:t>
      </w:r>
    </w:p>
    <w:p w:rsidR="000E7E0C" w:rsidRPr="000E7E0C" w:rsidRDefault="000E7E0C" w:rsidP="000E7E0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вивезення будівельного сміття.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3. Будівельні роботи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3.1. Перенесення перегородки кухня–лоджія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Передбачити:</w:t>
      </w:r>
    </w:p>
    <w:p w:rsidR="000E7E0C" w:rsidRPr="000E7E0C" w:rsidRDefault="000E7E0C" w:rsidP="000E7E0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перенесення металопластикової перегородки на 300 мм у бік лоджії;</w:t>
      </w:r>
    </w:p>
    <w:p w:rsidR="000E7E0C" w:rsidRPr="000E7E0C" w:rsidRDefault="000E7E0C" w:rsidP="000E7E0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відновлення примикань стелі, підлоги та стін;</w:t>
      </w:r>
    </w:p>
    <w:p w:rsidR="000E7E0C" w:rsidRPr="000E7E0C" w:rsidRDefault="000E7E0C" w:rsidP="000E7E0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lastRenderedPageBreak/>
        <w:t>перенесення радіатора опалення відповідно до нового положення перегородки</w:t>
      </w:r>
      <w:r w:rsidR="00D513CB">
        <w:rPr>
          <w:rFonts w:ascii="Segoe UI" w:eastAsia="Times New Roman" w:hAnsi="Segoe UI" w:cs="Segoe UI"/>
          <w:sz w:val="21"/>
          <w:szCs w:val="21"/>
          <w:lang w:eastAsia="uk-UA"/>
        </w:rPr>
        <w:t xml:space="preserve"> </w:t>
      </w:r>
      <w:r w:rsidR="00D513CB" w:rsidRPr="008F5C88">
        <w:rPr>
          <w:rFonts w:ascii="Segoe UI" w:eastAsia="Times New Roman" w:hAnsi="Segoe UI" w:cs="Segoe UI"/>
          <w:sz w:val="21"/>
          <w:szCs w:val="21"/>
          <w:lang w:val="ru-RU" w:eastAsia="uk-UA"/>
        </w:rPr>
        <w:t>(</w:t>
      </w:r>
      <w:r w:rsidR="00D513CB">
        <w:rPr>
          <w:rFonts w:ascii="Segoe UI" w:eastAsia="Times New Roman" w:hAnsi="Segoe UI" w:cs="Segoe UI"/>
          <w:sz w:val="21"/>
          <w:szCs w:val="21"/>
          <w:lang w:eastAsia="uk-UA"/>
        </w:rPr>
        <w:t>відстань мі</w:t>
      </w:r>
      <w:r w:rsidR="00065D5B">
        <w:rPr>
          <w:rFonts w:ascii="Segoe UI" w:eastAsia="Times New Roman" w:hAnsi="Segoe UI" w:cs="Segoe UI"/>
          <w:sz w:val="21"/>
          <w:szCs w:val="21"/>
          <w:lang w:eastAsia="uk-UA"/>
        </w:rPr>
        <w:t>ж</w:t>
      </w:r>
      <w:r w:rsidR="00D513CB">
        <w:rPr>
          <w:rFonts w:ascii="Segoe UI" w:eastAsia="Times New Roman" w:hAnsi="Segoe UI" w:cs="Segoe UI"/>
          <w:sz w:val="21"/>
          <w:szCs w:val="21"/>
          <w:lang w:eastAsia="uk-UA"/>
        </w:rPr>
        <w:t xml:space="preserve"> радіатором і вікном додатково узгоджується, більша ніж зараз)</w:t>
      </w: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;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3.2. Закладання дверного прорізу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 повне замуровування існуючого виходу зі спальні на балкон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>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3.3. Розсувні перегородки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Для відокремлення кухонного блоку від житлової частини приміщення передбачити дві взаємно перпендикулярні розсувні перегородки.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Вимоги</w:t>
      </w:r>
    </w:p>
    <w:p w:rsidR="000E7E0C" w:rsidRPr="000E7E0C" w:rsidRDefault="000E7E0C" w:rsidP="000E7E0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верхнє кріплення до стелі;</w:t>
      </w:r>
    </w:p>
    <w:p w:rsidR="000E7E0C" w:rsidRPr="000E7E0C" w:rsidRDefault="000E7E0C" w:rsidP="000E7E0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направляючі без нижнього порогу;</w:t>
      </w:r>
    </w:p>
    <w:p w:rsidR="000E7E0C" w:rsidRPr="000E7E0C" w:rsidRDefault="000E7E0C" w:rsidP="000E7E0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матеріал </w:t>
      </w: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полотен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— матовий акрил або полікарбонат;</w:t>
      </w:r>
    </w:p>
    <w:p w:rsidR="000E7E0C" w:rsidRPr="000E7E0C" w:rsidRDefault="000E7E0C" w:rsidP="000E7E0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часткова світлопроникність;</w:t>
      </w:r>
    </w:p>
    <w:p w:rsidR="000E7E0C" w:rsidRPr="000E7E0C" w:rsidRDefault="000E7E0C" w:rsidP="000E7E0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плавне переміщення;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 закладні елементи у конструкції натяжної стелі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4. Стелі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У всіх приміщеннях виконати: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Звукоізоляцію</w:t>
      </w:r>
    </w:p>
    <w:p w:rsidR="000E7E0C" w:rsidRPr="00A06978" w:rsidRDefault="000E7E0C" w:rsidP="00A0697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E06C17">
        <w:rPr>
          <w:rFonts w:ascii="Segoe UI" w:eastAsia="Times New Roman" w:hAnsi="Segoe UI" w:cs="Segoe UI"/>
          <w:sz w:val="21"/>
          <w:szCs w:val="21"/>
          <w:lang w:eastAsia="uk-UA"/>
        </w:rPr>
        <w:t>каркасна система</w:t>
      </w:r>
      <w:r w:rsidR="00D51066" w:rsidRPr="00A06978">
        <w:rPr>
          <w:rFonts w:ascii="Segoe UI" w:eastAsia="Times New Roman" w:hAnsi="Segoe UI" w:cs="Segoe UI"/>
          <w:sz w:val="21"/>
          <w:szCs w:val="21"/>
          <w:lang w:eastAsia="uk-UA"/>
        </w:rPr>
        <w:t xml:space="preserve"> </w:t>
      </w:r>
      <w:r w:rsidRPr="00E06C17">
        <w:rPr>
          <w:rFonts w:ascii="Segoe UI" w:eastAsia="Times New Roman" w:hAnsi="Segoe UI" w:cs="Segoe UI"/>
          <w:sz w:val="21"/>
          <w:szCs w:val="21"/>
          <w:lang w:eastAsia="uk-UA"/>
        </w:rPr>
        <w:t xml:space="preserve">укладання мінеральної </w:t>
      </w:r>
      <w:r w:rsidRPr="00A06978">
        <w:rPr>
          <w:rFonts w:ascii="Segoe UI" w:eastAsia="Times New Roman" w:hAnsi="Segoe UI" w:cs="Segoe UI"/>
          <w:sz w:val="21"/>
          <w:szCs w:val="21"/>
          <w:lang w:eastAsia="uk-UA"/>
        </w:rPr>
        <w:t>вати;</w:t>
      </w:r>
    </w:p>
    <w:p w:rsidR="000E7E0C" w:rsidRPr="000E7E0C" w:rsidRDefault="000E7E0C" w:rsidP="000E7E0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герметизація примикань.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Фінішне покриття</w:t>
      </w:r>
    </w:p>
    <w:p w:rsidR="000E7E0C" w:rsidRPr="000E7E0C" w:rsidRDefault="000E7E0C" w:rsidP="000E7E0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натяжна стеля.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 закладні конструкції для:</w:t>
      </w:r>
    </w:p>
    <w:p w:rsidR="000E7E0C" w:rsidRPr="000E7E0C" w:rsidRDefault="000E7E0C" w:rsidP="000E7E0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світильників;</w:t>
      </w:r>
    </w:p>
    <w:p w:rsidR="000E7E0C" w:rsidRPr="000E7E0C" w:rsidRDefault="000E7E0C" w:rsidP="000E7E0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розсувних перегородок;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5. Стіни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lastRenderedPageBreak/>
        <w:t>Коридор</w:t>
      </w:r>
    </w:p>
    <w:p w:rsidR="000E7E0C" w:rsidRDefault="000E7E0C" w:rsidP="000E7E0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підготовка поверхонь;</w:t>
      </w:r>
    </w:p>
    <w:p w:rsidR="00D51066" w:rsidRPr="000E7E0C" w:rsidRDefault="00D51066" w:rsidP="000E7E0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sz w:val="21"/>
          <w:szCs w:val="21"/>
          <w:lang w:eastAsia="uk-UA"/>
        </w:rPr>
        <w:t>штукатурка</w:t>
      </w:r>
    </w:p>
    <w:p w:rsidR="000E7E0C" w:rsidRPr="000E7E0C" w:rsidRDefault="000E7E0C" w:rsidP="000E7E0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шпаклювання;</w:t>
      </w:r>
    </w:p>
    <w:p w:rsidR="000E7E0C" w:rsidRPr="000E7E0C" w:rsidRDefault="000E7E0C" w:rsidP="000E7E0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поклейка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шпалер.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Спальня</w:t>
      </w:r>
    </w:p>
    <w:p w:rsidR="00D51066" w:rsidRDefault="00D51066" w:rsidP="00D51066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підготовка поверхонь;</w:t>
      </w:r>
    </w:p>
    <w:p w:rsidR="00D51066" w:rsidRPr="000E7E0C" w:rsidRDefault="00D51066" w:rsidP="00D51066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sz w:val="21"/>
          <w:szCs w:val="21"/>
          <w:lang w:eastAsia="uk-UA"/>
        </w:rPr>
        <w:t>штукатурка</w:t>
      </w:r>
    </w:p>
    <w:p w:rsidR="00D51066" w:rsidRPr="000E7E0C" w:rsidRDefault="00D51066" w:rsidP="00D51066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шпаклювання;</w:t>
      </w:r>
    </w:p>
    <w:p w:rsidR="000E7E0C" w:rsidRPr="000E7E0C" w:rsidRDefault="000E7E0C" w:rsidP="000E7E0C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шпалери.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Кухня-вітальня</w:t>
      </w:r>
    </w:p>
    <w:p w:rsidR="00D51066" w:rsidRDefault="00D51066" w:rsidP="00D5106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підготовка поверхонь;</w:t>
      </w:r>
    </w:p>
    <w:p w:rsidR="00D51066" w:rsidRPr="000E7E0C" w:rsidRDefault="00D51066" w:rsidP="00D5106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sz w:val="21"/>
          <w:szCs w:val="21"/>
          <w:lang w:eastAsia="uk-UA"/>
        </w:rPr>
        <w:t>штукатурка</w:t>
      </w:r>
    </w:p>
    <w:p w:rsidR="00D51066" w:rsidRPr="00D51066" w:rsidRDefault="00D51066" w:rsidP="00D5106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шпаклювання;</w:t>
      </w:r>
    </w:p>
    <w:p w:rsidR="000E7E0C" w:rsidRPr="000E7E0C" w:rsidRDefault="000E7E0C" w:rsidP="000E7E0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шпалери;</w:t>
      </w:r>
    </w:p>
    <w:p w:rsidR="000E7E0C" w:rsidRPr="000E7E0C" w:rsidRDefault="000E7E0C" w:rsidP="000E7E0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керамічна плитка на кухонному </w:t>
      </w: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фартусі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Ванна</w:t>
      </w:r>
    </w:p>
    <w:p w:rsidR="00D51066" w:rsidRDefault="00D51066" w:rsidP="00D5106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підготовка поверхонь;</w:t>
      </w:r>
    </w:p>
    <w:p w:rsidR="000E7E0C" w:rsidRPr="000E7E0C" w:rsidRDefault="000E7E0C" w:rsidP="000E7E0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керамічна плитка стандартного формату;</w:t>
      </w:r>
    </w:p>
    <w:p w:rsidR="000E7E0C" w:rsidRPr="000E7E0C" w:rsidRDefault="000E7E0C" w:rsidP="000E7E0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гідроізоляція під плиткою.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Додаткову звукоізоляцію стін не передбачати.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6. Підлоги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Керамічна плитка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Передбачити:</w:t>
      </w:r>
    </w:p>
    <w:p w:rsidR="000E7E0C" w:rsidRPr="000E7E0C" w:rsidRDefault="000E7E0C" w:rsidP="000E7E0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коридор;</w:t>
      </w:r>
    </w:p>
    <w:p w:rsidR="000E7E0C" w:rsidRPr="000E7E0C" w:rsidRDefault="000E7E0C" w:rsidP="000E7E0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ванна кімната;</w:t>
      </w:r>
    </w:p>
    <w:p w:rsidR="000E7E0C" w:rsidRPr="000E7E0C" w:rsidRDefault="00D51066" w:rsidP="000E7E0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sz w:val="21"/>
          <w:szCs w:val="21"/>
          <w:lang w:eastAsia="uk-UA"/>
        </w:rPr>
        <w:t xml:space="preserve">«фартух» для </w:t>
      </w:r>
      <w:r w:rsidR="000E7E0C" w:rsidRPr="000E7E0C">
        <w:rPr>
          <w:rFonts w:ascii="Segoe UI" w:eastAsia="Times New Roman" w:hAnsi="Segoe UI" w:cs="Segoe UI"/>
          <w:sz w:val="21"/>
          <w:szCs w:val="21"/>
          <w:lang w:eastAsia="uk-UA"/>
        </w:rPr>
        <w:t>кухонн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>ої</w:t>
      </w:r>
      <w:r w:rsidR="000E7E0C"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зон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>и (на сторону мийки).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Ламінат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Передбачити:</w:t>
      </w:r>
    </w:p>
    <w:p w:rsidR="000E7E0C" w:rsidRPr="000E7E0C" w:rsidRDefault="000E7E0C" w:rsidP="000E7E0C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lastRenderedPageBreak/>
        <w:t>спальня;</w:t>
      </w:r>
    </w:p>
    <w:p w:rsidR="000E7E0C" w:rsidRPr="000E7E0C" w:rsidRDefault="000E7E0C" w:rsidP="000E7E0C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кухн</w:t>
      </w:r>
      <w:r w:rsidR="00D51066">
        <w:rPr>
          <w:rFonts w:ascii="Segoe UI" w:eastAsia="Times New Roman" w:hAnsi="Segoe UI" w:cs="Segoe UI"/>
          <w:sz w:val="21"/>
          <w:szCs w:val="21"/>
          <w:lang w:eastAsia="uk-UA"/>
        </w:rPr>
        <w:t>я</w:t>
      </w: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-вітальн</w:t>
      </w:r>
      <w:r w:rsidR="00D51066">
        <w:rPr>
          <w:rFonts w:ascii="Segoe UI" w:eastAsia="Times New Roman" w:hAnsi="Segoe UI" w:cs="Segoe UI"/>
          <w:sz w:val="21"/>
          <w:szCs w:val="21"/>
          <w:lang w:eastAsia="uk-UA"/>
        </w:rPr>
        <w:t>я.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Тепла підлога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Електрична тепла підлога:</w:t>
      </w:r>
    </w:p>
    <w:p w:rsidR="000E7E0C" w:rsidRPr="000E7E0C" w:rsidRDefault="000E7E0C" w:rsidP="000E7E0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ванна кімната;</w:t>
      </w:r>
    </w:p>
    <w:p w:rsidR="000E7E0C" w:rsidRPr="000E7E0C" w:rsidRDefault="000E7E0C" w:rsidP="000E7E0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частина коридору.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 окремі терморегулятори.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7. Двері та плінтуси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Двері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Стандартні міжкімнатні двері.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Плінтуси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МДФ плінтус у всіх житлових приміщеннях.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8. Водопостачання та каналізація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Система холодного водопостачання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Передбачити:</w:t>
      </w:r>
    </w:p>
    <w:p w:rsidR="000E7E0C" w:rsidRPr="000E7E0C" w:rsidRDefault="000E7E0C" w:rsidP="000E7E0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вхідний фільтр;</w:t>
      </w:r>
    </w:p>
    <w:p w:rsidR="000E7E0C" w:rsidRPr="000E7E0C" w:rsidRDefault="000E7E0C" w:rsidP="000E7E0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редуктор тиску;</w:t>
      </w:r>
    </w:p>
    <w:p w:rsidR="000E7E0C" w:rsidRPr="000E7E0C" w:rsidRDefault="000E7E0C" w:rsidP="000E7E0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систему захисту від протікання з електроклапанами.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Підключення до:</w:t>
      </w:r>
    </w:p>
    <w:p w:rsidR="000E7E0C" w:rsidRPr="000E7E0C" w:rsidRDefault="000E7E0C" w:rsidP="000E7E0C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ванни;</w:t>
      </w:r>
    </w:p>
    <w:p w:rsidR="000E7E0C" w:rsidRPr="000E7E0C" w:rsidRDefault="000E7E0C" w:rsidP="000E7E0C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умивальника;</w:t>
      </w:r>
    </w:p>
    <w:p w:rsidR="000E7E0C" w:rsidRPr="000E7E0C" w:rsidRDefault="000E7E0C" w:rsidP="000E7E0C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унітаза;</w:t>
      </w:r>
    </w:p>
    <w:p w:rsidR="000E7E0C" w:rsidRPr="000E7E0C" w:rsidRDefault="000E7E0C" w:rsidP="000E7E0C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пральної машини;</w:t>
      </w:r>
    </w:p>
    <w:p w:rsidR="000E7E0C" w:rsidRPr="000E7E0C" w:rsidRDefault="000E7E0C" w:rsidP="000E7E0C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посудомийної машини;</w:t>
      </w:r>
    </w:p>
    <w:p w:rsidR="000E7E0C" w:rsidRPr="000E7E0C" w:rsidRDefault="000E7E0C" w:rsidP="000E7E0C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кухонної мийки;</w:t>
      </w:r>
    </w:p>
    <w:p w:rsidR="000E7E0C" w:rsidRPr="000E7E0C" w:rsidRDefault="000E7E0C" w:rsidP="000E7E0C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бойлера.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lastRenderedPageBreak/>
        <w:t>Гаряче водопостачання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Від бойлера до:</w:t>
      </w:r>
    </w:p>
    <w:p w:rsidR="000E7E0C" w:rsidRPr="000E7E0C" w:rsidRDefault="000E7E0C" w:rsidP="000E7E0C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ванни;</w:t>
      </w:r>
    </w:p>
    <w:p w:rsidR="000E7E0C" w:rsidRPr="000E7E0C" w:rsidRDefault="000E7E0C" w:rsidP="000E7E0C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умивальника;</w:t>
      </w:r>
    </w:p>
    <w:p w:rsidR="000E7E0C" w:rsidRDefault="000E7E0C" w:rsidP="000E7E0C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кухонної мийки.</w:t>
      </w:r>
    </w:p>
    <w:p w:rsidR="00D51066" w:rsidRPr="000E7E0C" w:rsidRDefault="00D51066" w:rsidP="00A0697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sz w:val="21"/>
          <w:szCs w:val="21"/>
          <w:lang w:eastAsia="uk-UA"/>
        </w:rPr>
        <w:t xml:space="preserve">Передбачити можливість </w:t>
      </w:r>
      <w:r w:rsidR="00065D5B">
        <w:rPr>
          <w:rFonts w:ascii="Segoe UI" w:eastAsia="Times New Roman" w:hAnsi="Segoe UI" w:cs="Segoe UI"/>
          <w:sz w:val="21"/>
          <w:szCs w:val="21"/>
          <w:lang w:eastAsia="uk-UA"/>
        </w:rPr>
        <w:t>використання централ</w:t>
      </w:r>
      <w:bookmarkStart w:id="0" w:name="_GoBack"/>
      <w:r w:rsidR="00644E63">
        <w:rPr>
          <w:rFonts w:ascii="Segoe UI" w:eastAsia="Times New Roman" w:hAnsi="Segoe UI" w:cs="Segoe UI"/>
          <w:sz w:val="21"/>
          <w:szCs w:val="21"/>
          <w:lang w:eastAsia="uk-UA"/>
        </w:rPr>
        <w:t>із</w:t>
      </w:r>
      <w:bookmarkEnd w:id="0"/>
      <w:r w:rsidR="00065D5B">
        <w:rPr>
          <w:rFonts w:ascii="Segoe UI" w:eastAsia="Times New Roman" w:hAnsi="Segoe UI" w:cs="Segoe UI"/>
          <w:sz w:val="21"/>
          <w:szCs w:val="21"/>
          <w:lang w:eastAsia="uk-UA"/>
        </w:rPr>
        <w:t>ованого постачання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 xml:space="preserve"> гарячої води </w:t>
      </w:r>
      <w:r w:rsidR="00065D5B">
        <w:rPr>
          <w:rFonts w:ascii="Segoe UI" w:eastAsia="Times New Roman" w:hAnsi="Segoe UI" w:cs="Segoe UI"/>
          <w:sz w:val="21"/>
          <w:szCs w:val="21"/>
          <w:lang w:eastAsia="uk-UA"/>
        </w:rPr>
        <w:t>(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>коли керуюча компа</w:t>
      </w:r>
      <w:r w:rsidR="00E06C17">
        <w:rPr>
          <w:rFonts w:ascii="Segoe UI" w:eastAsia="Times New Roman" w:hAnsi="Segoe UI" w:cs="Segoe UI"/>
          <w:sz w:val="21"/>
          <w:szCs w:val="21"/>
          <w:lang w:eastAsia="uk-UA"/>
        </w:rPr>
        <w:t>н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>ія підпише контракт</w:t>
      </w:r>
      <w:r w:rsidR="00065D5B">
        <w:rPr>
          <w:rFonts w:ascii="Segoe UI" w:eastAsia="Times New Roman" w:hAnsi="Segoe UI" w:cs="Segoe UI"/>
          <w:sz w:val="21"/>
          <w:szCs w:val="21"/>
          <w:lang w:eastAsia="uk-UA"/>
        </w:rPr>
        <w:t>)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>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Бойлер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Накопичувальний.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Характеристики:</w:t>
      </w:r>
    </w:p>
    <w:p w:rsidR="000E7E0C" w:rsidRPr="000E7E0C" w:rsidRDefault="000E7E0C" w:rsidP="000E7E0C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об'єм — 100 л;</w:t>
      </w:r>
    </w:p>
    <w:p w:rsidR="000E7E0C" w:rsidRPr="000E7E0C" w:rsidRDefault="000E7E0C" w:rsidP="000E7E0C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окрема електролінія;</w:t>
      </w:r>
    </w:p>
    <w:p w:rsidR="000E7E0C" w:rsidRPr="000E7E0C" w:rsidRDefault="000E7E0C" w:rsidP="000E7E0C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підключення аварійного зливу в каналізацію.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Каналізація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 відведення стоків від:</w:t>
      </w:r>
    </w:p>
    <w:p w:rsidR="000E7E0C" w:rsidRPr="000E7E0C" w:rsidRDefault="000E7E0C" w:rsidP="000E7E0C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ванни;</w:t>
      </w:r>
    </w:p>
    <w:p w:rsidR="000E7E0C" w:rsidRPr="000E7E0C" w:rsidRDefault="000E7E0C" w:rsidP="000E7E0C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унітаза;</w:t>
      </w:r>
    </w:p>
    <w:p w:rsidR="000E7E0C" w:rsidRPr="000E7E0C" w:rsidRDefault="000E7E0C" w:rsidP="000E7E0C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умивальника;</w:t>
      </w:r>
    </w:p>
    <w:p w:rsidR="000E7E0C" w:rsidRPr="000E7E0C" w:rsidRDefault="000E7E0C" w:rsidP="000E7E0C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кухонної мийки;</w:t>
      </w:r>
    </w:p>
    <w:p w:rsidR="000E7E0C" w:rsidRPr="000E7E0C" w:rsidRDefault="000E7E0C" w:rsidP="000E7E0C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пральної машини;</w:t>
      </w:r>
    </w:p>
    <w:p w:rsidR="000E7E0C" w:rsidRPr="000E7E0C" w:rsidRDefault="000E7E0C" w:rsidP="000E7E0C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посудомийної машини;</w:t>
      </w:r>
    </w:p>
    <w:p w:rsidR="000E7E0C" w:rsidRPr="000E7E0C" w:rsidRDefault="000E7E0C" w:rsidP="000E7E0C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дренажу бойлера;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9. Опалення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Передбачити:</w:t>
      </w:r>
    </w:p>
    <w:p w:rsidR="000E7E0C" w:rsidRPr="000E7E0C" w:rsidRDefault="000E7E0C" w:rsidP="000E7E0C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демонтаж та перенесення існуючого радіатора у зв'язку з перенесенням перегородки між кухнею та лоджією;</w:t>
      </w:r>
    </w:p>
    <w:p w:rsidR="000E7E0C" w:rsidRPr="000E7E0C" w:rsidRDefault="003D67C6" w:rsidP="000E7E0C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sz w:val="21"/>
          <w:szCs w:val="21"/>
          <w:lang w:eastAsia="uk-UA"/>
        </w:rPr>
        <w:t>опресування</w:t>
      </w: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</w:t>
      </w:r>
      <w:r w:rsidR="000E7E0C" w:rsidRPr="000E7E0C">
        <w:rPr>
          <w:rFonts w:ascii="Segoe UI" w:eastAsia="Times New Roman" w:hAnsi="Segoe UI" w:cs="Segoe UI"/>
          <w:sz w:val="21"/>
          <w:szCs w:val="21"/>
          <w:lang w:eastAsia="uk-UA"/>
        </w:rPr>
        <w:t>системи після перенесення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>;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10. Кондиціонування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lastRenderedPageBreak/>
        <w:t xml:space="preserve">Передбачити встановлення двох </w:t>
      </w: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інверторних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кондиціонерів.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Характеристики</w:t>
      </w:r>
    </w:p>
    <w:p w:rsidR="000E7E0C" w:rsidRPr="000E7E0C" w:rsidRDefault="000E7E0C" w:rsidP="000E7E0C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потужність до 3 кВт кожний;</w:t>
      </w:r>
    </w:p>
    <w:p w:rsidR="000E7E0C" w:rsidRPr="000E7E0C" w:rsidRDefault="000E7E0C" w:rsidP="000E7E0C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приховане прокладання комунікацій;</w:t>
      </w:r>
    </w:p>
    <w:p w:rsidR="000E7E0C" w:rsidRPr="000E7E0C" w:rsidRDefault="000E7E0C" w:rsidP="000E7E0C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окремі електролінії живлення.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Розміщення</w:t>
      </w:r>
    </w:p>
    <w:p w:rsidR="000E7E0C" w:rsidRPr="000E7E0C" w:rsidRDefault="000E7E0C" w:rsidP="000E7E0C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спальня — 1 шт.;</w:t>
      </w:r>
    </w:p>
    <w:p w:rsidR="000E7E0C" w:rsidRPr="000E7E0C" w:rsidRDefault="000E7E0C" w:rsidP="000E7E0C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кухня-вітальня — 1 шт.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Не допускати прямого потоку повітря на спальне місце.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11. Електропостачання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Основні споживачі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 підключення:</w:t>
      </w:r>
    </w:p>
    <w:p w:rsidR="000E7E0C" w:rsidRPr="000E7E0C" w:rsidRDefault="000E7E0C" w:rsidP="000E7E0C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2 кондиціонерів;</w:t>
      </w:r>
    </w:p>
    <w:p w:rsidR="000E7E0C" w:rsidRPr="000E7E0C" w:rsidRDefault="000E7E0C" w:rsidP="000E7E0C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бойлера;</w:t>
      </w:r>
    </w:p>
    <w:p w:rsidR="000E7E0C" w:rsidRPr="000E7E0C" w:rsidRDefault="000E7E0C" w:rsidP="000E7E0C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пральної машини;</w:t>
      </w:r>
    </w:p>
    <w:p w:rsidR="000E7E0C" w:rsidRPr="000E7E0C" w:rsidRDefault="000E7E0C" w:rsidP="000E7E0C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посудомийної машини;</w:t>
      </w:r>
    </w:p>
    <w:p w:rsidR="000E7E0C" w:rsidRPr="000E7E0C" w:rsidRDefault="000E7E0C" w:rsidP="000E7E0C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варильної поверхні;</w:t>
      </w:r>
    </w:p>
    <w:p w:rsidR="000E7E0C" w:rsidRPr="000E7E0C" w:rsidRDefault="000E7E0C" w:rsidP="000E7E0C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духової шафи;</w:t>
      </w:r>
    </w:p>
    <w:p w:rsidR="000E7E0C" w:rsidRPr="000E7E0C" w:rsidRDefault="000E7E0C" w:rsidP="000E7E0C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теплої підлоги;</w:t>
      </w:r>
    </w:p>
    <w:p w:rsidR="000E7E0C" w:rsidRPr="000E7E0C" w:rsidRDefault="000E7E0C" w:rsidP="000E7E0C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рушникосушарки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;</w:t>
      </w:r>
    </w:p>
    <w:p w:rsidR="000E7E0C" w:rsidRPr="000E7E0C" w:rsidRDefault="000E7E0C" w:rsidP="000E7E0C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витяжки;</w:t>
      </w:r>
    </w:p>
    <w:p w:rsidR="000E7E0C" w:rsidRPr="000E7E0C" w:rsidRDefault="000E7E0C" w:rsidP="000E7E0C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холодильника.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Електрощит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 новий щит із окремими автоматами для:</w:t>
      </w:r>
    </w:p>
    <w:p w:rsidR="000E7E0C" w:rsidRPr="000E7E0C" w:rsidRDefault="000E7E0C" w:rsidP="000E7E0C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освітлення;</w:t>
      </w:r>
    </w:p>
    <w:p w:rsidR="000E7E0C" w:rsidRPr="000E7E0C" w:rsidRDefault="000E7E0C" w:rsidP="000E7E0C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розеткових груп;</w:t>
      </w:r>
    </w:p>
    <w:p w:rsidR="000E7E0C" w:rsidRPr="000E7E0C" w:rsidRDefault="000E7E0C" w:rsidP="000E7E0C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кухні;</w:t>
      </w:r>
    </w:p>
    <w:p w:rsidR="000E7E0C" w:rsidRPr="000E7E0C" w:rsidRDefault="000E7E0C" w:rsidP="000E7E0C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кондиціонерів;</w:t>
      </w:r>
    </w:p>
    <w:p w:rsidR="000E7E0C" w:rsidRPr="000E7E0C" w:rsidRDefault="000E7E0C" w:rsidP="000E7E0C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бойлера;</w:t>
      </w:r>
    </w:p>
    <w:p w:rsidR="000E7E0C" w:rsidRPr="000E7E0C" w:rsidRDefault="000E7E0C" w:rsidP="000E7E0C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духової шафи;</w:t>
      </w:r>
    </w:p>
    <w:p w:rsidR="000E7E0C" w:rsidRPr="000E7E0C" w:rsidRDefault="000E7E0C" w:rsidP="000E7E0C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варильної поверхні;</w:t>
      </w:r>
    </w:p>
    <w:p w:rsidR="000E7E0C" w:rsidRPr="000E7E0C" w:rsidRDefault="000E7E0C" w:rsidP="000E7E0C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посудомийної машини;</w:t>
      </w:r>
    </w:p>
    <w:p w:rsidR="000E7E0C" w:rsidRPr="000E7E0C" w:rsidRDefault="000E7E0C" w:rsidP="000E7E0C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пральної машини;</w:t>
      </w:r>
    </w:p>
    <w:p w:rsidR="000E7E0C" w:rsidRPr="000E7E0C" w:rsidRDefault="000E7E0C" w:rsidP="000E7E0C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теплої підлоги;</w:t>
      </w:r>
    </w:p>
    <w:p w:rsidR="000E7E0C" w:rsidRPr="000E7E0C" w:rsidRDefault="000E7E0C" w:rsidP="000E7E0C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lastRenderedPageBreak/>
        <w:t>резервного живлення.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Передбачити:</w:t>
      </w:r>
    </w:p>
    <w:p w:rsidR="000E7E0C" w:rsidRPr="000E7E0C" w:rsidRDefault="000E7E0C" w:rsidP="000E7E0C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ПЗВ;</w:t>
      </w:r>
    </w:p>
    <w:p w:rsidR="000E7E0C" w:rsidRPr="000E7E0C" w:rsidRDefault="000E7E0C" w:rsidP="000E7E0C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захист від перенапруги</w:t>
      </w:r>
      <w:r w:rsidR="00D51066">
        <w:rPr>
          <w:rFonts w:ascii="Segoe UI" w:eastAsia="Times New Roman" w:hAnsi="Segoe UI" w:cs="Segoe UI"/>
          <w:sz w:val="21"/>
          <w:szCs w:val="21"/>
          <w:lang w:eastAsia="uk-UA"/>
        </w:rPr>
        <w:t xml:space="preserve"> </w:t>
      </w:r>
      <w:r w:rsidR="00E06C17">
        <w:rPr>
          <w:rFonts w:ascii="Segoe UI" w:eastAsia="Times New Roman" w:hAnsi="Segoe UI" w:cs="Segoe UI"/>
          <w:sz w:val="21"/>
          <w:szCs w:val="21"/>
          <w:lang w:eastAsia="uk-UA"/>
        </w:rPr>
        <w:t>передбачити можливість</w:t>
      </w:r>
      <w:r w:rsidR="00D51066">
        <w:rPr>
          <w:rFonts w:ascii="Segoe UI" w:eastAsia="Times New Roman" w:hAnsi="Segoe UI" w:cs="Segoe UI"/>
          <w:sz w:val="21"/>
          <w:szCs w:val="21"/>
          <w:lang w:eastAsia="uk-UA"/>
        </w:rPr>
        <w:t>)</w:t>
      </w:r>
    </w:p>
    <w:p w:rsidR="000E7E0C" w:rsidRPr="000E7E0C" w:rsidRDefault="000E7E0C" w:rsidP="000E7E0C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схему резервного живлення через інвертор.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12. Резервне електроживлення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Господарська шафа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У ніші праворуч від вхідних дверей розмістити:</w:t>
      </w:r>
    </w:p>
    <w:p w:rsidR="000E7E0C" w:rsidRPr="000E7E0C" w:rsidRDefault="000E7E0C" w:rsidP="000E7E0C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інвертор;</w:t>
      </w:r>
    </w:p>
    <w:p w:rsidR="000E7E0C" w:rsidRPr="000E7E0C" w:rsidRDefault="000E7E0C" w:rsidP="000E7E0C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акумуляторну батарею;</w:t>
      </w:r>
    </w:p>
    <w:p w:rsidR="000E7E0C" w:rsidRPr="000E7E0C" w:rsidRDefault="000E7E0C" w:rsidP="000E7E0C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АВР;</w:t>
      </w:r>
    </w:p>
    <w:p w:rsidR="000E7E0C" w:rsidRPr="000E7E0C" w:rsidRDefault="000E7E0C" w:rsidP="000E7E0C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роутер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;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Передбачити:</w:t>
      </w:r>
    </w:p>
    <w:p w:rsidR="000E7E0C" w:rsidRPr="000E7E0C" w:rsidRDefault="000E7E0C" w:rsidP="000E7E0C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вентиляцію;</w:t>
      </w:r>
    </w:p>
    <w:p w:rsidR="000E7E0C" w:rsidRPr="000E7E0C" w:rsidRDefault="000E7E0C" w:rsidP="000E7E0C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легкий доступ для обслуговування;</w:t>
      </w:r>
    </w:p>
    <w:p w:rsidR="000E7E0C" w:rsidRPr="000E7E0C" w:rsidRDefault="000E7E0C" w:rsidP="000E7E0C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негорючі матеріали обробки.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Резервні споживачі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При зникненні зовнішнього живлення повинні працювати: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Освітлення</w:t>
      </w:r>
    </w:p>
    <w:p w:rsidR="000E7E0C" w:rsidRPr="000E7E0C" w:rsidRDefault="000E7E0C" w:rsidP="000E7E0C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коридор;</w:t>
      </w:r>
    </w:p>
    <w:p w:rsidR="000E7E0C" w:rsidRPr="000E7E0C" w:rsidRDefault="000E7E0C" w:rsidP="000E7E0C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спальня;</w:t>
      </w:r>
    </w:p>
    <w:p w:rsidR="000E7E0C" w:rsidRPr="000E7E0C" w:rsidRDefault="000E7E0C" w:rsidP="000E7E0C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кухня-вітальня;</w:t>
      </w:r>
    </w:p>
    <w:p w:rsidR="000E7E0C" w:rsidRPr="000E7E0C" w:rsidRDefault="000E7E0C" w:rsidP="000E7E0C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ванна кімната.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Розетки резервного живлення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У нормальному режимі працюють постійно від мережі. При відключенні електроенергії автоматично переходять на живлення від інвертора.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Передбачити резервування:</w:t>
      </w:r>
    </w:p>
    <w:p w:rsidR="000E7E0C" w:rsidRPr="000E7E0C" w:rsidRDefault="000E7E0C" w:rsidP="000E7E0C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холодильника;</w:t>
      </w:r>
    </w:p>
    <w:p w:rsidR="000E7E0C" w:rsidRPr="000E7E0C" w:rsidRDefault="000E7E0C" w:rsidP="000E7E0C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роутера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;</w:t>
      </w:r>
    </w:p>
    <w:p w:rsidR="000E7E0C" w:rsidRPr="000E7E0C" w:rsidRDefault="000E7E0C" w:rsidP="000E7E0C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двох розеток біля дивана;</w:t>
      </w:r>
    </w:p>
    <w:p w:rsidR="000E7E0C" w:rsidRPr="000E7E0C" w:rsidRDefault="000E7E0C" w:rsidP="000E7E0C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lastRenderedPageBreak/>
        <w:t xml:space="preserve">по одній розетці біля кожної </w:t>
      </w: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приліжкової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тумби;</w:t>
      </w:r>
    </w:p>
    <w:p w:rsidR="000E7E0C" w:rsidRPr="000E7E0C" w:rsidRDefault="000E7E0C" w:rsidP="000E7E0C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однієї розетки </w:t>
      </w:r>
      <w:r w:rsidR="00F720E3">
        <w:rPr>
          <w:rFonts w:ascii="Segoe UI" w:eastAsia="Times New Roman" w:hAnsi="Segoe UI" w:cs="Segoe UI"/>
          <w:sz w:val="21"/>
          <w:szCs w:val="21"/>
          <w:lang w:eastAsia="uk-UA"/>
        </w:rPr>
        <w:t>в кухонній зоні</w:t>
      </w: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Розетки резервного живлення </w:t>
      </w: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промаркувати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окремим кольором або позначенням.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13. Освітлення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Коридор</w:t>
      </w:r>
    </w:p>
    <w:p w:rsidR="000E7E0C" w:rsidRPr="000E7E0C" w:rsidRDefault="000E7E0C" w:rsidP="000E7E0C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стельо</w:t>
      </w:r>
      <w:r w:rsidR="00F720E3">
        <w:rPr>
          <w:rFonts w:ascii="Segoe UI" w:eastAsia="Times New Roman" w:hAnsi="Segoe UI" w:cs="Segoe UI"/>
          <w:sz w:val="21"/>
          <w:szCs w:val="21"/>
          <w:lang w:eastAsia="uk-UA"/>
        </w:rPr>
        <w:t>вий</w:t>
      </w: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світильник;</w:t>
      </w:r>
    </w:p>
    <w:p w:rsidR="000E7E0C" w:rsidRDefault="000E7E0C" w:rsidP="000E7E0C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майстер-вимикач біля входу.</w:t>
      </w:r>
    </w:p>
    <w:p w:rsidR="00F720E3" w:rsidRDefault="00F720E3" w:rsidP="000E7E0C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sz w:val="21"/>
          <w:szCs w:val="21"/>
          <w:lang w:eastAsia="uk-UA"/>
        </w:rPr>
        <w:t>Вимикач світла в коридорі.</w:t>
      </w:r>
    </w:p>
    <w:p w:rsidR="003D67C6" w:rsidRPr="003D67C6" w:rsidRDefault="003D67C6" w:rsidP="003D67C6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sz w:val="21"/>
          <w:szCs w:val="21"/>
          <w:lang w:eastAsia="uk-UA"/>
        </w:rPr>
        <w:t xml:space="preserve">Вимикач світла в 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>ванні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>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Ванна</w:t>
      </w:r>
    </w:p>
    <w:p w:rsidR="000E7E0C" w:rsidRPr="000E7E0C" w:rsidRDefault="00F720E3" w:rsidP="000E7E0C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С</w:t>
      </w:r>
      <w:r w:rsidR="000E7E0C" w:rsidRPr="000E7E0C">
        <w:rPr>
          <w:rFonts w:ascii="Segoe UI" w:eastAsia="Times New Roman" w:hAnsi="Segoe UI" w:cs="Segoe UI"/>
          <w:sz w:val="21"/>
          <w:szCs w:val="21"/>
          <w:lang w:eastAsia="uk-UA"/>
        </w:rPr>
        <w:t>тельов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>ий</w:t>
      </w:r>
      <w:r w:rsidR="000E7E0C"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світильник;</w:t>
      </w:r>
    </w:p>
    <w:p w:rsidR="000E7E0C" w:rsidRDefault="000E7E0C" w:rsidP="000E7E0C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підсвітка дзеркала.</w:t>
      </w:r>
    </w:p>
    <w:p w:rsidR="00F720E3" w:rsidRPr="000E7E0C" w:rsidRDefault="00F720E3" w:rsidP="000E7E0C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sz w:val="21"/>
          <w:szCs w:val="21"/>
          <w:lang w:eastAsia="uk-UA"/>
        </w:rPr>
        <w:t xml:space="preserve">Вимикач </w:t>
      </w:r>
      <w:r w:rsidR="003D67C6">
        <w:rPr>
          <w:rFonts w:ascii="Segoe UI" w:eastAsia="Times New Roman" w:hAnsi="Segoe UI" w:cs="Segoe UI"/>
          <w:sz w:val="21"/>
          <w:szCs w:val="21"/>
          <w:lang w:eastAsia="uk-UA"/>
        </w:rPr>
        <w:t>вентилятора??????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Кухня-вітальня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Група №1</w:t>
      </w:r>
    </w:p>
    <w:p w:rsidR="00F720E3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Основне стельове освітлення</w:t>
      </w:r>
      <w:r w:rsidR="00F720E3">
        <w:rPr>
          <w:rFonts w:ascii="Segoe UI" w:eastAsia="Times New Roman" w:hAnsi="Segoe UI" w:cs="Segoe UI"/>
          <w:sz w:val="21"/>
          <w:szCs w:val="21"/>
          <w:lang w:eastAsia="uk-UA"/>
        </w:rPr>
        <w:t xml:space="preserve"> (над зоною вітальні) + вимикач світла на вході в кімнату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Група №2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Підсвітка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</w:t>
      </w: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кухоного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фартуха (LED)</w:t>
      </w:r>
      <w:r w:rsidR="00F720E3">
        <w:rPr>
          <w:rFonts w:ascii="Segoe UI" w:eastAsia="Times New Roman" w:hAnsi="Segoe UI" w:cs="Segoe UI"/>
          <w:sz w:val="21"/>
          <w:szCs w:val="21"/>
          <w:lang w:eastAsia="uk-UA"/>
        </w:rPr>
        <w:t xml:space="preserve"> + вимикач 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Група №3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Освітлення зони </w:t>
      </w:r>
      <w:r w:rsidR="00F720E3">
        <w:rPr>
          <w:rFonts w:ascii="Segoe UI" w:eastAsia="Times New Roman" w:hAnsi="Segoe UI" w:cs="Segoe UI"/>
          <w:sz w:val="21"/>
          <w:szCs w:val="21"/>
          <w:lang w:eastAsia="uk-UA"/>
        </w:rPr>
        <w:t>кухні (підсвітка на стелі?) + вимикач світла на вході в кімнату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Спальня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Група №1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Основне стельове освітлення</w:t>
      </w:r>
      <w:r w:rsidR="00F720E3">
        <w:rPr>
          <w:rFonts w:ascii="Segoe UI" w:eastAsia="Times New Roman" w:hAnsi="Segoe UI" w:cs="Segoe UI"/>
          <w:sz w:val="21"/>
          <w:szCs w:val="21"/>
          <w:lang w:eastAsia="uk-UA"/>
        </w:rPr>
        <w:t xml:space="preserve"> + вимикач світла на вході в кімнату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 xml:space="preserve">14. </w:t>
      </w:r>
      <w:proofErr w:type="spellStart"/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Слаботочні</w:t>
      </w:r>
      <w:proofErr w:type="spellEnd"/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 xml:space="preserve"> мережі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lastRenderedPageBreak/>
        <w:t>Передбачити:</w:t>
      </w:r>
    </w:p>
    <w:p w:rsidR="000E7E0C" w:rsidRPr="000E7E0C" w:rsidRDefault="000E7E0C" w:rsidP="000E7E0C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розміщення </w:t>
      </w: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роутера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у господарській шафі;</w:t>
      </w:r>
    </w:p>
    <w:p w:rsidR="000E7E0C" w:rsidRPr="000E7E0C" w:rsidRDefault="000E7E0C" w:rsidP="000E7E0C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телевізійний кабель до ТВ-зони.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15. Попередня схема розеток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Коридор</w:t>
      </w:r>
    </w:p>
    <w:p w:rsidR="000E7E0C" w:rsidRPr="000E7E0C" w:rsidRDefault="000E7E0C" w:rsidP="000E7E0C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сервісна розетка;</w:t>
      </w:r>
    </w:p>
    <w:p w:rsidR="000E7E0C" w:rsidRPr="000E7E0C" w:rsidRDefault="000E7E0C" w:rsidP="000E7E0C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розетки для обладнання </w:t>
      </w: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інверторної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шафи;</w:t>
      </w:r>
    </w:p>
    <w:p w:rsidR="000E7E0C" w:rsidRPr="000E7E0C" w:rsidRDefault="000E7E0C" w:rsidP="000E7E0C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підключення </w:t>
      </w: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роутера</w:t>
      </w:r>
      <w:proofErr w:type="spellEnd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;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Ванна</w:t>
      </w:r>
    </w:p>
    <w:p w:rsidR="000E7E0C" w:rsidRPr="000E7E0C" w:rsidRDefault="000E7E0C" w:rsidP="000E7E0C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пральна машина;</w:t>
      </w:r>
    </w:p>
    <w:p w:rsidR="000E7E0C" w:rsidRPr="000E7E0C" w:rsidRDefault="000E7E0C" w:rsidP="000E7E0C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бойлер;</w:t>
      </w:r>
    </w:p>
    <w:p w:rsidR="000E7E0C" w:rsidRPr="00F720E3" w:rsidRDefault="000E7E0C" w:rsidP="00F720E3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proofErr w:type="spellStart"/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рушникосушарка</w:t>
      </w:r>
      <w:proofErr w:type="spellEnd"/>
      <w:r w:rsidR="00F720E3">
        <w:rPr>
          <w:rFonts w:ascii="Segoe UI" w:eastAsia="Times New Roman" w:hAnsi="Segoe UI" w:cs="Segoe UI"/>
          <w:sz w:val="21"/>
          <w:szCs w:val="21"/>
          <w:lang w:eastAsia="uk-UA"/>
        </w:rPr>
        <w:t xml:space="preserve"> (без виведення розетки, але з регулятором температури?)</w:t>
      </w:r>
    </w:p>
    <w:p w:rsidR="000E7E0C" w:rsidRPr="000E7E0C" w:rsidRDefault="000E7E0C" w:rsidP="00A06978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 xml:space="preserve"> розетка</w:t>
      </w:r>
      <w:r w:rsidR="00F720E3">
        <w:rPr>
          <w:rFonts w:ascii="Segoe UI" w:eastAsia="Times New Roman" w:hAnsi="Segoe UI" w:cs="Segoe UI"/>
          <w:sz w:val="21"/>
          <w:szCs w:val="21"/>
          <w:lang w:eastAsia="uk-UA"/>
        </w:rPr>
        <w:t xml:space="preserve"> біля дзеркала (фен)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Спальня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Біля ліжка</w:t>
      </w:r>
    </w:p>
    <w:p w:rsidR="000E7E0C" w:rsidRPr="000E7E0C" w:rsidRDefault="000E7E0C" w:rsidP="000E7E0C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по дві подвійні розетки з кожного боку</w:t>
      </w:r>
      <w:r w:rsidR="00F720E3">
        <w:rPr>
          <w:rFonts w:ascii="Segoe UI" w:eastAsia="Times New Roman" w:hAnsi="Segoe UI" w:cs="Segoe UI"/>
          <w:sz w:val="21"/>
          <w:szCs w:val="21"/>
          <w:lang w:eastAsia="uk-UA"/>
        </w:rPr>
        <w:t xml:space="preserve"> (настільні лампи на тумбочках + зарядка гаджетів)</w:t>
      </w:r>
    </w:p>
    <w:p w:rsidR="000E7E0C" w:rsidRPr="000E7E0C" w:rsidRDefault="00F720E3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Навпроти ліжка</w:t>
      </w:r>
    </w:p>
    <w:p w:rsidR="00F720E3" w:rsidRDefault="000E7E0C" w:rsidP="000E7E0C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розетк</w:t>
      </w:r>
      <w:r w:rsidR="00F720E3">
        <w:rPr>
          <w:rFonts w:ascii="Segoe UI" w:eastAsia="Times New Roman" w:hAnsi="Segoe UI" w:cs="Segoe UI"/>
          <w:sz w:val="21"/>
          <w:szCs w:val="21"/>
          <w:lang w:eastAsia="uk-UA"/>
        </w:rPr>
        <w:t>а між великим дзеркалом і комодом</w:t>
      </w:r>
    </w:p>
    <w:p w:rsidR="00F720E3" w:rsidRPr="000E7E0C" w:rsidRDefault="00F720E3" w:rsidP="00F720E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Трюмо з дзеркалом для макіяжу</w:t>
      </w:r>
    </w:p>
    <w:p w:rsidR="00F720E3" w:rsidRPr="00F720E3" w:rsidRDefault="00F720E3" w:rsidP="00F720E3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розетк</w:t>
      </w:r>
      <w:r>
        <w:rPr>
          <w:rFonts w:ascii="Segoe UI" w:eastAsia="Times New Roman" w:hAnsi="Segoe UI" w:cs="Segoe UI"/>
          <w:sz w:val="21"/>
          <w:szCs w:val="21"/>
          <w:lang w:eastAsia="uk-UA"/>
        </w:rPr>
        <w:t>а для підсвітки дзеркала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Кондиціонер</w:t>
      </w:r>
    </w:p>
    <w:p w:rsidR="000E7E0C" w:rsidRPr="000E7E0C" w:rsidRDefault="000E7E0C" w:rsidP="000E7E0C">
      <w:pPr>
        <w:numPr>
          <w:ilvl w:val="0"/>
          <w:numId w:val="3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окрема лінія.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Кухня-вітальня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ТВ-зона</w:t>
      </w:r>
    </w:p>
    <w:p w:rsidR="000E7E0C" w:rsidRPr="000E7E0C" w:rsidRDefault="000E7E0C" w:rsidP="000E7E0C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6</w:t>
      </w:r>
      <w:r w:rsidR="00F720E3">
        <w:rPr>
          <w:rFonts w:ascii="Segoe UI" w:eastAsia="Times New Roman" w:hAnsi="Segoe UI" w:cs="Segoe UI"/>
          <w:sz w:val="21"/>
          <w:szCs w:val="21"/>
          <w:lang w:eastAsia="uk-UA"/>
        </w:rPr>
        <w:t xml:space="preserve"> </w:t>
      </w: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розеток;</w:t>
      </w:r>
    </w:p>
    <w:p w:rsidR="000E7E0C" w:rsidRPr="000E7E0C" w:rsidRDefault="000E7E0C" w:rsidP="000E7E0C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телевізійний кабель.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lastRenderedPageBreak/>
        <w:t>Біля дивана</w:t>
      </w:r>
    </w:p>
    <w:p w:rsidR="000E7E0C" w:rsidRPr="000E7E0C" w:rsidRDefault="000E7E0C" w:rsidP="000E7E0C">
      <w:pPr>
        <w:numPr>
          <w:ilvl w:val="0"/>
          <w:numId w:val="4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дві подвійні розетки.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Кухонний фартух</w:t>
      </w:r>
    </w:p>
    <w:p w:rsidR="000E7E0C" w:rsidRDefault="00F720E3" w:rsidP="000E7E0C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sz w:val="21"/>
          <w:szCs w:val="21"/>
          <w:lang w:eastAsia="uk-UA"/>
        </w:rPr>
        <w:t>2 розетки (</w:t>
      </w:r>
      <w:r w:rsidR="00D36279">
        <w:rPr>
          <w:rFonts w:ascii="Segoe UI" w:eastAsia="Times New Roman" w:hAnsi="Segoe UI" w:cs="Segoe UI"/>
          <w:sz w:val="21"/>
          <w:szCs w:val="21"/>
          <w:lang w:eastAsia="uk-UA"/>
        </w:rPr>
        <w:t>кавоварка +інший гаджет)</w:t>
      </w:r>
    </w:p>
    <w:p w:rsidR="00D36279" w:rsidRPr="000E7E0C" w:rsidRDefault="00D36279" w:rsidP="000E7E0C">
      <w:pPr>
        <w:numPr>
          <w:ilvl w:val="0"/>
          <w:numId w:val="4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sz w:val="21"/>
          <w:szCs w:val="21"/>
          <w:lang w:eastAsia="uk-UA"/>
        </w:rPr>
        <w:t xml:space="preserve">розетка для </w:t>
      </w:r>
      <w:proofErr w:type="spellStart"/>
      <w:r>
        <w:rPr>
          <w:rFonts w:ascii="Segoe UI" w:eastAsia="Times New Roman" w:hAnsi="Segoe UI" w:cs="Segoe UI"/>
          <w:sz w:val="21"/>
          <w:szCs w:val="21"/>
          <w:lang w:eastAsia="uk-UA"/>
        </w:rPr>
        <w:t>мікрохвильовки</w:t>
      </w:r>
      <w:proofErr w:type="spellEnd"/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Окремі розетки</w:t>
      </w:r>
    </w:p>
    <w:p w:rsidR="000E7E0C" w:rsidRPr="000E7E0C" w:rsidRDefault="000E7E0C" w:rsidP="000E7E0C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холодильник;</w:t>
      </w:r>
    </w:p>
    <w:p w:rsidR="000E7E0C" w:rsidRPr="000E7E0C" w:rsidRDefault="000E7E0C" w:rsidP="000E7E0C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витяжка</w:t>
      </w:r>
      <w:r w:rsidR="00D36279">
        <w:rPr>
          <w:rFonts w:ascii="Segoe UI" w:eastAsia="Times New Roman" w:hAnsi="Segoe UI" w:cs="Segoe UI"/>
          <w:sz w:val="21"/>
          <w:szCs w:val="21"/>
          <w:lang w:eastAsia="uk-UA"/>
        </w:rPr>
        <w:t xml:space="preserve"> (без виведення в розетку)</w:t>
      </w:r>
    </w:p>
    <w:p w:rsidR="000E7E0C" w:rsidRPr="000E7E0C" w:rsidRDefault="000E7E0C" w:rsidP="000E7E0C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посудомийна машина;</w:t>
      </w:r>
    </w:p>
    <w:p w:rsidR="000E7E0C" w:rsidRPr="000E7E0C" w:rsidRDefault="000E7E0C" w:rsidP="000E7E0C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духова шафа</w:t>
      </w:r>
      <w:r w:rsidR="00D36279">
        <w:rPr>
          <w:rFonts w:ascii="Segoe UI" w:eastAsia="Times New Roman" w:hAnsi="Segoe UI" w:cs="Segoe UI"/>
          <w:sz w:val="21"/>
          <w:szCs w:val="21"/>
          <w:lang w:eastAsia="uk-UA"/>
        </w:rPr>
        <w:t xml:space="preserve"> (без виведення в розетку)</w:t>
      </w:r>
    </w:p>
    <w:p w:rsidR="000E7E0C" w:rsidRPr="000E7E0C" w:rsidRDefault="000E7E0C" w:rsidP="000E7E0C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варильна поверхня</w:t>
      </w:r>
      <w:r w:rsidR="00D36279">
        <w:rPr>
          <w:rFonts w:ascii="Segoe UI" w:eastAsia="Times New Roman" w:hAnsi="Segoe UI" w:cs="Segoe UI"/>
          <w:sz w:val="21"/>
          <w:szCs w:val="21"/>
          <w:lang w:eastAsia="uk-UA"/>
        </w:rPr>
        <w:t xml:space="preserve"> (без виведення в розетку)</w:t>
      </w:r>
    </w:p>
    <w:p w:rsidR="000E7E0C" w:rsidRPr="000E7E0C" w:rsidRDefault="000E7E0C" w:rsidP="000E7E0C">
      <w:pPr>
        <w:numPr>
          <w:ilvl w:val="0"/>
          <w:numId w:val="4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кондиціонер.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Лоджія</w:t>
      </w:r>
    </w:p>
    <w:p w:rsidR="000E7E0C" w:rsidRPr="000E7E0C" w:rsidRDefault="000E7E0C" w:rsidP="000E7E0C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дві розетки</w:t>
      </w:r>
      <w:r w:rsidR="00D36279">
        <w:rPr>
          <w:rFonts w:ascii="Segoe UI" w:eastAsia="Times New Roman" w:hAnsi="Segoe UI" w:cs="Segoe UI"/>
          <w:sz w:val="21"/>
          <w:szCs w:val="21"/>
          <w:lang w:eastAsia="uk-UA"/>
        </w:rPr>
        <w:t xml:space="preserve"> (для освітлення-гірлянди + запасна)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0E7E0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16. Документація, що передається Замовнику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Після завершення робіт Підрядник надає:</w:t>
      </w:r>
    </w:p>
    <w:p w:rsidR="000E7E0C" w:rsidRPr="000E7E0C" w:rsidRDefault="000E7E0C" w:rsidP="000E7E0C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виконавчу схему електропроводки;</w:t>
      </w:r>
    </w:p>
    <w:p w:rsidR="000E7E0C" w:rsidRPr="000E7E0C" w:rsidRDefault="000E7E0C" w:rsidP="000E7E0C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схему водопостачання та каналізації;</w:t>
      </w:r>
    </w:p>
    <w:p w:rsidR="000E7E0C" w:rsidRPr="000E7E0C" w:rsidRDefault="000E7E0C" w:rsidP="000E7E0C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однолінійну схему електрощита;</w:t>
      </w:r>
    </w:p>
    <w:p w:rsidR="000E7E0C" w:rsidRPr="000E7E0C" w:rsidRDefault="000E7E0C" w:rsidP="000E7E0C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схему резервного живлення;</w:t>
      </w:r>
    </w:p>
    <w:p w:rsidR="000E7E0C" w:rsidRPr="000E7E0C" w:rsidRDefault="000E7E0C" w:rsidP="000E7E0C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інструкції та паспорти на обладнання;</w:t>
      </w:r>
    </w:p>
    <w:p w:rsidR="000E7E0C" w:rsidRPr="000E7E0C" w:rsidRDefault="000E7E0C" w:rsidP="000E7E0C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гарантійні документи;</w:t>
      </w:r>
    </w:p>
    <w:p w:rsidR="000E7E0C" w:rsidRPr="000E7E0C" w:rsidRDefault="000E7E0C" w:rsidP="000E7E0C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акти випробувань електричних мереж.</w:t>
      </w:r>
    </w:p>
    <w:p w:rsidR="000E7E0C" w:rsidRPr="000E7E0C" w:rsidRDefault="00644E63" w:rsidP="000E7E0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uk-UA"/>
        </w:rPr>
        <w:pict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:rsidR="000E7E0C" w:rsidRPr="000E7E0C" w:rsidRDefault="000E7E0C" w:rsidP="000E7E0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0E7E0C"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  <w:t>Додаткова вимога</w:t>
      </w:r>
    </w:p>
    <w:p w:rsidR="000E7E0C" w:rsidRPr="000E7E0C" w:rsidRDefault="000E7E0C" w:rsidP="000E7E0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До початку робіт Підрядник повинен підготувати та погодити із Замовником:</w:t>
      </w:r>
    </w:p>
    <w:p w:rsidR="000E7E0C" w:rsidRPr="000E7E0C" w:rsidRDefault="000E7E0C" w:rsidP="000E7E0C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План розміщення розеток та вимикачів із прив'язкою до розмірів.</w:t>
      </w:r>
    </w:p>
    <w:p w:rsidR="000E7E0C" w:rsidRPr="000E7E0C" w:rsidRDefault="000E7E0C" w:rsidP="000E7E0C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План освітлення.</w:t>
      </w:r>
    </w:p>
    <w:p w:rsidR="000E7E0C" w:rsidRPr="000E7E0C" w:rsidRDefault="000E7E0C" w:rsidP="000E7E0C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План сантехнічних виводів.</w:t>
      </w:r>
    </w:p>
    <w:p w:rsidR="000E7E0C" w:rsidRPr="000E7E0C" w:rsidRDefault="000E7E0C" w:rsidP="000E7E0C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План трас кондиціонерів.</w:t>
      </w:r>
    </w:p>
    <w:p w:rsidR="000E7E0C" w:rsidRPr="000E7E0C" w:rsidRDefault="000E7E0C" w:rsidP="000E7E0C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lastRenderedPageBreak/>
        <w:t xml:space="preserve">Схему електрощита із розподілом на: </w:t>
      </w:r>
    </w:p>
    <w:p w:rsidR="000E7E0C" w:rsidRPr="000E7E0C" w:rsidRDefault="000E7E0C" w:rsidP="000E7E0C">
      <w:pPr>
        <w:numPr>
          <w:ilvl w:val="1"/>
          <w:numId w:val="4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звичайні лінії;</w:t>
      </w:r>
    </w:p>
    <w:p w:rsidR="000E7E0C" w:rsidRPr="000E7E0C" w:rsidRDefault="000E7E0C" w:rsidP="000E7E0C">
      <w:pPr>
        <w:numPr>
          <w:ilvl w:val="1"/>
          <w:numId w:val="4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uk-UA"/>
        </w:rPr>
      </w:pPr>
      <w:r w:rsidRPr="000E7E0C">
        <w:rPr>
          <w:rFonts w:ascii="Segoe UI" w:eastAsia="Times New Roman" w:hAnsi="Segoe UI" w:cs="Segoe UI"/>
          <w:sz w:val="21"/>
          <w:szCs w:val="21"/>
          <w:lang w:eastAsia="uk-UA"/>
        </w:rPr>
        <w:t>резервні лінії від інвертора.</w:t>
      </w:r>
    </w:p>
    <w:p w:rsidR="0039515E" w:rsidRDefault="0039515E"/>
    <w:sectPr w:rsidR="003951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1FD7"/>
    <w:multiLevelType w:val="multilevel"/>
    <w:tmpl w:val="77EA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933F4"/>
    <w:multiLevelType w:val="multilevel"/>
    <w:tmpl w:val="887E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57DDF"/>
    <w:multiLevelType w:val="multilevel"/>
    <w:tmpl w:val="35A8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8427F"/>
    <w:multiLevelType w:val="multilevel"/>
    <w:tmpl w:val="784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8130B"/>
    <w:multiLevelType w:val="multilevel"/>
    <w:tmpl w:val="7278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D6C57"/>
    <w:multiLevelType w:val="multilevel"/>
    <w:tmpl w:val="25B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8336C"/>
    <w:multiLevelType w:val="multilevel"/>
    <w:tmpl w:val="004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300AF"/>
    <w:multiLevelType w:val="multilevel"/>
    <w:tmpl w:val="E8B6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B542C"/>
    <w:multiLevelType w:val="multilevel"/>
    <w:tmpl w:val="D682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75445"/>
    <w:multiLevelType w:val="multilevel"/>
    <w:tmpl w:val="388E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16E44"/>
    <w:multiLevelType w:val="multilevel"/>
    <w:tmpl w:val="D126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710F24"/>
    <w:multiLevelType w:val="multilevel"/>
    <w:tmpl w:val="0D4C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E1AD4"/>
    <w:multiLevelType w:val="multilevel"/>
    <w:tmpl w:val="FE72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27A1F"/>
    <w:multiLevelType w:val="multilevel"/>
    <w:tmpl w:val="8CF4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2306A9"/>
    <w:multiLevelType w:val="multilevel"/>
    <w:tmpl w:val="820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408CC"/>
    <w:multiLevelType w:val="multilevel"/>
    <w:tmpl w:val="3ABE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832753"/>
    <w:multiLevelType w:val="multilevel"/>
    <w:tmpl w:val="98B2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754E2"/>
    <w:multiLevelType w:val="multilevel"/>
    <w:tmpl w:val="405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D16E04"/>
    <w:multiLevelType w:val="multilevel"/>
    <w:tmpl w:val="B7DE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96EA7"/>
    <w:multiLevelType w:val="multilevel"/>
    <w:tmpl w:val="A620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983E45"/>
    <w:multiLevelType w:val="multilevel"/>
    <w:tmpl w:val="2470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FB6654"/>
    <w:multiLevelType w:val="multilevel"/>
    <w:tmpl w:val="E1DE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85181"/>
    <w:multiLevelType w:val="multilevel"/>
    <w:tmpl w:val="2096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7D7A32"/>
    <w:multiLevelType w:val="multilevel"/>
    <w:tmpl w:val="2FBE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85203B"/>
    <w:multiLevelType w:val="multilevel"/>
    <w:tmpl w:val="4618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E417D8"/>
    <w:multiLevelType w:val="multilevel"/>
    <w:tmpl w:val="C7B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BA5E85"/>
    <w:multiLevelType w:val="multilevel"/>
    <w:tmpl w:val="E11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ED48E1"/>
    <w:multiLevelType w:val="multilevel"/>
    <w:tmpl w:val="3972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1239B"/>
    <w:multiLevelType w:val="multilevel"/>
    <w:tmpl w:val="2EE8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A702AE"/>
    <w:multiLevelType w:val="multilevel"/>
    <w:tmpl w:val="DCB2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5E6FF5"/>
    <w:multiLevelType w:val="multilevel"/>
    <w:tmpl w:val="AE42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965C6F"/>
    <w:multiLevelType w:val="multilevel"/>
    <w:tmpl w:val="A59C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003E5E"/>
    <w:multiLevelType w:val="multilevel"/>
    <w:tmpl w:val="C3C2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8C0371"/>
    <w:multiLevelType w:val="multilevel"/>
    <w:tmpl w:val="704E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573C9E"/>
    <w:multiLevelType w:val="multilevel"/>
    <w:tmpl w:val="63C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514385"/>
    <w:multiLevelType w:val="multilevel"/>
    <w:tmpl w:val="EB7A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026A67"/>
    <w:multiLevelType w:val="multilevel"/>
    <w:tmpl w:val="6EC2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6A08B9"/>
    <w:multiLevelType w:val="multilevel"/>
    <w:tmpl w:val="99CE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1C13D5"/>
    <w:multiLevelType w:val="multilevel"/>
    <w:tmpl w:val="FA2A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434B72"/>
    <w:multiLevelType w:val="multilevel"/>
    <w:tmpl w:val="490C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2114A2"/>
    <w:multiLevelType w:val="multilevel"/>
    <w:tmpl w:val="74F0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427771"/>
    <w:multiLevelType w:val="multilevel"/>
    <w:tmpl w:val="F57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A37507"/>
    <w:multiLevelType w:val="multilevel"/>
    <w:tmpl w:val="B284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7B04CF"/>
    <w:multiLevelType w:val="multilevel"/>
    <w:tmpl w:val="39BA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273F1E"/>
    <w:multiLevelType w:val="multilevel"/>
    <w:tmpl w:val="2864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19"/>
  </w:num>
  <w:num w:numId="5">
    <w:abstractNumId w:val="8"/>
  </w:num>
  <w:num w:numId="6">
    <w:abstractNumId w:val="39"/>
  </w:num>
  <w:num w:numId="7">
    <w:abstractNumId w:val="16"/>
  </w:num>
  <w:num w:numId="8">
    <w:abstractNumId w:val="32"/>
  </w:num>
  <w:num w:numId="9">
    <w:abstractNumId w:val="2"/>
  </w:num>
  <w:num w:numId="10">
    <w:abstractNumId w:val="38"/>
  </w:num>
  <w:num w:numId="11">
    <w:abstractNumId w:val="25"/>
  </w:num>
  <w:num w:numId="12">
    <w:abstractNumId w:val="24"/>
  </w:num>
  <w:num w:numId="13">
    <w:abstractNumId w:val="27"/>
  </w:num>
  <w:num w:numId="14">
    <w:abstractNumId w:val="29"/>
  </w:num>
  <w:num w:numId="15">
    <w:abstractNumId w:val="31"/>
  </w:num>
  <w:num w:numId="16">
    <w:abstractNumId w:val="3"/>
  </w:num>
  <w:num w:numId="17">
    <w:abstractNumId w:val="41"/>
  </w:num>
  <w:num w:numId="18">
    <w:abstractNumId w:val="36"/>
  </w:num>
  <w:num w:numId="19">
    <w:abstractNumId w:val="6"/>
  </w:num>
  <w:num w:numId="20">
    <w:abstractNumId w:val="1"/>
  </w:num>
  <w:num w:numId="21">
    <w:abstractNumId w:val="0"/>
  </w:num>
  <w:num w:numId="22">
    <w:abstractNumId w:val="28"/>
  </w:num>
  <w:num w:numId="23">
    <w:abstractNumId w:val="15"/>
  </w:num>
  <w:num w:numId="24">
    <w:abstractNumId w:val="13"/>
  </w:num>
  <w:num w:numId="25">
    <w:abstractNumId w:val="9"/>
  </w:num>
  <w:num w:numId="26">
    <w:abstractNumId w:val="34"/>
  </w:num>
  <w:num w:numId="27">
    <w:abstractNumId w:val="11"/>
  </w:num>
  <w:num w:numId="28">
    <w:abstractNumId w:val="5"/>
  </w:num>
  <w:num w:numId="29">
    <w:abstractNumId w:val="7"/>
  </w:num>
  <w:num w:numId="30">
    <w:abstractNumId w:val="35"/>
  </w:num>
  <w:num w:numId="31">
    <w:abstractNumId w:val="18"/>
  </w:num>
  <w:num w:numId="32">
    <w:abstractNumId w:val="44"/>
  </w:num>
  <w:num w:numId="33">
    <w:abstractNumId w:val="37"/>
  </w:num>
  <w:num w:numId="34">
    <w:abstractNumId w:val="20"/>
  </w:num>
  <w:num w:numId="35">
    <w:abstractNumId w:val="33"/>
  </w:num>
  <w:num w:numId="36">
    <w:abstractNumId w:val="40"/>
  </w:num>
  <w:num w:numId="37">
    <w:abstractNumId w:val="12"/>
  </w:num>
  <w:num w:numId="38">
    <w:abstractNumId w:val="4"/>
  </w:num>
  <w:num w:numId="39">
    <w:abstractNumId w:val="21"/>
  </w:num>
  <w:num w:numId="40">
    <w:abstractNumId w:val="23"/>
  </w:num>
  <w:num w:numId="41">
    <w:abstractNumId w:val="43"/>
  </w:num>
  <w:num w:numId="42">
    <w:abstractNumId w:val="30"/>
  </w:num>
  <w:num w:numId="43">
    <w:abstractNumId w:val="42"/>
  </w:num>
  <w:num w:numId="44">
    <w:abstractNumId w:val="26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0C"/>
    <w:rsid w:val="00065D5B"/>
    <w:rsid w:val="000E7E0C"/>
    <w:rsid w:val="0039515E"/>
    <w:rsid w:val="003D67C6"/>
    <w:rsid w:val="00644E63"/>
    <w:rsid w:val="00664D13"/>
    <w:rsid w:val="0099253A"/>
    <w:rsid w:val="009C128C"/>
    <w:rsid w:val="00A06978"/>
    <w:rsid w:val="00CE514A"/>
    <w:rsid w:val="00CF3F80"/>
    <w:rsid w:val="00D36279"/>
    <w:rsid w:val="00D51066"/>
    <w:rsid w:val="00D513CB"/>
    <w:rsid w:val="00D82311"/>
    <w:rsid w:val="00E06C17"/>
    <w:rsid w:val="00EB3AB3"/>
    <w:rsid w:val="00F720E3"/>
    <w:rsid w:val="00F8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64463-2F9A-4420-AF8B-DAB1D409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513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BD0B-D474-46F7-9584-6D19C989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11</Pages>
  <Words>1068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Касянчук Сергій</dc:creator>
  <cp:keywords/>
  <dc:description/>
  <cp:lastModifiedBy>User</cp:lastModifiedBy>
  <cp:revision>5</cp:revision>
  <dcterms:created xsi:type="dcterms:W3CDTF">2026-06-24T05:50:00Z</dcterms:created>
  <dcterms:modified xsi:type="dcterms:W3CDTF">2026-06-25T18:40:00Z</dcterms:modified>
</cp:coreProperties>
</file>