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67C87" w14:textId="77777777" w:rsidR="00BA254D" w:rsidRDefault="0021271F" w:rsidP="009B72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Технічне завдання на будівництво приміщення №1. </w:t>
      </w:r>
    </w:p>
    <w:p w14:paraId="183F697B" w14:textId="7C80FA7D" w:rsidR="0021271F" w:rsidRPr="0021271F" w:rsidRDefault="0021271F" w:rsidP="009B72FC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Тепловий шлюз</w:t>
      </w:r>
    </w:p>
    <w:p w14:paraId="487FE1C1" w14:textId="77777777" w:rsidR="0021271F" w:rsidRPr="0021271F" w:rsidRDefault="0021271F" w:rsidP="0021271F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Загальні параметри</w:t>
      </w:r>
    </w:p>
    <w:p w14:paraId="6D04722A" w14:textId="3543E10D" w:rsidR="0021271F" w:rsidRPr="0021271F" w:rsidRDefault="0021271F" w:rsidP="0021271F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Розміри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приміщення</w:t>
      </w: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4700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A27734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50 мм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5E9CB948" w14:textId="7B4AFC58" w:rsidR="0021271F" w:rsidRPr="0021271F" w:rsidRDefault="0021271F" w:rsidP="0021271F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Тип покрівлі: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дноскатна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3D7CDB18" w14:textId="6C659CCA" w:rsidR="0021271F" w:rsidRPr="0021271F" w:rsidRDefault="0021271F" w:rsidP="0021271F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Висота (вища сторона):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4000 мм (під існуючою стіною)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79EDFCAF" w14:textId="15174E59" w:rsidR="0021271F" w:rsidRPr="0021271F" w:rsidRDefault="0021271F" w:rsidP="0021271F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Висота (нижча сторона):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3250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3A03C507" w14:textId="40FF89F7" w:rsidR="0021271F" w:rsidRDefault="0021271F" w:rsidP="0021271F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Основа: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снуюча бетонна стяжка (роботи з улаштування фундаменту не потрібні).</w:t>
      </w:r>
    </w:p>
    <w:p w14:paraId="265CACFD" w14:textId="77777777" w:rsidR="0021271F" w:rsidRPr="0021271F" w:rsidRDefault="0021271F" w:rsidP="0021271F">
      <w:pPr>
        <w:spacing w:after="0" w:line="276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F8A7E15" w14:textId="77777777" w:rsidR="0021271F" w:rsidRPr="0021271F" w:rsidRDefault="0021271F" w:rsidP="0021271F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Конструктивні рішення та каркас</w:t>
      </w:r>
    </w:p>
    <w:p w14:paraId="0F13D85A" w14:textId="1F4BB8A3" w:rsidR="0021271F" w:rsidRPr="0021271F" w:rsidRDefault="0021271F" w:rsidP="0021271F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Тип каркаса: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метало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конструкція з профільної металевої труби.</w:t>
      </w:r>
    </w:p>
    <w:p w14:paraId="075FBDAE" w14:textId="100F9624" w:rsidR="0021271F" w:rsidRPr="0021271F" w:rsidRDefault="0021271F" w:rsidP="0021271F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Антикорозійний захист: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рунтування та фінішне фарбування всіх металевих елементів.</w:t>
      </w:r>
    </w:p>
    <w:p w14:paraId="7EFC6C89" w14:textId="4BE8FA76" w:rsidR="0021271F" w:rsidRPr="0021271F" w:rsidRDefault="0021271F" w:rsidP="0021271F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Кріплення до основи: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нкерне з'єднання каркас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існуючою бетонною підлогою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стіною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4DCCA0B" w14:textId="77777777" w:rsidR="0021271F" w:rsidRPr="0021271F" w:rsidRDefault="0021271F" w:rsidP="0021271F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Примикання: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Герметична стиковка покрівлі та стін каркаса з існуючою стіною будівлі.</w:t>
      </w:r>
    </w:p>
    <w:p w14:paraId="1E46BF6B" w14:textId="77777777" w:rsidR="0021271F" w:rsidRDefault="0021271F" w:rsidP="0021271F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BE7C185" w14:textId="3DCA1F6C" w:rsidR="0021271F" w:rsidRPr="0021271F" w:rsidRDefault="0021271F" w:rsidP="0021271F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Огороджувальні конструкції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</w:t>
      </w: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тіни та покрівля)</w:t>
      </w:r>
    </w:p>
    <w:p w14:paraId="14F7F7E4" w14:textId="204DF4AC" w:rsidR="0021271F" w:rsidRPr="0021271F" w:rsidRDefault="0021271F" w:rsidP="0021271F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Зовнішнє облицювання: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рофнастил (стіновий — на стіни, покрівельний — на дах).</w:t>
      </w:r>
    </w:p>
    <w:p w14:paraId="07EDA0E0" w14:textId="287C69DF" w:rsidR="0021271F" w:rsidRPr="0021271F" w:rsidRDefault="0021271F" w:rsidP="0021271F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Внутрішнє облицювання: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рофнастил стіновий.</w:t>
      </w:r>
    </w:p>
    <w:p w14:paraId="424169F2" w14:textId="5537A758" w:rsidR="0021271F" w:rsidRPr="0021271F" w:rsidRDefault="0021271F" w:rsidP="0021271F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Утеплення: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Мінеральна вата завтовшки 100 мм.</w:t>
      </w:r>
    </w:p>
    <w:p w14:paraId="6DFBCE9A" w14:textId="054CB66B" w:rsidR="0021271F" w:rsidRPr="003E309B" w:rsidRDefault="0021271F" w:rsidP="003E309B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Технологічний пиріг (зсередини-назовн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</w:t>
      </w: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):</w:t>
      </w:r>
      <w:r w:rsidR="003E30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</w:t>
      </w:r>
      <w:r w:rsidRPr="003E30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нутрішній профнастил - пароізоляція - утеплювач - </w:t>
      </w:r>
      <w:r w:rsidR="003E309B">
        <w:rPr>
          <w:rFonts w:ascii="Times New Roman" w:eastAsia="Times New Roman" w:hAnsi="Times New Roman" w:cs="Times New Roman"/>
          <w:sz w:val="28"/>
          <w:szCs w:val="28"/>
          <w:lang w:eastAsia="uk-UA"/>
        </w:rPr>
        <w:t>г</w:t>
      </w:r>
      <w:r w:rsidRPr="003E30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ідро-вітрозахист - </w:t>
      </w:r>
      <w:r w:rsidR="003E309B" w:rsidRPr="003E309B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3E309B">
        <w:rPr>
          <w:rFonts w:ascii="Times New Roman" w:eastAsia="Times New Roman" w:hAnsi="Times New Roman" w:cs="Times New Roman"/>
          <w:sz w:val="28"/>
          <w:szCs w:val="28"/>
          <w:lang w:eastAsia="uk-UA"/>
        </w:rPr>
        <w:t>ентиляційний зазор - зовнішній профнастил.</w:t>
      </w:r>
    </w:p>
    <w:p w14:paraId="7031D1A5" w14:textId="3FB66571" w:rsidR="0021271F" w:rsidRPr="0021271F" w:rsidRDefault="0021271F" w:rsidP="0021271F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Оздоблення: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Монтаж фасонних елементів (кути, нащ</w:t>
      </w:r>
      <w:r w:rsidR="003E309B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льники, відкоси воріт, карнизи) та системи водовідведення.</w:t>
      </w:r>
    </w:p>
    <w:p w14:paraId="692F403E" w14:textId="77777777" w:rsidR="003E309B" w:rsidRDefault="003E309B" w:rsidP="0021271F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53005EF" w14:textId="2B63FD88" w:rsidR="003E309B" w:rsidRDefault="003E309B" w:rsidP="0021271F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Двері</w:t>
      </w:r>
    </w:p>
    <w:p w14:paraId="36021E40" w14:textId="2737C034" w:rsidR="003E309B" w:rsidRPr="00F810E0" w:rsidRDefault="003E309B" w:rsidP="00F810E0">
      <w:pPr>
        <w:pStyle w:val="ListParagraph"/>
        <w:numPr>
          <w:ilvl w:val="0"/>
          <w:numId w:val="5"/>
        </w:numPr>
        <w:spacing w:after="0" w:line="276" w:lineRule="auto"/>
        <w:ind w:left="357" w:firstLine="35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1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Зовнішні двері: </w:t>
      </w:r>
      <w:r w:rsidR="009B72FC" w:rsidRP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 w:rsid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9B72FC" w:rsidRP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0х 900</w:t>
      </w:r>
      <w:r w:rsid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двері</w:t>
      </w:r>
      <w:r w:rsidRPr="00F810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виходу з приміщення на вулицю.</w:t>
      </w:r>
    </w:p>
    <w:p w14:paraId="7DB0B4D5" w14:textId="353D5019" w:rsidR="003E309B" w:rsidRPr="00F810E0" w:rsidRDefault="008372B8" w:rsidP="00F810E0">
      <w:pPr>
        <w:pStyle w:val="ListParagraph"/>
        <w:numPr>
          <w:ilvl w:val="0"/>
          <w:numId w:val="5"/>
        </w:numPr>
        <w:spacing w:after="0" w:line="276" w:lineRule="auto"/>
        <w:ind w:left="357" w:firstLine="35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Внутрішні</w:t>
      </w:r>
      <w:r w:rsidR="003E309B" w:rsidRPr="00F81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двері: </w:t>
      </w:r>
      <w:r w:rsidR="009B72FC" w:rsidRP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 w:rsid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9B72FC" w:rsidRP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0х 900</w:t>
      </w:r>
      <w:r w:rsid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3E309B" w:rsidRPr="00F810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двері </w:t>
      </w:r>
      <w:r w:rsidR="003E309B" w:rsidRPr="00F810E0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переходу з приміщення теплового шлюзу в приміщення котельні.</w:t>
      </w:r>
    </w:p>
    <w:p w14:paraId="5B4C3089" w14:textId="6CC471D2" w:rsidR="0021271F" w:rsidRPr="0021271F" w:rsidRDefault="003E309B" w:rsidP="0021271F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="0021271F"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Ворота</w:t>
      </w:r>
    </w:p>
    <w:p w14:paraId="14EEEBE9" w14:textId="45BD4D85" w:rsidR="0021271F" w:rsidRPr="0021271F" w:rsidRDefault="0021271F" w:rsidP="0021271F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Зовнішні ворота: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3250х 3600, п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ідйомні, секційні, утеплені.</w:t>
      </w:r>
    </w:p>
    <w:p w14:paraId="2CDD11F4" w14:textId="2109094E" w:rsidR="0021271F" w:rsidRDefault="0021271F" w:rsidP="0021271F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Внутрішні ворота: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3250х 3600</w:t>
      </w:r>
      <w:r w:rsid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, ш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видкісні ПВХ-ворота для зонування приміщення.</w:t>
      </w:r>
    </w:p>
    <w:p w14:paraId="039B6BBE" w14:textId="77777777" w:rsidR="00BA254D" w:rsidRDefault="00BA254D" w:rsidP="00BA254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lastRenderedPageBreak/>
        <w:t>Технічне завдання на будівництво приміщення №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2</w:t>
      </w:r>
      <w:r w:rsidRPr="0021271F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. </w:t>
      </w:r>
    </w:p>
    <w:p w14:paraId="5C6C419A" w14:textId="3C3620F7" w:rsidR="00BA254D" w:rsidRPr="0021271F" w:rsidRDefault="00BA254D" w:rsidP="00BA254D">
      <w:pPr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Котельня</w:t>
      </w:r>
    </w:p>
    <w:p w14:paraId="401D86E3" w14:textId="77777777" w:rsidR="00BA254D" w:rsidRPr="0021271F" w:rsidRDefault="00BA254D" w:rsidP="00BA254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Загальні параметри</w:t>
      </w:r>
    </w:p>
    <w:p w14:paraId="47CC996B" w14:textId="7097C675" w:rsidR="00BA254D" w:rsidRPr="0021271F" w:rsidRDefault="00BA254D" w:rsidP="00BA254D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Розміри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приміщення</w:t>
      </w: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4700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A27734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0 мм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0F266761" w14:textId="77777777" w:rsidR="00BA254D" w:rsidRPr="0021271F" w:rsidRDefault="00BA254D" w:rsidP="00BA254D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Тип покрівлі: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дноскатна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4F58AEFB" w14:textId="77777777" w:rsidR="00BA254D" w:rsidRPr="0021271F" w:rsidRDefault="00BA254D" w:rsidP="00BA254D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Висота (вища сторона):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4000 мм (під існуючою стіною)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183DBC9C" w14:textId="22001F72" w:rsidR="00BA254D" w:rsidRPr="0021271F" w:rsidRDefault="00BA254D" w:rsidP="00BA254D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Висота (нижча сторона):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3250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 w:rsidR="00A2773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37975F4" w14:textId="4616C90C" w:rsidR="00BA254D" w:rsidRDefault="00BA254D" w:rsidP="00BA254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32BA3DA" w14:textId="32E7C235" w:rsidR="00BA254D" w:rsidRDefault="00BA254D" w:rsidP="00BA254D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Основа</w:t>
      </w:r>
    </w:p>
    <w:p w14:paraId="35AEDDD8" w14:textId="2572BEE4" w:rsidR="00BA254D" w:rsidRPr="00BA254D" w:rsidRDefault="00BA254D" w:rsidP="00BA254D">
      <w:pPr>
        <w:pStyle w:val="ListParagraph"/>
        <w:numPr>
          <w:ilvl w:val="0"/>
          <w:numId w:val="1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A254D">
        <w:rPr>
          <w:rFonts w:ascii="Times New Roman" w:hAnsi="Times New Roman" w:cs="Times New Roman"/>
          <w:sz w:val="28"/>
          <w:szCs w:val="28"/>
        </w:rPr>
        <w:t>Влаштування армованої бетонної стяжки по асфальто</w:t>
      </w:r>
      <w:r w:rsidRPr="00BA254D">
        <w:rPr>
          <w:rFonts w:ascii="Times New Roman" w:hAnsi="Times New Roman" w:cs="Times New Roman"/>
          <w:sz w:val="28"/>
          <w:szCs w:val="28"/>
        </w:rPr>
        <w:t>ва</w:t>
      </w:r>
      <w:r w:rsidRPr="00BA254D">
        <w:rPr>
          <w:rFonts w:ascii="Times New Roman" w:hAnsi="Times New Roman" w:cs="Times New Roman"/>
          <w:sz w:val="28"/>
          <w:szCs w:val="28"/>
        </w:rPr>
        <w:t>ній основі</w:t>
      </w:r>
      <w:r w:rsidRPr="00BA254D">
        <w:rPr>
          <w:rFonts w:ascii="Times New Roman" w:hAnsi="Times New Roman" w:cs="Times New Roman"/>
          <w:sz w:val="28"/>
          <w:szCs w:val="28"/>
        </w:rPr>
        <w:t>.</w:t>
      </w:r>
    </w:p>
    <w:p w14:paraId="3E11F251" w14:textId="77777777" w:rsidR="00BA254D" w:rsidRPr="00BA254D" w:rsidRDefault="00BA254D" w:rsidP="00BA254D">
      <w:pPr>
        <w:spacing w:after="0" w:line="276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08176E5" w14:textId="4D5D32A4" w:rsidR="00BA254D" w:rsidRPr="0021271F" w:rsidRDefault="00BA254D" w:rsidP="00BA254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Конструктивні рішення та каркас</w:t>
      </w:r>
    </w:p>
    <w:p w14:paraId="51BAF759" w14:textId="77777777" w:rsidR="00BA254D" w:rsidRPr="0021271F" w:rsidRDefault="00BA254D" w:rsidP="00BA254D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Тип каркаса: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метало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конструкція з профільної металевої труби.</w:t>
      </w:r>
    </w:p>
    <w:p w14:paraId="0CAFE81A" w14:textId="77777777" w:rsidR="00BA254D" w:rsidRPr="0021271F" w:rsidRDefault="00BA254D" w:rsidP="00BA254D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Антикорозійний захист: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рунтування та фінішне фарбування всіх металевих елементів.</w:t>
      </w:r>
    </w:p>
    <w:p w14:paraId="5367EDF5" w14:textId="60AA16FE" w:rsidR="00BA254D" w:rsidRPr="0021271F" w:rsidRDefault="00BA254D" w:rsidP="00BA254D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Кріплення до основи: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нкерне з'єднання каркас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бетонною підлогою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стіною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520B8E7" w14:textId="77777777" w:rsidR="00BA254D" w:rsidRPr="0021271F" w:rsidRDefault="00BA254D" w:rsidP="00BA254D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Примикання: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Герметична стиковка покрівлі та стін каркаса з існуючою стіною будівлі.</w:t>
      </w:r>
    </w:p>
    <w:p w14:paraId="63625B25" w14:textId="77777777" w:rsidR="00BA254D" w:rsidRDefault="00BA254D" w:rsidP="00BA254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F4F837E" w14:textId="62F65324" w:rsidR="00BA254D" w:rsidRPr="0021271F" w:rsidRDefault="00BA254D" w:rsidP="00BA254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</w:t>
      </w: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Огороджувальні конструкції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</w:t>
      </w: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тіни та покрівля)</w:t>
      </w:r>
    </w:p>
    <w:p w14:paraId="38744593" w14:textId="77777777" w:rsidR="00BA254D" w:rsidRPr="0021271F" w:rsidRDefault="00BA254D" w:rsidP="00BA254D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Зовнішнє облицювання: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рофнастил (стіновий — на стіни, покрівельний — на дах).</w:t>
      </w:r>
    </w:p>
    <w:p w14:paraId="5F9DF935" w14:textId="77777777" w:rsidR="00BA254D" w:rsidRPr="0021271F" w:rsidRDefault="00BA254D" w:rsidP="00BA254D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Внутрішнє облицювання: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рофнастил стіновий.</w:t>
      </w:r>
    </w:p>
    <w:p w14:paraId="4A6E5A2B" w14:textId="77777777" w:rsidR="00BA254D" w:rsidRPr="0021271F" w:rsidRDefault="00BA254D" w:rsidP="00BA254D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Утеплення: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Мінеральна вата завтовшки 100 мм.</w:t>
      </w:r>
    </w:p>
    <w:p w14:paraId="0685FD64" w14:textId="77777777" w:rsidR="00BA254D" w:rsidRPr="003E309B" w:rsidRDefault="00BA254D" w:rsidP="00BA254D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Технологічний пиріг (зсередини-назовн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</w:t>
      </w: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</w:t>
      </w:r>
      <w:r w:rsidRPr="003E30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нутрішній профнастил - пароізоляція - утеплювач -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</w:t>
      </w:r>
      <w:r w:rsidRPr="003E309B">
        <w:rPr>
          <w:rFonts w:ascii="Times New Roman" w:eastAsia="Times New Roman" w:hAnsi="Times New Roman" w:cs="Times New Roman"/>
          <w:sz w:val="28"/>
          <w:szCs w:val="28"/>
          <w:lang w:eastAsia="uk-UA"/>
        </w:rPr>
        <w:t>ідро-вітрозахист - вентиляційний зазор - зовнішній профнастил.</w:t>
      </w:r>
    </w:p>
    <w:p w14:paraId="5D5689AB" w14:textId="77777777" w:rsidR="00BA254D" w:rsidRPr="0021271F" w:rsidRDefault="00BA254D" w:rsidP="00BA254D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Оздоблення: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Монтаж фасонних елементів (кути, нащ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льники, відкоси воріт, карнизи) та системи водовідведення.</w:t>
      </w:r>
    </w:p>
    <w:p w14:paraId="5BEC42A1" w14:textId="77777777" w:rsidR="00BA254D" w:rsidRDefault="00BA254D" w:rsidP="00BA254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1C50EB5" w14:textId="24141EA1" w:rsidR="00BA254D" w:rsidRDefault="00BA254D" w:rsidP="00BA254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Двері</w:t>
      </w:r>
    </w:p>
    <w:p w14:paraId="4FD1DEAA" w14:textId="4A67A135" w:rsidR="00BA254D" w:rsidRPr="00F810E0" w:rsidRDefault="00BA254D" w:rsidP="00BA254D">
      <w:pPr>
        <w:pStyle w:val="ListParagraph"/>
        <w:numPr>
          <w:ilvl w:val="0"/>
          <w:numId w:val="5"/>
        </w:numPr>
        <w:spacing w:after="0" w:line="276" w:lineRule="auto"/>
        <w:ind w:left="357" w:firstLine="35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1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Зовнішні двері: </w:t>
      </w:r>
      <w:r w:rsidR="009B72FC" w:rsidRP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 w:rsid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9B72FC" w:rsidRP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0х 900</w:t>
      </w:r>
      <w:r w:rsid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F810E0">
        <w:rPr>
          <w:rFonts w:ascii="Times New Roman" w:eastAsia="Times New Roman" w:hAnsi="Times New Roman" w:cs="Times New Roman"/>
          <w:sz w:val="28"/>
          <w:szCs w:val="28"/>
          <w:lang w:eastAsia="uk-UA"/>
        </w:rPr>
        <w:t>двері для виходу з приміщення на вулицю.</w:t>
      </w:r>
    </w:p>
    <w:p w14:paraId="41580057" w14:textId="5F56C994" w:rsidR="00BA254D" w:rsidRPr="00F810E0" w:rsidRDefault="008372B8" w:rsidP="00BA254D">
      <w:pPr>
        <w:pStyle w:val="ListParagraph"/>
        <w:numPr>
          <w:ilvl w:val="0"/>
          <w:numId w:val="5"/>
        </w:numPr>
        <w:spacing w:after="0" w:line="276" w:lineRule="auto"/>
        <w:ind w:left="357" w:firstLine="35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Внутрішні</w:t>
      </w:r>
      <w:r w:rsidR="00BA254D" w:rsidRPr="00F81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двері: </w:t>
      </w:r>
      <w:r w:rsidR="009B72FC" w:rsidRP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 w:rsid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9B72FC" w:rsidRP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0х 900</w:t>
      </w:r>
      <w:r w:rsid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BA254D" w:rsidRPr="00F810E0">
        <w:rPr>
          <w:rFonts w:ascii="Times New Roman" w:eastAsia="Times New Roman" w:hAnsi="Times New Roman" w:cs="Times New Roman"/>
          <w:sz w:val="28"/>
          <w:szCs w:val="28"/>
          <w:lang w:eastAsia="uk-UA"/>
        </w:rPr>
        <w:t>двері для переходу з приміщення</w:t>
      </w:r>
      <w:r w:rsidR="00BA2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котельні до</w:t>
      </w:r>
      <w:r w:rsidR="00BA254D" w:rsidRPr="00F810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A2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приміщення </w:t>
      </w:r>
      <w:r w:rsidR="00BA254D" w:rsidRPr="00F810E0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теплового шлюзу.</w:t>
      </w:r>
    </w:p>
    <w:p w14:paraId="6811E89D" w14:textId="0F65ED3F" w:rsidR="00BA254D" w:rsidRDefault="00BA254D" w:rsidP="00BA254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44B4D06" w14:textId="67D6AF6D" w:rsidR="00A27734" w:rsidRDefault="00A27734" w:rsidP="00BA254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48A90CB" w14:textId="5151CA5D" w:rsidR="00A27734" w:rsidRDefault="00A27734" w:rsidP="00A2773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lastRenderedPageBreak/>
        <w:t>Технічне завдання на будівництво приміщення №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3</w:t>
      </w:r>
      <w:r w:rsidRPr="0021271F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. </w:t>
      </w:r>
    </w:p>
    <w:p w14:paraId="32E1A6BF" w14:textId="5EAD4305" w:rsidR="00A27734" w:rsidRPr="0021271F" w:rsidRDefault="00A27734" w:rsidP="00A27734">
      <w:pPr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Навіс</w:t>
      </w:r>
    </w:p>
    <w:p w14:paraId="15C6AF8D" w14:textId="77777777" w:rsidR="00A27734" w:rsidRPr="0021271F" w:rsidRDefault="00A27734" w:rsidP="00A27734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Загальні параметри</w:t>
      </w:r>
    </w:p>
    <w:p w14:paraId="0249769D" w14:textId="3A750BA2" w:rsidR="00A27734" w:rsidRPr="0021271F" w:rsidRDefault="00A27734" w:rsidP="00A27734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Розміри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приміщення</w:t>
      </w: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78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68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0 мм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575815F6" w14:textId="77777777" w:rsidR="00A27734" w:rsidRPr="0021271F" w:rsidRDefault="00A27734" w:rsidP="00A27734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Тип покрівлі: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дноскатна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694F6FA9" w14:textId="77777777" w:rsidR="00A27734" w:rsidRPr="0021271F" w:rsidRDefault="00A27734" w:rsidP="00A27734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Висота (вища сторона):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4000 мм (під існуючою стіною)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277B8974" w14:textId="4BE26D88" w:rsidR="00A27734" w:rsidRDefault="00A27734" w:rsidP="00A27734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Висота (нижча сторона):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275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890E33B" w14:textId="51DE2336" w:rsidR="00A27734" w:rsidRPr="00A27734" w:rsidRDefault="00A27734" w:rsidP="00A27734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Основа: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асфальтоване покриття.</w:t>
      </w:r>
    </w:p>
    <w:p w14:paraId="4954DF90" w14:textId="77777777" w:rsidR="00A27734" w:rsidRDefault="00A27734" w:rsidP="00A2773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1F07D6C" w14:textId="77777777" w:rsidR="00A27734" w:rsidRPr="0021271F" w:rsidRDefault="00A27734" w:rsidP="00A27734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Конструктивні рішення та каркас</w:t>
      </w:r>
    </w:p>
    <w:p w14:paraId="020851C9" w14:textId="77777777" w:rsidR="00A27734" w:rsidRPr="0021271F" w:rsidRDefault="00A27734" w:rsidP="00A27734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Тип каркаса: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метало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конструкція з профільної металевої труби.</w:t>
      </w:r>
    </w:p>
    <w:p w14:paraId="14362C52" w14:textId="77777777" w:rsidR="00A27734" w:rsidRPr="0021271F" w:rsidRDefault="00A27734" w:rsidP="00A27734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Антикорозійний захист: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рунтування та фінішне фарбування всіх металевих елементів.</w:t>
      </w:r>
    </w:p>
    <w:p w14:paraId="7D4EF4E9" w14:textId="523D4C94" w:rsidR="00A27734" w:rsidRPr="0021271F" w:rsidRDefault="00A27734" w:rsidP="00A27734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Кріплення до основи: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бетонування закладних або бетонування стовпів каркасу.</w:t>
      </w:r>
    </w:p>
    <w:p w14:paraId="591690E3" w14:textId="77777777" w:rsidR="00A27734" w:rsidRPr="0021271F" w:rsidRDefault="00A27734" w:rsidP="00A27734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Примикання: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Герметична стиковка покрівлі та стін каркаса з існуючою стіною будівлі.</w:t>
      </w:r>
    </w:p>
    <w:p w14:paraId="51C14109" w14:textId="77777777" w:rsidR="00A27734" w:rsidRDefault="00A27734" w:rsidP="00A27734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DE8D7AC" w14:textId="77777777" w:rsidR="00A27734" w:rsidRPr="0021271F" w:rsidRDefault="00A27734" w:rsidP="00A27734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Огороджувальні конструкції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</w:t>
      </w: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тіни та покрівля)</w:t>
      </w:r>
    </w:p>
    <w:p w14:paraId="68A6E6C8" w14:textId="09AE7BE2" w:rsidR="00A27734" w:rsidRPr="0021271F" w:rsidRDefault="00A27734" w:rsidP="00A27734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Зовнішнє облицювання: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рофнастил (стіновий — на стіни, покрівельний — на дах).</w:t>
      </w:r>
      <w:r w:rsidR="00BC3D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Виконати облицювання зовнішніх стін у вигляді </w:t>
      </w:r>
      <w:r w:rsidR="008372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окремих </w:t>
      </w:r>
      <w:r w:rsidR="00BC3D0D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секцій</w:t>
      </w:r>
      <w:r w:rsidR="008372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BC3D0D">
        <w:rPr>
          <w:rFonts w:ascii="Times New Roman" w:eastAsia="Times New Roman" w:hAnsi="Times New Roman" w:cs="Times New Roman"/>
          <w:sz w:val="28"/>
          <w:szCs w:val="28"/>
          <w:lang w:eastAsia="uk-UA"/>
        </w:rPr>
        <w:t>з можливістю їхнього демонтажу на теплий період року</w:t>
      </w:r>
      <w:r w:rsidR="008372B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281B07F" w14:textId="624EFB3A" w:rsidR="00A27734" w:rsidRPr="0021271F" w:rsidRDefault="00A27734" w:rsidP="00A27734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27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Утеплення: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C3D0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 утеплення</w:t>
      </w:r>
      <w:r w:rsidRPr="0021271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502C1F3" w14:textId="0AB3400F" w:rsidR="00A27734" w:rsidRDefault="00A27734" w:rsidP="00BC3D0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5D75FD7" w14:textId="77777777" w:rsidR="00A27734" w:rsidRDefault="00A27734" w:rsidP="00A27734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Двері</w:t>
      </w:r>
    </w:p>
    <w:p w14:paraId="6284AFC4" w14:textId="575755D6" w:rsidR="00A27734" w:rsidRPr="00F810E0" w:rsidRDefault="009B72FC" w:rsidP="00A27734">
      <w:pPr>
        <w:pStyle w:val="ListParagraph"/>
        <w:numPr>
          <w:ilvl w:val="0"/>
          <w:numId w:val="5"/>
        </w:numPr>
        <w:spacing w:after="0" w:line="276" w:lineRule="auto"/>
        <w:ind w:left="357" w:firstLine="357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9B72FC">
        <w:rPr>
          <w:rFonts w:ascii="Times New Roman" w:eastAsia="Times New Roman" w:hAnsi="Times New Roman" w:cs="Times New Roman"/>
          <w:sz w:val="28"/>
          <w:szCs w:val="28"/>
          <w:lang w:eastAsia="uk-UA"/>
        </w:rPr>
        <w:t>0х 900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A27734" w:rsidRPr="00F810E0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вері для виходу з приміщення на вулицю.</w:t>
      </w:r>
    </w:p>
    <w:p w14:paraId="2C9B49D5" w14:textId="77777777" w:rsidR="00BA254D" w:rsidRPr="0021271F" w:rsidRDefault="00BA254D" w:rsidP="00BA254D">
      <w:pPr>
        <w:spacing w:after="0" w:line="276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BA254D" w:rsidRPr="0021271F" w:rsidSect="009B72FC">
      <w:pgSz w:w="11906" w:h="16838"/>
      <w:pgMar w:top="1021" w:right="794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83206E"/>
    <w:multiLevelType w:val="multilevel"/>
    <w:tmpl w:val="E9C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C64E9"/>
    <w:multiLevelType w:val="multilevel"/>
    <w:tmpl w:val="22F6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B2375"/>
    <w:multiLevelType w:val="multilevel"/>
    <w:tmpl w:val="E9C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42A07"/>
    <w:multiLevelType w:val="multilevel"/>
    <w:tmpl w:val="1710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C37603"/>
    <w:multiLevelType w:val="multilevel"/>
    <w:tmpl w:val="E9C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E5096C"/>
    <w:multiLevelType w:val="multilevel"/>
    <w:tmpl w:val="563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1F"/>
    <w:rsid w:val="0021271F"/>
    <w:rsid w:val="003E309B"/>
    <w:rsid w:val="005659A1"/>
    <w:rsid w:val="008372B8"/>
    <w:rsid w:val="009B72FC"/>
    <w:rsid w:val="00A27734"/>
    <w:rsid w:val="00BA254D"/>
    <w:rsid w:val="00BC3D0D"/>
    <w:rsid w:val="00E024C0"/>
    <w:rsid w:val="00F8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C58F"/>
  <w15:chartTrackingRefBased/>
  <w15:docId w15:val="{91DDF452-7D6A-4F54-85C0-62D6C62B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1271F"/>
    <w:rPr>
      <w:b/>
      <w:bCs/>
    </w:rPr>
  </w:style>
  <w:style w:type="paragraph" w:customStyle="1" w:styleId="z1qcye">
    <w:name w:val="z1qcye"/>
    <w:basedOn w:val="Normal"/>
    <w:rsid w:val="0021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nqyif">
    <w:name w:val="inqyif"/>
    <w:basedOn w:val="DefaultParagraphFont"/>
    <w:rsid w:val="0021271F"/>
  </w:style>
  <w:style w:type="paragraph" w:styleId="ListParagraph">
    <w:name w:val="List Paragraph"/>
    <w:basedOn w:val="Normal"/>
    <w:uiPriority w:val="34"/>
    <w:qFormat/>
    <w:rsid w:val="003E3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5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36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3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701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38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8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2358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Олексій</dc:creator>
  <cp:keywords/>
  <dc:description/>
  <cp:lastModifiedBy>Романченко Олексій</cp:lastModifiedBy>
  <cp:revision>6</cp:revision>
  <dcterms:created xsi:type="dcterms:W3CDTF">2026-08-13T12:21:00Z</dcterms:created>
  <dcterms:modified xsi:type="dcterms:W3CDTF">2026-08-14T08:01:00Z</dcterms:modified>
</cp:coreProperties>
</file>