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B6BBE" w14:textId="77777777" w:rsidR="00BA254D" w:rsidRDefault="00BA254D" w:rsidP="00BA254D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Технічне завдання на будівництво приміщення №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2</w:t>
      </w:r>
      <w:r w:rsidRPr="0021271F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 xml:space="preserve">. </w:t>
      </w:r>
    </w:p>
    <w:p w14:paraId="5C6C419A" w14:textId="3C3620F7" w:rsidR="00BA254D" w:rsidRPr="0021271F" w:rsidRDefault="00BA254D" w:rsidP="00BA254D">
      <w:pPr>
        <w:spacing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Котельня</w:t>
      </w:r>
    </w:p>
    <w:p w14:paraId="401D86E3" w14:textId="77777777" w:rsidR="00BA254D" w:rsidRPr="0021271F" w:rsidRDefault="00BA254D" w:rsidP="00BA254D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Загальні параметри</w:t>
      </w:r>
    </w:p>
    <w:p w14:paraId="47CC996B" w14:textId="7097C675" w:rsidR="00BA254D" w:rsidRPr="0021271F" w:rsidRDefault="00BA254D" w:rsidP="00BA254D">
      <w:pPr>
        <w:numPr>
          <w:ilvl w:val="0"/>
          <w:numId w:val="1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Розміри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приміщення</w:t>
      </w: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4700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х2</w:t>
      </w:r>
      <w:r w:rsidR="00A27734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0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>0 мм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14:paraId="0F266761" w14:textId="77777777" w:rsidR="00BA254D" w:rsidRPr="0021271F" w:rsidRDefault="00BA254D" w:rsidP="00BA254D">
      <w:pPr>
        <w:numPr>
          <w:ilvl w:val="0"/>
          <w:numId w:val="1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Тип покрівлі: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>дноскатна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14:paraId="4F58AEFB" w14:textId="77777777" w:rsidR="00BA254D" w:rsidRPr="0021271F" w:rsidRDefault="00BA254D" w:rsidP="00BA254D">
      <w:pPr>
        <w:numPr>
          <w:ilvl w:val="0"/>
          <w:numId w:val="1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Висота (вища сторона):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4000 мм (під існуючою стіною)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14:paraId="183DBC9C" w14:textId="22001F72" w:rsidR="00BA254D" w:rsidRPr="0021271F" w:rsidRDefault="00BA254D" w:rsidP="00BA254D">
      <w:pPr>
        <w:numPr>
          <w:ilvl w:val="0"/>
          <w:numId w:val="1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Висота (нижча сторона):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3250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>мм</w:t>
      </w:r>
      <w:r w:rsidR="00A2773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37975F4" w14:textId="4616C90C" w:rsidR="00BA254D" w:rsidRDefault="00BA254D" w:rsidP="00BA254D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732BA3DA" w14:textId="32E7C235" w:rsidR="00BA254D" w:rsidRDefault="00BA254D" w:rsidP="00BA254D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Основа</w:t>
      </w:r>
    </w:p>
    <w:p w14:paraId="35AEDDD8" w14:textId="2572BEE4" w:rsidR="00BA254D" w:rsidRPr="00BA254D" w:rsidRDefault="00BA254D" w:rsidP="00BA254D">
      <w:pPr>
        <w:pStyle w:val="ListParagraph"/>
        <w:numPr>
          <w:ilvl w:val="0"/>
          <w:numId w:val="1"/>
        </w:numPr>
        <w:spacing w:after="0"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254D">
        <w:rPr>
          <w:rFonts w:ascii="Times New Roman" w:hAnsi="Times New Roman" w:cs="Times New Roman"/>
          <w:sz w:val="28"/>
          <w:szCs w:val="28"/>
        </w:rPr>
        <w:t>Влаштування армованої бетонної стяжки по асфальтованій основі.</w:t>
      </w:r>
    </w:p>
    <w:p w14:paraId="3E11F251" w14:textId="77777777" w:rsidR="00BA254D" w:rsidRPr="00BA254D" w:rsidRDefault="00BA254D" w:rsidP="00BA254D">
      <w:pPr>
        <w:spacing w:after="0" w:line="276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08176E5" w14:textId="4D5D32A4" w:rsidR="00BA254D" w:rsidRPr="0021271F" w:rsidRDefault="00BA254D" w:rsidP="00BA254D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</w:t>
      </w: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Конструктивні рішення та каркас</w:t>
      </w:r>
    </w:p>
    <w:p w14:paraId="51BAF759" w14:textId="77777777" w:rsidR="00BA254D" w:rsidRPr="0021271F" w:rsidRDefault="00BA254D" w:rsidP="00BA254D">
      <w:pPr>
        <w:numPr>
          <w:ilvl w:val="0"/>
          <w:numId w:val="2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Тип каркаса: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метало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конструкція з профільної металевої труби.</w:t>
      </w:r>
    </w:p>
    <w:p w14:paraId="0CAFE81A" w14:textId="77777777" w:rsidR="00BA254D" w:rsidRPr="0021271F" w:rsidRDefault="00BA254D" w:rsidP="00BA254D">
      <w:pPr>
        <w:numPr>
          <w:ilvl w:val="0"/>
          <w:numId w:val="2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Антикорозійний захист: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г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>рунтування</w:t>
      </w:r>
      <w:proofErr w:type="spellEnd"/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фінішне фарбування всіх металевих елементів.</w:t>
      </w:r>
    </w:p>
    <w:p w14:paraId="5367EDF5" w14:textId="60AA16FE" w:rsidR="00BA254D" w:rsidRPr="0021271F" w:rsidRDefault="00BA254D" w:rsidP="00BA254D">
      <w:pPr>
        <w:numPr>
          <w:ilvl w:val="0"/>
          <w:numId w:val="2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Кріплення до основи: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>нкерне з'єднання каркас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бетонною підлогою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стіною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520B8E7" w14:textId="77777777" w:rsidR="00BA254D" w:rsidRPr="0021271F" w:rsidRDefault="00BA254D" w:rsidP="00BA254D">
      <w:pPr>
        <w:numPr>
          <w:ilvl w:val="0"/>
          <w:numId w:val="2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Примикання: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Герметична стиковка покрівлі та стін каркаса з існуючою стіною будівлі.</w:t>
      </w:r>
    </w:p>
    <w:p w14:paraId="63625B25" w14:textId="77777777" w:rsidR="00BA254D" w:rsidRDefault="00BA254D" w:rsidP="00BA254D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4F4F837E" w14:textId="62F65324" w:rsidR="00BA254D" w:rsidRPr="0021271F" w:rsidRDefault="00BA254D" w:rsidP="00BA254D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Огороджувальні конструкції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</w:t>
      </w: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тіни та покрівля)</w:t>
      </w:r>
    </w:p>
    <w:p w14:paraId="38744593" w14:textId="77777777" w:rsidR="00BA254D" w:rsidRPr="0021271F" w:rsidRDefault="00BA254D" w:rsidP="00BA254D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Зовнішнє облицювання: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>рофнастил</w:t>
      </w:r>
      <w:proofErr w:type="spellEnd"/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(стіновий — на стіни, покрівельний — на дах).</w:t>
      </w:r>
    </w:p>
    <w:p w14:paraId="5F9DF935" w14:textId="77777777" w:rsidR="00BA254D" w:rsidRPr="0021271F" w:rsidRDefault="00BA254D" w:rsidP="00BA254D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Внутрішнє облицювання: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>рофнастил</w:t>
      </w:r>
      <w:proofErr w:type="spellEnd"/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стіновий.</w:t>
      </w:r>
    </w:p>
    <w:p w14:paraId="4A6E5A2B" w14:textId="77777777" w:rsidR="00BA254D" w:rsidRPr="0021271F" w:rsidRDefault="00BA254D" w:rsidP="00BA254D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Утеплення: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Мінеральна вата завтовшки 100 мм.</w:t>
      </w:r>
    </w:p>
    <w:p w14:paraId="0685FD64" w14:textId="77777777" w:rsidR="00BA254D" w:rsidRPr="003E309B" w:rsidRDefault="00BA254D" w:rsidP="00BA254D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Технологічний пиріг (зсередини-назовн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</w:t>
      </w: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</w:t>
      </w:r>
      <w:r w:rsidRPr="003E30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нутрішній </w:t>
      </w:r>
      <w:proofErr w:type="spellStart"/>
      <w:r w:rsidRPr="003E309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профнастил</w:t>
      </w:r>
      <w:proofErr w:type="spellEnd"/>
      <w:r w:rsidRPr="003E30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пароізоляція - утеплювач -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г</w:t>
      </w:r>
      <w:r w:rsidRPr="003E309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ідро-вітрозахист - вентиляційний зазор - зовнішній </w:t>
      </w:r>
      <w:proofErr w:type="spellStart"/>
      <w:r w:rsidRPr="003E309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профнастил</w:t>
      </w:r>
      <w:proofErr w:type="spellEnd"/>
      <w:r w:rsidRPr="003E309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D5689AB" w14:textId="77777777" w:rsidR="00BA254D" w:rsidRPr="0021271F" w:rsidRDefault="00BA254D" w:rsidP="00BA254D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1271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Оздоблення: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Монтаж фасонних елементів (кути, </w:t>
      </w:r>
      <w:proofErr w:type="spellStart"/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>нащ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>льники</w:t>
      </w:r>
      <w:proofErr w:type="spellEnd"/>
      <w:r w:rsidRPr="0021271F">
        <w:rPr>
          <w:rFonts w:ascii="Times New Roman" w:eastAsia="Times New Roman" w:hAnsi="Times New Roman" w:cs="Times New Roman"/>
          <w:sz w:val="28"/>
          <w:szCs w:val="28"/>
          <w:lang w:eastAsia="uk-UA"/>
        </w:rPr>
        <w:t>, відкоси воріт, карнизи) та системи водовідведення.</w:t>
      </w:r>
    </w:p>
    <w:p w14:paraId="5BEC42A1" w14:textId="77777777" w:rsidR="00BA254D" w:rsidRDefault="00BA254D" w:rsidP="00BA254D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11C50EB5" w14:textId="24141EA1" w:rsidR="00BA254D" w:rsidRDefault="00BA254D" w:rsidP="00BA254D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Двері</w:t>
      </w:r>
    </w:p>
    <w:p w14:paraId="4FD1DEAA" w14:textId="4A67A135" w:rsidR="00BA254D" w:rsidRPr="00F810E0" w:rsidRDefault="00BA254D" w:rsidP="00BA254D">
      <w:pPr>
        <w:pStyle w:val="ListParagraph"/>
        <w:numPr>
          <w:ilvl w:val="0"/>
          <w:numId w:val="5"/>
        </w:numPr>
        <w:spacing w:after="0" w:line="276" w:lineRule="auto"/>
        <w:ind w:left="357" w:firstLine="357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81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Зовнішні двері: </w:t>
      </w:r>
      <w:r w:rsidR="009B72FC" w:rsidRPr="009B72FC">
        <w:rPr>
          <w:rFonts w:ascii="Times New Roman" w:eastAsia="Times New Roman" w:hAnsi="Times New Roman" w:cs="Times New Roman"/>
          <w:sz w:val="28"/>
          <w:szCs w:val="28"/>
          <w:lang w:eastAsia="uk-UA"/>
        </w:rPr>
        <w:t>20</w:t>
      </w:r>
      <w:r w:rsidR="009B72FC">
        <w:rPr>
          <w:rFonts w:ascii="Times New Roman" w:eastAsia="Times New Roman" w:hAnsi="Times New Roman" w:cs="Times New Roman"/>
          <w:sz w:val="28"/>
          <w:szCs w:val="28"/>
          <w:lang w:eastAsia="uk-UA"/>
        </w:rPr>
        <w:t>0</w:t>
      </w:r>
      <w:r w:rsidR="009B72FC" w:rsidRPr="009B72FC">
        <w:rPr>
          <w:rFonts w:ascii="Times New Roman" w:eastAsia="Times New Roman" w:hAnsi="Times New Roman" w:cs="Times New Roman"/>
          <w:sz w:val="28"/>
          <w:szCs w:val="28"/>
          <w:lang w:eastAsia="uk-UA"/>
        </w:rPr>
        <w:t>0х 900</w:t>
      </w:r>
      <w:r w:rsidR="009B72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F810E0">
        <w:rPr>
          <w:rFonts w:ascii="Times New Roman" w:eastAsia="Times New Roman" w:hAnsi="Times New Roman" w:cs="Times New Roman"/>
          <w:sz w:val="28"/>
          <w:szCs w:val="28"/>
          <w:lang w:eastAsia="uk-UA"/>
        </w:rPr>
        <w:t>двері для виходу з приміщення на вулицю.</w:t>
      </w:r>
    </w:p>
    <w:p w14:paraId="41580057" w14:textId="5F56C994" w:rsidR="00BA254D" w:rsidRPr="00F810E0" w:rsidRDefault="008372B8" w:rsidP="00BA254D">
      <w:pPr>
        <w:pStyle w:val="ListParagraph"/>
        <w:numPr>
          <w:ilvl w:val="0"/>
          <w:numId w:val="5"/>
        </w:numPr>
        <w:spacing w:after="0" w:line="276" w:lineRule="auto"/>
        <w:ind w:left="357" w:firstLine="357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Внутрішні</w:t>
      </w:r>
      <w:r w:rsidR="00BA254D" w:rsidRPr="00F810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двері: </w:t>
      </w:r>
      <w:r w:rsidR="009B72FC" w:rsidRPr="009B72FC">
        <w:rPr>
          <w:rFonts w:ascii="Times New Roman" w:eastAsia="Times New Roman" w:hAnsi="Times New Roman" w:cs="Times New Roman"/>
          <w:sz w:val="28"/>
          <w:szCs w:val="28"/>
          <w:lang w:eastAsia="uk-UA"/>
        </w:rPr>
        <w:t>20</w:t>
      </w:r>
      <w:r w:rsidR="009B72FC">
        <w:rPr>
          <w:rFonts w:ascii="Times New Roman" w:eastAsia="Times New Roman" w:hAnsi="Times New Roman" w:cs="Times New Roman"/>
          <w:sz w:val="28"/>
          <w:szCs w:val="28"/>
          <w:lang w:eastAsia="uk-UA"/>
        </w:rPr>
        <w:t>0</w:t>
      </w:r>
      <w:r w:rsidR="009B72FC" w:rsidRPr="009B72FC">
        <w:rPr>
          <w:rFonts w:ascii="Times New Roman" w:eastAsia="Times New Roman" w:hAnsi="Times New Roman" w:cs="Times New Roman"/>
          <w:sz w:val="28"/>
          <w:szCs w:val="28"/>
          <w:lang w:eastAsia="uk-UA"/>
        </w:rPr>
        <w:t>0х 900</w:t>
      </w:r>
      <w:r w:rsidR="009B72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BA254D" w:rsidRPr="00F810E0">
        <w:rPr>
          <w:rFonts w:ascii="Times New Roman" w:eastAsia="Times New Roman" w:hAnsi="Times New Roman" w:cs="Times New Roman"/>
          <w:sz w:val="28"/>
          <w:szCs w:val="28"/>
          <w:lang w:eastAsia="uk-UA"/>
        </w:rPr>
        <w:t>двері для переходу з приміщення</w:t>
      </w:r>
      <w:r w:rsidR="00BA25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котельні до</w:t>
      </w:r>
      <w:r w:rsidR="00BA254D" w:rsidRPr="00F810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A25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приміщення </w:t>
      </w:r>
      <w:r w:rsidR="00BA254D" w:rsidRPr="00F810E0">
        <w:rPr>
          <w:rFonts w:ascii="Times New Roman" w:eastAsia="Times New Roman" w:hAnsi="Times New Roman" w:cs="Times New Roman"/>
          <w:sz w:val="28"/>
          <w:szCs w:val="28"/>
          <w:lang w:eastAsia="uk-UA"/>
        </w:rPr>
        <w:t>теплового шлюзу.</w:t>
      </w:r>
    </w:p>
    <w:p w14:paraId="6811E89D" w14:textId="0F65ED3F" w:rsidR="00BA254D" w:rsidRDefault="00BA254D" w:rsidP="00BA254D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2C9B49D5" w14:textId="77777777" w:rsidR="00BA254D" w:rsidRPr="0021271F" w:rsidRDefault="00BA254D" w:rsidP="009D0CE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sectPr w:rsidR="00BA254D" w:rsidRPr="0021271F" w:rsidSect="009B72FC">
      <w:pgSz w:w="11906" w:h="16838"/>
      <w:pgMar w:top="1021" w:right="794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83206E"/>
    <w:multiLevelType w:val="multilevel"/>
    <w:tmpl w:val="E9C0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6C64E9"/>
    <w:multiLevelType w:val="multilevel"/>
    <w:tmpl w:val="22F6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B2375"/>
    <w:multiLevelType w:val="multilevel"/>
    <w:tmpl w:val="E9C0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C42A07"/>
    <w:multiLevelType w:val="multilevel"/>
    <w:tmpl w:val="17100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C37603"/>
    <w:multiLevelType w:val="multilevel"/>
    <w:tmpl w:val="E9C0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E5096C"/>
    <w:multiLevelType w:val="multilevel"/>
    <w:tmpl w:val="563A5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71F"/>
    <w:rsid w:val="0021271F"/>
    <w:rsid w:val="003E309B"/>
    <w:rsid w:val="004C11B1"/>
    <w:rsid w:val="005659A1"/>
    <w:rsid w:val="008372B8"/>
    <w:rsid w:val="009B72FC"/>
    <w:rsid w:val="009D0CE6"/>
    <w:rsid w:val="00A27734"/>
    <w:rsid w:val="00BA254D"/>
    <w:rsid w:val="00BC3D0D"/>
    <w:rsid w:val="00E024C0"/>
    <w:rsid w:val="00F8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C58F"/>
  <w15:chartTrackingRefBased/>
  <w15:docId w15:val="{91DDF452-7D6A-4F54-85C0-62D6C62B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1271F"/>
    <w:rPr>
      <w:b/>
      <w:bCs/>
    </w:rPr>
  </w:style>
  <w:style w:type="paragraph" w:customStyle="1" w:styleId="z1qcye">
    <w:name w:val="z1qcye"/>
    <w:basedOn w:val="Normal"/>
    <w:rsid w:val="00212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inqyif">
    <w:name w:val="inqyif"/>
    <w:basedOn w:val="DefaultParagraphFont"/>
    <w:rsid w:val="0021271F"/>
  </w:style>
  <w:style w:type="paragraph" w:styleId="ListParagraph">
    <w:name w:val="List Paragraph"/>
    <w:basedOn w:val="Normal"/>
    <w:uiPriority w:val="34"/>
    <w:qFormat/>
    <w:rsid w:val="003E3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35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136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73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701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868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831</Words>
  <Characters>475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Романченко Олексій</dc:creator>
  <cp:keywords/>
  <dc:description/>
  <cp:lastModifiedBy>Романченко Олексій</cp:lastModifiedBy>
  <cp:revision>3</cp:revision>
  <dcterms:created xsi:type="dcterms:W3CDTF">2026-08-25T06:52:00Z</dcterms:created>
  <dcterms:modified xsi:type="dcterms:W3CDTF">2026-08-25T06:53:00Z</dcterms:modified>
</cp:coreProperties>
</file>