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7A020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b/>
          <w:bCs/>
        </w:rPr>
      </w:pPr>
    </w:p>
    <w:p w14:paraId="2506B2CF" w14:textId="77777777" w:rsidR="00060E87" w:rsidRPr="00153EA4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u w:val="single"/>
        </w:rPr>
      </w:pPr>
      <w:r w:rsidRPr="00EF3536">
        <w:rPr>
          <w:rStyle w:val="a4"/>
          <w:rFonts w:ascii="Segoe UI" w:hAnsi="Segoe UI" w:cs="Segoe UI"/>
          <w:u w:val="single"/>
        </w:rPr>
        <w:t xml:space="preserve">Пошта </w:t>
      </w:r>
    </w:p>
    <w:p w14:paraId="0D06781C" w14:textId="77777777" w:rsidR="00060E87" w:rsidRPr="00153EA4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color w:val="252525"/>
        </w:rPr>
      </w:pPr>
      <w:r w:rsidRPr="00153EA4">
        <w:rPr>
          <w:rStyle w:val="a4"/>
          <w:rFonts w:ascii="Segoe UI" w:hAnsi="Segoe UI" w:cs="Segoe UI"/>
          <w:color w:val="00B0F0"/>
        </w:rPr>
        <w:t xml:space="preserve">spokryshka@vodafone.ua </w:t>
      </w:r>
      <w:r w:rsidRPr="00153EA4">
        <w:rPr>
          <w:rStyle w:val="a4"/>
          <w:rFonts w:ascii="Segoe UI" w:hAnsi="Segoe UI" w:cs="Segoe UI"/>
          <w:b w:val="0"/>
          <w:color w:val="FF0000"/>
        </w:rPr>
        <w:t>з</w:t>
      </w:r>
      <w:r w:rsidRPr="00153EA4">
        <w:rPr>
          <w:rStyle w:val="a4"/>
          <w:rFonts w:ascii="Segoe UI" w:hAnsi="Segoe UI" w:cs="Segoe UI"/>
          <w:color w:val="252525"/>
        </w:rPr>
        <w:t xml:space="preserve"> </w:t>
      </w:r>
      <w:r w:rsidRPr="00153EA4">
        <w:rPr>
          <w:rStyle w:val="a4"/>
          <w:rFonts w:ascii="Segoe UI" w:hAnsi="Segoe UI" w:cs="Segoe UI"/>
          <w:b w:val="0"/>
          <w:color w:val="FF0000"/>
        </w:rPr>
        <w:t>обов’язковою!</w:t>
      </w:r>
      <w:r w:rsidRPr="00153EA4">
        <w:rPr>
          <w:rStyle w:val="a4"/>
          <w:rFonts w:ascii="Segoe UI" w:hAnsi="Segoe UI" w:cs="Segoe UI"/>
          <w:color w:val="FF0000"/>
        </w:rPr>
        <w:t xml:space="preserve"> копією на </w:t>
      </w:r>
    </w:p>
    <w:p w14:paraId="4C3A7388" w14:textId="77777777" w:rsidR="00060E87" w:rsidRPr="00153EA4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color w:val="00B0F0"/>
          <w:u w:val="single"/>
        </w:rPr>
      </w:pPr>
      <w:r w:rsidRPr="00153EA4">
        <w:rPr>
          <w:rStyle w:val="a4"/>
          <w:rFonts w:ascii="Segoe UI" w:hAnsi="Segoe UI" w:cs="Segoe UI"/>
          <w:color w:val="00B0F0"/>
        </w:rPr>
        <w:t>procurement_vfr@vodafone.ua</w:t>
      </w:r>
    </w:p>
    <w:p w14:paraId="796F0C6F" w14:textId="77777777" w:rsidR="00060E87" w:rsidRPr="00F15CED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15CED">
        <w:rPr>
          <w:rStyle w:val="a4"/>
          <w:rFonts w:ascii="Segoe UI" w:hAnsi="Segoe UI" w:cs="Segoe UI"/>
          <w:color w:val="252525"/>
          <w:u w:val="single"/>
        </w:rPr>
        <w:t>ОБОВ'ЯЗКОВО ЗАПОВНИТИ ФАЙЛ (дефектний акт) ТА ТАБЛИЦЮ</w:t>
      </w:r>
      <w:r w:rsidRPr="00F15CED">
        <w:rPr>
          <w:rStyle w:val="a4"/>
          <w:rFonts w:ascii="Segoe UI" w:hAnsi="Segoe UI" w:cs="Segoe UI"/>
          <w:color w:val="252525"/>
          <w:u w:val="single"/>
          <w:lang w:val="ru-RU"/>
        </w:rPr>
        <w:t xml:space="preserve"> </w:t>
      </w:r>
      <w:r w:rsidRPr="00F15CED">
        <w:rPr>
          <w:rStyle w:val="a4"/>
          <w:rFonts w:ascii="Segoe UI" w:hAnsi="Segoe UI" w:cs="Segoe UI"/>
          <w:color w:val="252525"/>
        </w:rPr>
        <w:t>з інформацією про постачальника послуг</w:t>
      </w:r>
      <w:r w:rsidRPr="00F15CED">
        <w:rPr>
          <w:rStyle w:val="a4"/>
          <w:rFonts w:ascii="Segoe UI" w:hAnsi="Segoe UI" w:cs="Segoe UI"/>
          <w:color w:val="252525"/>
          <w:u w:val="single"/>
        </w:rPr>
        <w:t>* ПІСЛЯ ЧОГО ВІДПРАВИТИ НА ПОШТУ (по іншому пропозиції розглядатися не будуть)</w:t>
      </w:r>
    </w:p>
    <w:p w14:paraId="343CEAF9" w14:textId="734DD930" w:rsidR="00EC20B1" w:rsidRPr="003A555E" w:rsidRDefault="00060E87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A75D59">
        <w:rPr>
          <w:rFonts w:ascii="Segoe UI" w:hAnsi="Segoe UI" w:cs="Segoe UI"/>
          <w:color w:val="252525"/>
        </w:rPr>
        <w:t>- термін виконання робіт</w:t>
      </w:r>
      <w:r w:rsidR="00666B90" w:rsidRPr="003A555E">
        <w:rPr>
          <w:rFonts w:ascii="Segoe UI" w:hAnsi="Segoe UI" w:cs="Segoe UI"/>
          <w:color w:val="252525"/>
        </w:rPr>
        <w:t xml:space="preserve"> </w:t>
      </w:r>
      <w:r w:rsidR="002D6551">
        <w:rPr>
          <w:rFonts w:ascii="Segoe UI" w:hAnsi="Segoe UI" w:cs="Segoe UI"/>
          <w:color w:val="252525"/>
          <w:lang w:val="ru-RU"/>
        </w:rPr>
        <w:t>2</w:t>
      </w:r>
      <w:r w:rsidR="008A14A7" w:rsidRPr="00A75D59">
        <w:rPr>
          <w:rFonts w:ascii="Segoe UI" w:hAnsi="Segoe UI" w:cs="Segoe UI"/>
          <w:color w:val="252525"/>
        </w:rPr>
        <w:t xml:space="preserve"> </w:t>
      </w:r>
      <w:r w:rsidR="000456C4" w:rsidRPr="00A75D59">
        <w:rPr>
          <w:rFonts w:ascii="Segoe UI" w:hAnsi="Segoe UI" w:cs="Segoe UI"/>
          <w:color w:val="252525"/>
        </w:rPr>
        <w:t>календарн</w:t>
      </w:r>
      <w:r w:rsidR="006F4E92">
        <w:rPr>
          <w:rFonts w:ascii="Segoe UI" w:hAnsi="Segoe UI" w:cs="Segoe UI"/>
          <w:color w:val="252525"/>
        </w:rPr>
        <w:t>і</w:t>
      </w:r>
      <w:r w:rsidRPr="00A75D59">
        <w:rPr>
          <w:rFonts w:ascii="Segoe UI" w:hAnsi="Segoe UI" w:cs="Segoe UI"/>
          <w:color w:val="252525"/>
        </w:rPr>
        <w:t xml:space="preserve"> д</w:t>
      </w:r>
      <w:r w:rsidR="000456C4" w:rsidRPr="003A555E">
        <w:rPr>
          <w:rFonts w:ascii="Segoe UI" w:hAnsi="Segoe UI" w:cs="Segoe UI"/>
          <w:color w:val="252525"/>
        </w:rPr>
        <w:t>ні</w:t>
      </w:r>
    </w:p>
    <w:p w14:paraId="200F149F" w14:textId="77777777" w:rsidR="004B6BD3" w:rsidRPr="00A75D59" w:rsidRDefault="00060E87" w:rsidP="004B6BD3">
      <w:pPr>
        <w:autoSpaceDE w:val="0"/>
        <w:autoSpaceDN w:val="0"/>
        <w:adjustRightInd w:val="0"/>
        <w:spacing w:after="0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  <w:r w:rsidRPr="00A75D59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-</w:t>
      </w:r>
      <w:r w:rsidR="004B6BD3" w:rsidRPr="00A75D59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Час проведення робіт:</w:t>
      </w:r>
    </w:p>
    <w:p w14:paraId="7D96DA25" w14:textId="3F2CF0B5" w:rsidR="004B6BD3" w:rsidRPr="00A75D59" w:rsidRDefault="004B6BD3" w:rsidP="004B6BD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</w:pPr>
      <w:r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гучні – </w:t>
      </w:r>
      <w:r w:rsidR="004A25C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0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>8</w:t>
      </w:r>
      <w:r w:rsidR="004A25C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>:00</w:t>
      </w:r>
      <w:r w:rsidR="008A14A7"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 – </w:t>
      </w:r>
      <w:r w:rsidR="004A25C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1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>9</w:t>
      </w:r>
      <w:r w:rsidR="004A25C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:00 </w:t>
      </w:r>
      <w:r w:rsidR="008A14A7"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в робочі дні </w:t>
      </w:r>
    </w:p>
    <w:p w14:paraId="1F3BBB19" w14:textId="10624B89" w:rsidR="004B6BD3" w:rsidRPr="00A75D59" w:rsidRDefault="008A14A7" w:rsidP="004B6BD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</w:pPr>
      <w:r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звичайні – </w:t>
      </w:r>
      <w:r w:rsidR="002D655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0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>8:00</w:t>
      </w:r>
      <w:r w:rsidR="002D6551"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 – </w:t>
      </w:r>
      <w:r w:rsidR="002D655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1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9:00 </w:t>
      </w:r>
      <w:r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>в робочі та вихідні дня</w:t>
      </w:r>
    </w:p>
    <w:p w14:paraId="06A47117" w14:textId="347AC494" w:rsidR="003D32FC" w:rsidRDefault="004B6BD3" w:rsidP="003D32FC">
      <w:pPr>
        <w:autoSpaceDE w:val="0"/>
        <w:autoSpaceDN w:val="0"/>
        <w:adjustRightInd w:val="0"/>
        <w:spacing w:line="240" w:lineRule="auto"/>
        <w:rPr>
          <w:rFonts w:cs="Times New Roman CYR"/>
          <w:b/>
          <w:bCs/>
          <w:color w:val="000000"/>
          <w:sz w:val="28"/>
          <w:szCs w:val="28"/>
          <w:highlight w:val="white"/>
        </w:rPr>
      </w:pPr>
      <w:r w:rsidRPr="00A75D59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Час заносу/виносу матеріалів/сміття – </w:t>
      </w:r>
      <w:r w:rsidR="002D655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0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8:00</w:t>
      </w:r>
      <w:r w:rsidR="002D6551" w:rsidRPr="00A75D59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– </w:t>
      </w:r>
      <w:r w:rsidR="002D655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1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9:00</w:t>
      </w:r>
    </w:p>
    <w:p w14:paraId="51857916" w14:textId="6D93408A" w:rsidR="004B6BD3" w:rsidRPr="00A75D59" w:rsidRDefault="004B6BD3" w:rsidP="004B6BD3">
      <w:pPr>
        <w:autoSpaceDE w:val="0"/>
        <w:autoSpaceDN w:val="0"/>
        <w:adjustRightInd w:val="0"/>
        <w:spacing w:after="0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</w:p>
    <w:p w14:paraId="08831404" w14:textId="77777777" w:rsidR="004B6BD3" w:rsidRPr="00A75D59" w:rsidRDefault="004B6BD3" w:rsidP="00060E87">
      <w:pPr>
        <w:autoSpaceDE w:val="0"/>
        <w:autoSpaceDN w:val="0"/>
        <w:adjustRightInd w:val="0"/>
        <w:spacing w:after="120" w:line="240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</w:pPr>
    </w:p>
    <w:p w14:paraId="27A39AD2" w14:textId="64E4CEC9" w:rsidR="00AB4DFD" w:rsidRPr="00AB4DFD" w:rsidRDefault="00AB4DFD" w:rsidP="00060E87">
      <w:pPr>
        <w:autoSpaceDE w:val="0"/>
        <w:autoSpaceDN w:val="0"/>
        <w:adjustRightInd w:val="0"/>
        <w:spacing w:after="120" w:line="240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  <w:r w:rsidRPr="00A75D59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>-Початок робіт</w:t>
      </w:r>
      <w:r w:rsidR="008A14A7" w:rsidRPr="00A75D59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>:</w:t>
      </w:r>
      <w:r w:rsidRPr="00A75D59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 xml:space="preserve"> </w:t>
      </w:r>
      <w:r w:rsidR="00170331">
        <w:rPr>
          <w:rFonts w:ascii="Segoe UI" w:eastAsia="Times New Roman" w:hAnsi="Segoe UI" w:cs="Segoe UI"/>
          <w:color w:val="252525"/>
          <w:sz w:val="24"/>
          <w:szCs w:val="24"/>
          <w:lang w:val="en-US" w:eastAsia="uk-UA"/>
        </w:rPr>
        <w:t>14</w:t>
      </w:r>
      <w:r w:rsidR="00225DC5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вересня</w:t>
      </w:r>
      <w:r w:rsidR="008A14A7" w:rsidRPr="00A75D59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 xml:space="preserve"> 202</w:t>
      </w:r>
      <w:r w:rsidR="00666B90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>6</w:t>
      </w:r>
      <w:r w:rsidRPr="00A75D59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 xml:space="preserve"> року</w:t>
      </w:r>
      <w:r w:rsidR="00A128C8" w:rsidRPr="00A128C8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 xml:space="preserve"> </w:t>
      </w:r>
    </w:p>
    <w:p w14:paraId="4A773B10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-Роботи допускається виконувати:</w:t>
      </w:r>
    </w:p>
    <w:p w14:paraId="5B21A74F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-На час повітряних тривог</w:t>
      </w:r>
      <w:r w:rsidR="00AF1FA3">
        <w:rPr>
          <w:rFonts w:ascii="Segoe UI" w:hAnsi="Segoe UI" w:cs="Segoe UI"/>
          <w:color w:val="252525"/>
        </w:rPr>
        <w:t xml:space="preserve">, </w:t>
      </w:r>
      <w:r w:rsidRPr="00060E87">
        <w:rPr>
          <w:rFonts w:ascii="Segoe UI" w:hAnsi="Segoe UI" w:cs="Segoe UI"/>
          <w:color w:val="252525"/>
        </w:rPr>
        <w:t xml:space="preserve"> роботи можуть припинятися (на розсуд виконавця) </w:t>
      </w:r>
    </w:p>
    <w:p w14:paraId="351C5B04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-Дотримання діючих вимог законодавства при проведенні робіт</w:t>
      </w:r>
      <w:r w:rsidR="00E869AB">
        <w:rPr>
          <w:rFonts w:ascii="Segoe UI" w:hAnsi="Segoe UI" w:cs="Segoe UI"/>
          <w:color w:val="252525"/>
        </w:rPr>
        <w:t xml:space="preserve"> </w:t>
      </w:r>
      <w:r w:rsidR="00E869AB" w:rsidRPr="00A75D59">
        <w:rPr>
          <w:rFonts w:ascii="Segoe UI" w:hAnsi="Segoe UI" w:cs="Segoe UI"/>
          <w:color w:val="252525"/>
        </w:rPr>
        <w:t>( наказ на відповідального за безпечне проведення робіт з техніки безпеки та пожежної безпеки до початку робіт)</w:t>
      </w:r>
    </w:p>
    <w:p w14:paraId="1BDC6FB6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b/>
          <w:bCs/>
        </w:rPr>
        <w:t>-У випадку відхилень між ДП і ТЗ, необхідно звертатись за уточненням.</w:t>
      </w:r>
    </w:p>
    <w:p w14:paraId="72B668FD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 xml:space="preserve">-оплата робіт </w:t>
      </w:r>
      <w:r w:rsidR="00F903EF" w:rsidRPr="00060E87">
        <w:rPr>
          <w:rFonts w:ascii="Segoe UI" w:hAnsi="Segoe UI" w:cs="Segoe UI"/>
          <w:color w:val="252525"/>
        </w:rPr>
        <w:t>безготівкова</w:t>
      </w:r>
      <w:r w:rsidRPr="00060E87">
        <w:rPr>
          <w:rFonts w:ascii="Segoe UI" w:hAnsi="Segoe UI" w:cs="Segoe UI"/>
          <w:color w:val="252525"/>
        </w:rPr>
        <w:t>, післяплата за актом виконаних робіт, або вказуєте % передоплати. Погодження з усіма умовами договору та дизайн проекту, у разі відсутності технічних рішень Виконавець пропонує та погоджує технічне рішення</w:t>
      </w:r>
    </w:p>
    <w:p w14:paraId="5AE6A3E0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</w:t>
      </w:r>
      <w:r w:rsidR="00D016E3">
        <w:rPr>
          <w:rFonts w:ascii="Segoe UI" w:hAnsi="Segoe UI" w:cs="Segoe UI"/>
          <w:color w:val="252525"/>
        </w:rPr>
        <w:t>п</w:t>
      </w:r>
      <w:r w:rsidR="00D016E3" w:rsidRPr="00060E87">
        <w:rPr>
          <w:rFonts w:ascii="Segoe UI" w:hAnsi="Segoe UI" w:cs="Segoe UI"/>
          <w:color w:val="252525"/>
        </w:rPr>
        <w:t xml:space="preserve">рипустима </w:t>
      </w:r>
      <w:r w:rsidRPr="00060E87">
        <w:rPr>
          <w:rFonts w:ascii="Segoe UI" w:hAnsi="Segoe UI" w:cs="Segoe UI"/>
          <w:color w:val="252525"/>
        </w:rPr>
        <w:t>різниця від КП з актом виконаних робіт 10%, непередбачені роботи фіксуються додатковою угодою та оплачуються за окремим актом виконаних робіт</w:t>
      </w:r>
    </w:p>
    <w:p w14:paraId="5D29ACDA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</w:t>
      </w:r>
      <w:r w:rsidR="00D016E3">
        <w:rPr>
          <w:rFonts w:ascii="Segoe UI" w:hAnsi="Segoe UI" w:cs="Segoe UI"/>
          <w:color w:val="252525"/>
        </w:rPr>
        <w:t>у</w:t>
      </w:r>
      <w:r w:rsidR="00D016E3" w:rsidRPr="00060E87">
        <w:rPr>
          <w:rFonts w:ascii="Segoe UI" w:hAnsi="Segoe UI" w:cs="Segoe UI"/>
          <w:color w:val="252525"/>
        </w:rPr>
        <w:t xml:space="preserve">мови </w:t>
      </w:r>
      <w:r w:rsidRPr="00060E87">
        <w:rPr>
          <w:rFonts w:ascii="Segoe UI" w:hAnsi="Segoe UI" w:cs="Segoe UI"/>
          <w:color w:val="252525"/>
        </w:rPr>
        <w:t>проведення робіт-укладання договору з юридичною особою (замовник), виконавець ФОП 3 група або юридична особа</w:t>
      </w:r>
    </w:p>
    <w:p w14:paraId="22D9174A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</w:t>
      </w:r>
      <w:r w:rsidR="00D016E3">
        <w:rPr>
          <w:rFonts w:ascii="Segoe UI" w:hAnsi="Segoe UI" w:cs="Segoe UI"/>
          <w:color w:val="252525"/>
        </w:rPr>
        <w:t>П</w:t>
      </w:r>
      <w:r w:rsidR="00D016E3" w:rsidRPr="00060E87">
        <w:rPr>
          <w:rFonts w:ascii="Segoe UI" w:hAnsi="Segoe UI" w:cs="Segoe UI"/>
          <w:color w:val="252525"/>
        </w:rPr>
        <w:t xml:space="preserve">ід </w:t>
      </w:r>
      <w:r w:rsidRPr="00060E87">
        <w:rPr>
          <w:rFonts w:ascii="Segoe UI" w:hAnsi="Segoe UI" w:cs="Segoe UI"/>
          <w:color w:val="252525"/>
        </w:rPr>
        <w:t xml:space="preserve">час проведення робіт обов’язковий фотозвіт </w:t>
      </w:r>
      <w:r w:rsidR="00E869AB">
        <w:rPr>
          <w:rFonts w:ascii="Segoe UI" w:hAnsi="Segoe UI" w:cs="Segoe UI"/>
          <w:color w:val="252525"/>
        </w:rPr>
        <w:t>який надається: Пн, Ср, Пт</w:t>
      </w:r>
      <w:r w:rsidRPr="00060E87">
        <w:rPr>
          <w:rFonts w:ascii="Segoe UI" w:hAnsi="Segoe UI" w:cs="Segoe UI"/>
          <w:color w:val="252525"/>
        </w:rPr>
        <w:t xml:space="preserve"> Фотозвіт фіксує:</w:t>
      </w:r>
    </w:p>
    <w:p w14:paraId="7D5F4187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 xml:space="preserve">(візуальний об’єм виконаних робіт на дату проведення фотозвіту, закуплені матеріали, їх кількість, </w:t>
      </w:r>
      <w:r w:rsidR="00E869AB">
        <w:rPr>
          <w:rFonts w:ascii="Segoe UI" w:hAnsi="Segoe UI" w:cs="Segoe UI"/>
          <w:color w:val="252525"/>
        </w:rPr>
        <w:t>приховані</w:t>
      </w:r>
      <w:r w:rsidR="00E869AB" w:rsidRPr="00060E87">
        <w:rPr>
          <w:rFonts w:ascii="Segoe UI" w:hAnsi="Segoe UI" w:cs="Segoe UI"/>
          <w:color w:val="252525"/>
        </w:rPr>
        <w:t xml:space="preserve"> </w:t>
      </w:r>
      <w:r w:rsidRPr="00060E87">
        <w:rPr>
          <w:rFonts w:ascii="Segoe UI" w:hAnsi="Segoe UI" w:cs="Segoe UI"/>
          <w:color w:val="252525"/>
        </w:rPr>
        <w:t>роботи, штроблення і т.д.)</w:t>
      </w:r>
    </w:p>
    <w:p w14:paraId="4A61DB78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lastRenderedPageBreak/>
        <w:t xml:space="preserve">-закупівлю та доставку матеріалу здійснює </w:t>
      </w:r>
      <w:r w:rsidR="00E869AB">
        <w:rPr>
          <w:rFonts w:ascii="Segoe UI" w:hAnsi="Segoe UI" w:cs="Segoe UI"/>
          <w:color w:val="252525"/>
        </w:rPr>
        <w:t>Виконавець.</w:t>
      </w:r>
    </w:p>
    <w:p w14:paraId="272D5526" w14:textId="77777777" w:rsidR="00EC20B1" w:rsidRPr="00F903EF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-закупівля матеріалу проводиться ТІЛЬКИ у рекомендованих постачаль</w:t>
      </w:r>
      <w:r w:rsidR="00F903EF">
        <w:rPr>
          <w:rFonts w:ascii="Segoe UI" w:hAnsi="Segoe UI" w:cs="Segoe UI"/>
          <w:color w:val="252525"/>
        </w:rPr>
        <w:t>ників Епіцентр, Нова Лінія.</w:t>
      </w:r>
    </w:p>
    <w:p w14:paraId="11286262" w14:textId="77777777" w:rsidR="00EC20B1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 xml:space="preserve">-закупівлю та доставку , розвантаження та занесення торгового обладнання, інженерного обладнання здійснює </w:t>
      </w:r>
      <w:r w:rsidR="00E869AB">
        <w:rPr>
          <w:rFonts w:ascii="Segoe UI" w:hAnsi="Segoe UI" w:cs="Segoe UI"/>
          <w:color w:val="252525"/>
        </w:rPr>
        <w:t>Виконавець</w:t>
      </w:r>
      <w:r w:rsidRPr="00060E87">
        <w:rPr>
          <w:rFonts w:ascii="Segoe UI" w:hAnsi="Segoe UI" w:cs="Segoe UI"/>
          <w:color w:val="252525"/>
        </w:rPr>
        <w:t>. Доставку існуючого обладнання Замовника</w:t>
      </w:r>
      <w:r w:rsidR="00A53755">
        <w:rPr>
          <w:rFonts w:ascii="Segoe UI" w:hAnsi="Segoe UI" w:cs="Segoe UI"/>
          <w:color w:val="252525"/>
        </w:rPr>
        <w:t>,</w:t>
      </w:r>
      <w:r w:rsidRPr="00060E87">
        <w:rPr>
          <w:rFonts w:ascii="Segoe UI" w:hAnsi="Segoe UI" w:cs="Segoe UI"/>
          <w:color w:val="252525"/>
        </w:rPr>
        <w:t xml:space="preserve"> здійснює Виконавець на склад Замовника, розвантаження на складі здійснює Замовник</w:t>
      </w:r>
    </w:p>
    <w:p w14:paraId="5552F954" w14:textId="77777777" w:rsidR="00F5608C" w:rsidRDefault="00F5608C" w:rsidP="00F5608C">
      <w:pPr>
        <w:autoSpaceDE w:val="0"/>
        <w:autoSpaceDN w:val="0"/>
        <w:adjustRightInd w:val="0"/>
        <w:spacing w:after="0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  <w:r w:rsidRPr="00F5608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Матеріал, такий як шліф-папір, свердло, валик, пензлі і т.п. (розхідні матеріали) мають бути враховані у вартість робіт.</w:t>
      </w:r>
    </w:p>
    <w:p w14:paraId="6B340067" w14:textId="77777777" w:rsidR="00F5608C" w:rsidRPr="00F5608C" w:rsidRDefault="00F5608C" w:rsidP="00F5608C">
      <w:pPr>
        <w:autoSpaceDE w:val="0"/>
        <w:autoSpaceDN w:val="0"/>
        <w:adjustRightInd w:val="0"/>
        <w:spacing w:after="0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</w:p>
    <w:p w14:paraId="4500570B" w14:textId="77777777" w:rsidR="00EC20B1" w:rsidRPr="00060E87" w:rsidRDefault="00D016E3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>
        <w:rPr>
          <w:rFonts w:ascii="Segoe UI" w:hAnsi="Segoe UI" w:cs="Segoe UI"/>
          <w:color w:val="252525"/>
        </w:rPr>
        <w:t>П</w:t>
      </w:r>
      <w:r w:rsidR="00EC20B1" w:rsidRPr="00060E87">
        <w:rPr>
          <w:rFonts w:ascii="Segoe UI" w:hAnsi="Segoe UI" w:cs="Segoe UI"/>
          <w:color w:val="252525"/>
        </w:rPr>
        <w:t>роживання, транспортні витрати</w:t>
      </w:r>
      <w:r>
        <w:rPr>
          <w:rFonts w:ascii="Segoe UI" w:hAnsi="Segoe UI" w:cs="Segoe UI"/>
          <w:color w:val="252525"/>
        </w:rPr>
        <w:t xml:space="preserve"> та витрати на відрядження</w:t>
      </w:r>
      <w:r w:rsidR="00EC20B1" w:rsidRPr="00060E87">
        <w:rPr>
          <w:rFonts w:ascii="Segoe UI" w:hAnsi="Segoe UI" w:cs="Segoe UI"/>
          <w:color w:val="252525"/>
        </w:rPr>
        <w:t xml:space="preserve"> не сплачуються</w:t>
      </w:r>
      <w:r>
        <w:rPr>
          <w:rFonts w:ascii="Segoe UI" w:hAnsi="Segoe UI" w:cs="Segoe UI"/>
          <w:color w:val="252525"/>
        </w:rPr>
        <w:t>.</w:t>
      </w:r>
    </w:p>
    <w:p w14:paraId="391822EE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Можливі корегування по кількості використовуваних матеріалів, а також додавання неврахованих робіт при умові узгодження з відповідальним представником Замовника</w:t>
      </w:r>
      <w:r w:rsidR="00E869AB">
        <w:rPr>
          <w:rFonts w:ascii="Segoe UI" w:hAnsi="Segoe UI" w:cs="Segoe UI"/>
          <w:color w:val="252525"/>
        </w:rPr>
        <w:t>.</w:t>
      </w:r>
      <w:r w:rsidRPr="00060E87">
        <w:rPr>
          <w:rFonts w:ascii="Segoe UI" w:hAnsi="Segoe UI" w:cs="Segoe UI"/>
          <w:color w:val="252525"/>
        </w:rPr>
        <w:t xml:space="preserve"> </w:t>
      </w:r>
    </w:p>
    <w:p w14:paraId="6E00C772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Вживання, занос, зберігання алкоголю або наркотичних речовин на об’єкті су</w:t>
      </w:r>
      <w:r w:rsidR="00060E87">
        <w:rPr>
          <w:rFonts w:ascii="Segoe UI" w:hAnsi="Segoe UI" w:cs="Segoe UI"/>
          <w:color w:val="252525"/>
        </w:rPr>
        <w:t>вор</w:t>
      </w:r>
      <w:r w:rsidRPr="00060E87">
        <w:rPr>
          <w:rFonts w:ascii="Segoe UI" w:hAnsi="Segoe UI" w:cs="Segoe UI"/>
          <w:color w:val="252525"/>
        </w:rPr>
        <w:t>о заборонено, штраф 5000грн з Виконавця за кожний випадок.</w:t>
      </w:r>
    </w:p>
    <w:p w14:paraId="2EF04917" w14:textId="77777777" w:rsidR="00EC20B1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Виконавець гарантує достатню кількість спеціалістів для своєчасного проведення робіт, але не менше 4х фахових спеціалістів не враховуючи адміністративний персонал.</w:t>
      </w:r>
    </w:p>
    <w:p w14:paraId="5330C7C1" w14:textId="77777777" w:rsidR="00D016E3" w:rsidRPr="00D016E3" w:rsidRDefault="00D016E3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A75D59">
        <w:rPr>
          <w:rFonts w:ascii="Segoe UI" w:hAnsi="Segoe UI" w:cs="Segoe UI"/>
          <w:color w:val="252525"/>
        </w:rPr>
        <w:t>Врахувати</w:t>
      </w:r>
      <w:r>
        <w:rPr>
          <w:rFonts w:ascii="Segoe UI" w:hAnsi="Segoe UI" w:cs="Segoe UI"/>
          <w:color w:val="252525"/>
        </w:rPr>
        <w:t>,</w:t>
      </w:r>
      <w:r w:rsidRPr="00A75D59">
        <w:rPr>
          <w:rFonts w:ascii="Segoe UI" w:hAnsi="Segoe UI" w:cs="Segoe UI"/>
          <w:color w:val="252525"/>
        </w:rPr>
        <w:t xml:space="preserve"> що фахові спец</w:t>
      </w:r>
      <w:r w:rsidRPr="00D016E3">
        <w:rPr>
          <w:rFonts w:ascii="Segoe UI" w:hAnsi="Segoe UI" w:cs="Segoe UI"/>
          <w:color w:val="252525"/>
        </w:rPr>
        <w:t>іалісти повинні мати діючи дозво</w:t>
      </w:r>
      <w:r w:rsidRPr="00A75D59">
        <w:rPr>
          <w:rFonts w:ascii="Segoe UI" w:hAnsi="Segoe UI" w:cs="Segoe UI"/>
          <w:color w:val="252525"/>
        </w:rPr>
        <w:t>ли та посвідчення, ліцензії.</w:t>
      </w:r>
    </w:p>
    <w:p w14:paraId="116C0D22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Вартість робіт</w:t>
      </w:r>
      <w:r w:rsidR="00E869AB">
        <w:rPr>
          <w:rFonts w:ascii="Segoe UI" w:hAnsi="Segoe UI" w:cs="Segoe UI"/>
          <w:color w:val="252525"/>
        </w:rPr>
        <w:t xml:space="preserve"> за одиницю об’єму,</w:t>
      </w:r>
      <w:r w:rsidRPr="00060E87">
        <w:rPr>
          <w:rFonts w:ascii="Segoe UI" w:hAnsi="Segoe UI" w:cs="Segoe UI"/>
          <w:color w:val="252525"/>
        </w:rPr>
        <w:t xml:space="preserve"> </w:t>
      </w:r>
      <w:r w:rsidR="00E869AB">
        <w:rPr>
          <w:rFonts w:ascii="Segoe UI" w:hAnsi="Segoe UI" w:cs="Segoe UI"/>
          <w:color w:val="252525"/>
        </w:rPr>
        <w:t>вказана Виконавцем в комерційній пропозиції не може бути змінена (фіксована)</w:t>
      </w:r>
      <w:r w:rsidR="00D016E3">
        <w:rPr>
          <w:rFonts w:ascii="Segoe UI" w:hAnsi="Segoe UI" w:cs="Segoe UI"/>
          <w:color w:val="252525"/>
        </w:rPr>
        <w:t xml:space="preserve"> на час</w:t>
      </w:r>
      <w:r w:rsidR="00E869AB">
        <w:rPr>
          <w:rFonts w:ascii="Segoe UI" w:hAnsi="Segoe UI" w:cs="Segoe UI"/>
          <w:color w:val="252525"/>
        </w:rPr>
        <w:t xml:space="preserve"> </w:t>
      </w:r>
      <w:r w:rsidR="00D016E3">
        <w:rPr>
          <w:rFonts w:ascii="Segoe UI" w:hAnsi="Segoe UI" w:cs="Segoe UI"/>
          <w:color w:val="252525"/>
        </w:rPr>
        <w:t>проведення робіт</w:t>
      </w:r>
      <w:r w:rsidRPr="00060E87">
        <w:rPr>
          <w:rFonts w:ascii="Segoe UI" w:hAnsi="Segoe UI" w:cs="Segoe UI"/>
          <w:color w:val="252525"/>
        </w:rPr>
        <w:t>.</w:t>
      </w:r>
      <w:r w:rsidR="00E869AB">
        <w:rPr>
          <w:rFonts w:ascii="Segoe UI" w:hAnsi="Segoe UI" w:cs="Segoe UI"/>
          <w:color w:val="252525"/>
        </w:rPr>
        <w:t xml:space="preserve"> </w:t>
      </w:r>
    </w:p>
    <w:p w14:paraId="794098E8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Надавши КП Виконавець підтверджує</w:t>
      </w:r>
      <w:r w:rsidR="006E71EE">
        <w:rPr>
          <w:rFonts w:ascii="Segoe UI" w:hAnsi="Segoe UI" w:cs="Segoe UI"/>
          <w:color w:val="252525"/>
        </w:rPr>
        <w:t>,</w:t>
      </w:r>
      <w:r w:rsidRPr="00060E87">
        <w:rPr>
          <w:rFonts w:ascii="Segoe UI" w:hAnsi="Segoe UI" w:cs="Segoe UI"/>
          <w:color w:val="252525"/>
        </w:rPr>
        <w:t xml:space="preserve"> що ознайомився з </w:t>
      </w:r>
      <w:r w:rsidR="00D85524" w:rsidRPr="00060E87">
        <w:rPr>
          <w:rFonts w:ascii="Segoe UI" w:hAnsi="Segoe UI" w:cs="Segoe UI"/>
          <w:color w:val="252525"/>
        </w:rPr>
        <w:t>те</w:t>
      </w:r>
      <w:r w:rsidRPr="00060E87">
        <w:rPr>
          <w:rFonts w:ascii="Segoe UI" w:hAnsi="Segoe UI" w:cs="Segoe UI"/>
          <w:color w:val="252525"/>
        </w:rPr>
        <w:t>хнічним завданням</w:t>
      </w:r>
      <w:r w:rsidR="00D016E3">
        <w:rPr>
          <w:rFonts w:ascii="Segoe UI" w:hAnsi="Segoe UI" w:cs="Segoe UI"/>
          <w:color w:val="252525"/>
        </w:rPr>
        <w:t xml:space="preserve"> та </w:t>
      </w:r>
      <w:r w:rsidR="00D016E3" w:rsidRPr="00A75D59">
        <w:rPr>
          <w:rFonts w:ascii="Segoe UI" w:hAnsi="Segoe UI" w:cs="Segoe UI"/>
          <w:color w:val="252525"/>
        </w:rPr>
        <w:t>Дизайн проектом, а також пр</w:t>
      </w:r>
      <w:r w:rsidR="006E71EE" w:rsidRPr="006E71EE">
        <w:rPr>
          <w:rFonts w:ascii="Segoe UI" w:hAnsi="Segoe UI" w:cs="Segoe UI"/>
          <w:color w:val="252525"/>
        </w:rPr>
        <w:t>орахував усі роботи, витрати</w:t>
      </w:r>
      <w:r w:rsidR="006E71EE">
        <w:rPr>
          <w:rFonts w:ascii="Segoe UI" w:hAnsi="Segoe UI" w:cs="Segoe UI"/>
          <w:color w:val="252525"/>
        </w:rPr>
        <w:t xml:space="preserve">, </w:t>
      </w:r>
      <w:r w:rsidR="00D016E3" w:rsidRPr="00A75D59">
        <w:rPr>
          <w:rFonts w:ascii="Segoe UI" w:hAnsi="Segoe UI" w:cs="Segoe UI"/>
          <w:color w:val="252525"/>
        </w:rPr>
        <w:t>матеріал</w:t>
      </w:r>
      <w:r w:rsidR="006E71EE">
        <w:rPr>
          <w:rFonts w:ascii="Segoe UI" w:hAnsi="Segoe UI" w:cs="Segoe UI"/>
          <w:color w:val="252525"/>
        </w:rPr>
        <w:t xml:space="preserve">, </w:t>
      </w:r>
      <w:r w:rsidR="006E71EE" w:rsidRPr="000A5AB7">
        <w:rPr>
          <w:rFonts w:ascii="Segoe UI" w:hAnsi="Segoe UI" w:cs="Segoe UI"/>
          <w:color w:val="252525"/>
        </w:rPr>
        <w:t>податки та збори</w:t>
      </w:r>
      <w:r w:rsidR="00D016E3" w:rsidRPr="00A75D59">
        <w:rPr>
          <w:rFonts w:ascii="Segoe UI" w:hAnsi="Segoe UI" w:cs="Segoe UI"/>
          <w:color w:val="252525"/>
        </w:rPr>
        <w:t xml:space="preserve"> у наданому КП,.</w:t>
      </w:r>
    </w:p>
    <w:p w14:paraId="3E36E807" w14:textId="4A0D8402" w:rsidR="00060E87" w:rsidRPr="00153EA4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153EA4">
        <w:rPr>
          <w:rFonts w:ascii="Segoe UI" w:hAnsi="Segoe UI" w:cs="Segoe UI"/>
          <w:color w:val="252525"/>
        </w:rPr>
        <w:t>Свою цінову пропозицію висилаєте на електронну адресу вказану</w:t>
      </w:r>
      <w:r w:rsidR="00E41E9B">
        <w:rPr>
          <w:rFonts w:ascii="Segoe UI" w:hAnsi="Segoe UI" w:cs="Segoe UI"/>
          <w:color w:val="252525"/>
        </w:rPr>
        <w:t xml:space="preserve"> вище</w:t>
      </w:r>
    </w:p>
    <w:p w14:paraId="5B70362C" w14:textId="77777777" w:rsidR="00060E87" w:rsidRPr="00153EA4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153EA4">
        <w:rPr>
          <w:rFonts w:ascii="Segoe UI" w:hAnsi="Segoe UI" w:cs="Segoe UI"/>
          <w:color w:val="252525"/>
        </w:rPr>
        <w:t>*Таблиця для заповнення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660"/>
      </w:tblGrid>
      <w:tr w:rsidR="00060E87" w:rsidRPr="00153EA4" w14:paraId="482DF8F4" w14:textId="77777777" w:rsidTr="00F5608C">
        <w:trPr>
          <w:trHeight w:val="1115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B29D2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Предмет закупівлі (товарів/послуг)</w:t>
            </w:r>
          </w:p>
        </w:tc>
        <w:tc>
          <w:tcPr>
            <w:tcW w:w="5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148AD" w14:textId="5572A3C8" w:rsidR="00060E87" w:rsidRPr="00DE5D6E" w:rsidRDefault="00060E87" w:rsidP="00666B90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 w:rsidRPr="00153EA4">
              <w:rPr>
                <w:rFonts w:ascii="Segoe UI" w:hAnsi="Segoe UI" w:cs="Segoe UI"/>
                <w:color w:val="252525"/>
              </w:rPr>
              <w:t xml:space="preserve">Проведення </w:t>
            </w:r>
            <w:r w:rsidR="006A5B48">
              <w:rPr>
                <w:rFonts w:ascii="Segoe UI" w:hAnsi="Segoe UI" w:cs="Segoe UI"/>
                <w:color w:val="252525"/>
              </w:rPr>
              <w:t xml:space="preserve">комплексу </w:t>
            </w:r>
            <w:r>
              <w:rPr>
                <w:rFonts w:ascii="Segoe UI" w:hAnsi="Segoe UI" w:cs="Segoe UI"/>
                <w:color w:val="252525"/>
              </w:rPr>
              <w:t>ремонтних робіт</w:t>
            </w:r>
            <w:r w:rsidR="00284C96">
              <w:rPr>
                <w:rFonts w:ascii="Segoe UI" w:hAnsi="Segoe UI" w:cs="Segoe UI"/>
                <w:color w:val="252525"/>
              </w:rPr>
              <w:t xml:space="preserve"> </w:t>
            </w:r>
            <w:r w:rsidR="00230493">
              <w:rPr>
                <w:rFonts w:ascii="Segoe UI" w:hAnsi="Segoe UI" w:cs="Segoe UI"/>
                <w:color w:val="252525"/>
              </w:rPr>
              <w:t xml:space="preserve">у </w:t>
            </w:r>
            <w:r w:rsidR="004A25C1" w:rsidRPr="006907D0">
              <w:rPr>
                <w:rFonts w:ascii="Segoe UI" w:hAnsi="Segoe UI" w:cs="Segoe UI"/>
                <w:color w:val="252525"/>
              </w:rPr>
              <w:t>м</w:t>
            </w:r>
            <w:r w:rsidR="004A25C1">
              <w:rPr>
                <w:rFonts w:ascii="Segoe UI" w:hAnsi="Segoe UI" w:cs="Segoe UI"/>
                <w:color w:val="252525"/>
              </w:rPr>
              <w:t>.</w:t>
            </w:r>
            <w:r w:rsidR="004A25C1" w:rsidRPr="006907D0">
              <w:rPr>
                <w:rFonts w:ascii="Segoe UI" w:hAnsi="Segoe UI" w:cs="Segoe UI"/>
                <w:color w:val="252525"/>
              </w:rPr>
              <w:t xml:space="preserve"> </w:t>
            </w:r>
            <w:r w:rsidR="00DE5D6E">
              <w:rPr>
                <w:rFonts w:ascii="Segoe UI" w:hAnsi="Segoe UI" w:cs="Segoe UI"/>
                <w:color w:val="252525"/>
              </w:rPr>
              <w:t>Харків</w:t>
            </w:r>
            <w:r w:rsidR="00230493">
              <w:rPr>
                <w:rFonts w:ascii="Segoe UI" w:hAnsi="Segoe UI" w:cs="Segoe UI"/>
                <w:color w:val="252525"/>
              </w:rPr>
              <w:t>,</w:t>
            </w:r>
            <w:r w:rsidR="00DE5D6E">
              <w:rPr>
                <w:rFonts w:ascii="Segoe UI" w:hAnsi="Segoe UI" w:cs="Segoe UI"/>
                <w:color w:val="252525"/>
              </w:rPr>
              <w:t xml:space="preserve"> просп.</w:t>
            </w:r>
            <w:r w:rsidR="006B4F37">
              <w:rPr>
                <w:rFonts w:ascii="Segoe UI" w:hAnsi="Segoe UI" w:cs="Segoe UI"/>
                <w:color w:val="252525"/>
              </w:rPr>
              <w:t xml:space="preserve"> </w:t>
            </w:r>
            <w:r w:rsidR="00DE5D6E">
              <w:rPr>
                <w:rFonts w:ascii="Segoe UI" w:hAnsi="Segoe UI" w:cs="Segoe UI"/>
                <w:color w:val="252525"/>
              </w:rPr>
              <w:t>Героїв Харкова</w:t>
            </w:r>
            <w:r w:rsidR="006B4F37">
              <w:rPr>
                <w:rFonts w:ascii="Segoe UI" w:hAnsi="Segoe UI" w:cs="Segoe UI"/>
                <w:color w:val="252525"/>
              </w:rPr>
              <w:t>,</w:t>
            </w:r>
            <w:r w:rsidR="00DE5D6E">
              <w:rPr>
                <w:rFonts w:ascii="Segoe UI" w:hAnsi="Segoe UI" w:cs="Segoe UI"/>
                <w:color w:val="252525"/>
              </w:rPr>
              <w:t xml:space="preserve"> 274</w:t>
            </w:r>
          </w:p>
        </w:tc>
      </w:tr>
      <w:tr w:rsidR="00060E87" w:rsidRPr="00153EA4" w14:paraId="607350D1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475E5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Придбання за договором/рахунком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B9014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 w:rsidRPr="00153EA4">
              <w:rPr>
                <w:rFonts w:ascii="Segoe UI" w:hAnsi="Segoe UI" w:cs="Segoe UI"/>
                <w:color w:val="252525"/>
              </w:rPr>
              <w:t>За договором</w:t>
            </w:r>
          </w:p>
        </w:tc>
      </w:tr>
      <w:tr w:rsidR="00060E87" w:rsidRPr="00153EA4" w14:paraId="180F967D" w14:textId="77777777" w:rsidTr="006A5B48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03E03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 xml:space="preserve">Найменування компанії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7DC00" w14:textId="76D0BD4D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20DB10A7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CEC83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 xml:space="preserve">ІПН/ЄДРПОУ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A32C8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1794A8A1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AA306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 xml:space="preserve">Юридична адреса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CD42E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0525CA33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5D9A4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lastRenderedPageBreak/>
              <w:t xml:space="preserve">Фактична адреса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B486A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6CA1E292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AC924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Адреса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32FEA" w14:textId="6C8A50CC" w:rsidR="00060E87" w:rsidRPr="00666B90" w:rsidRDefault="00DE5D6E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 w:rsidRPr="006907D0">
              <w:rPr>
                <w:rFonts w:ascii="Segoe UI" w:hAnsi="Segoe UI" w:cs="Segoe UI"/>
                <w:color w:val="252525"/>
              </w:rPr>
              <w:t>м</w:t>
            </w:r>
            <w:r>
              <w:rPr>
                <w:rFonts w:ascii="Segoe UI" w:hAnsi="Segoe UI" w:cs="Segoe UI"/>
                <w:color w:val="252525"/>
              </w:rPr>
              <w:t>.</w:t>
            </w:r>
            <w:r w:rsidRPr="006907D0">
              <w:rPr>
                <w:rFonts w:ascii="Segoe UI" w:hAnsi="Segoe UI" w:cs="Segoe UI"/>
                <w:color w:val="252525"/>
              </w:rPr>
              <w:t xml:space="preserve"> </w:t>
            </w:r>
            <w:r>
              <w:rPr>
                <w:rFonts w:ascii="Segoe UI" w:hAnsi="Segoe UI" w:cs="Segoe UI"/>
                <w:color w:val="252525"/>
              </w:rPr>
              <w:t>Харків</w:t>
            </w:r>
            <w:r w:rsidR="00230493">
              <w:rPr>
                <w:rFonts w:ascii="Segoe UI" w:hAnsi="Segoe UI" w:cs="Segoe UI"/>
                <w:color w:val="252525"/>
              </w:rPr>
              <w:t>,</w:t>
            </w:r>
            <w:r>
              <w:rPr>
                <w:rFonts w:ascii="Segoe UI" w:hAnsi="Segoe UI" w:cs="Segoe UI"/>
                <w:color w:val="252525"/>
              </w:rPr>
              <w:t xml:space="preserve"> просп.</w:t>
            </w:r>
            <w:r w:rsidR="00230493">
              <w:rPr>
                <w:rFonts w:ascii="Segoe UI" w:hAnsi="Segoe UI" w:cs="Segoe UI"/>
                <w:color w:val="252525"/>
              </w:rPr>
              <w:t xml:space="preserve"> </w:t>
            </w:r>
            <w:r>
              <w:rPr>
                <w:rFonts w:ascii="Segoe UI" w:hAnsi="Segoe UI" w:cs="Segoe UI"/>
                <w:color w:val="252525"/>
              </w:rPr>
              <w:t>Героїв Харкова</w:t>
            </w:r>
            <w:r w:rsidR="00230493">
              <w:rPr>
                <w:rFonts w:ascii="Segoe UI" w:hAnsi="Segoe UI" w:cs="Segoe UI"/>
                <w:color w:val="252525"/>
              </w:rPr>
              <w:t>,</w:t>
            </w:r>
            <w:r>
              <w:rPr>
                <w:rFonts w:ascii="Segoe UI" w:hAnsi="Segoe UI" w:cs="Segoe UI"/>
                <w:color w:val="252525"/>
              </w:rPr>
              <w:t xml:space="preserve"> 274</w:t>
            </w:r>
          </w:p>
        </w:tc>
      </w:tr>
      <w:tr w:rsidR="00060E87" w:rsidRPr="00153EA4" w14:paraId="39076EC6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DEE95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 xml:space="preserve">Контактна особа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68134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3F6298F4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17553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Термін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ED15D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1D9BBC6F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29D03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Умови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E43CC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0DDFA0DC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8A133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Інші умови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D082E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</w:tbl>
    <w:p w14:paraId="572ACAB9" w14:textId="77777777" w:rsidR="00F5608C" w:rsidRDefault="00F5608C"/>
    <w:sectPr w:rsidR="00F560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64DB6"/>
    <w:multiLevelType w:val="hybridMultilevel"/>
    <w:tmpl w:val="3E28D0A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E704C"/>
    <w:multiLevelType w:val="hybridMultilevel"/>
    <w:tmpl w:val="936C0846"/>
    <w:lvl w:ilvl="0" w:tplc="BD46976C">
      <w:start w:val="5"/>
      <w:numFmt w:val="bullet"/>
      <w:lvlText w:val="-"/>
      <w:lvlJc w:val="left"/>
      <w:pPr>
        <w:ind w:left="195" w:hanging="360"/>
      </w:pPr>
      <w:rPr>
        <w:rFonts w:ascii="Arial" w:eastAsiaTheme="minorHAnsi" w:hAnsi="Arial" w:cs="Aria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9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</w:abstractNum>
  <w:num w:numId="1" w16cid:durableId="805585279">
    <w:abstractNumId w:val="1"/>
  </w:num>
  <w:num w:numId="2" w16cid:durableId="88429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B1"/>
    <w:rsid w:val="00035A1B"/>
    <w:rsid w:val="000456C4"/>
    <w:rsid w:val="00060E87"/>
    <w:rsid w:val="00107022"/>
    <w:rsid w:val="00170331"/>
    <w:rsid w:val="001B5E13"/>
    <w:rsid w:val="00225DC5"/>
    <w:rsid w:val="00226794"/>
    <w:rsid w:val="00230493"/>
    <w:rsid w:val="0025440F"/>
    <w:rsid w:val="00266C49"/>
    <w:rsid w:val="00284C96"/>
    <w:rsid w:val="002D6551"/>
    <w:rsid w:val="0032296E"/>
    <w:rsid w:val="00390107"/>
    <w:rsid w:val="003A555E"/>
    <w:rsid w:val="003D32FC"/>
    <w:rsid w:val="00407D6A"/>
    <w:rsid w:val="00421ADA"/>
    <w:rsid w:val="00437382"/>
    <w:rsid w:val="004A25C1"/>
    <w:rsid w:val="004B6BD3"/>
    <w:rsid w:val="004C17FE"/>
    <w:rsid w:val="005B7931"/>
    <w:rsid w:val="00600C46"/>
    <w:rsid w:val="00666B90"/>
    <w:rsid w:val="006907D0"/>
    <w:rsid w:val="006A5B48"/>
    <w:rsid w:val="006B4F37"/>
    <w:rsid w:val="006E71EE"/>
    <w:rsid w:val="006F4E92"/>
    <w:rsid w:val="007D6DCB"/>
    <w:rsid w:val="008A14A7"/>
    <w:rsid w:val="008D62AA"/>
    <w:rsid w:val="009234B5"/>
    <w:rsid w:val="00957879"/>
    <w:rsid w:val="009B2268"/>
    <w:rsid w:val="009B4009"/>
    <w:rsid w:val="009D32CB"/>
    <w:rsid w:val="00A128C8"/>
    <w:rsid w:val="00A53755"/>
    <w:rsid w:val="00A75D59"/>
    <w:rsid w:val="00AB4DFD"/>
    <w:rsid w:val="00AF1FA3"/>
    <w:rsid w:val="00B0008E"/>
    <w:rsid w:val="00CD0BB8"/>
    <w:rsid w:val="00D016E3"/>
    <w:rsid w:val="00D85524"/>
    <w:rsid w:val="00D958D1"/>
    <w:rsid w:val="00DE5D6E"/>
    <w:rsid w:val="00DF20DB"/>
    <w:rsid w:val="00E41E9B"/>
    <w:rsid w:val="00E869AB"/>
    <w:rsid w:val="00EA3626"/>
    <w:rsid w:val="00EB09BE"/>
    <w:rsid w:val="00EC20B1"/>
    <w:rsid w:val="00F5608C"/>
    <w:rsid w:val="00F70DF0"/>
    <w:rsid w:val="00F9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12C4"/>
  <w15:chartTrackingRefBased/>
  <w15:docId w15:val="{480870C9-6D30-4482-8535-0B81CF5B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2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C20B1"/>
    <w:rPr>
      <w:b/>
      <w:bCs/>
    </w:rPr>
  </w:style>
  <w:style w:type="paragraph" w:styleId="a5">
    <w:name w:val="List Paragraph"/>
    <w:basedOn w:val="a"/>
    <w:uiPriority w:val="34"/>
    <w:qFormat/>
    <w:rsid w:val="00EC20B1"/>
    <w:pPr>
      <w:ind w:left="720"/>
      <w:contextualSpacing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01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16E3"/>
    <w:rPr>
      <w:rFonts w:ascii="Segoe UI" w:hAnsi="Segoe UI" w:cs="Segoe UI"/>
      <w:sz w:val="18"/>
      <w:szCs w:val="18"/>
    </w:rPr>
  </w:style>
  <w:style w:type="character" w:customStyle="1" w:styleId="1">
    <w:name w:val="Знак Знак1"/>
    <w:rsid w:val="00666B90"/>
    <w:rPr>
      <w:bCs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2227</Words>
  <Characters>1270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Icshenko Viktor</dc:creator>
  <cp:keywords/>
  <dc:description/>
  <cp:lastModifiedBy>Pokryshka Sergii</cp:lastModifiedBy>
  <cp:revision>29</cp:revision>
  <dcterms:created xsi:type="dcterms:W3CDTF">2025-01-02T14:31:00Z</dcterms:created>
  <dcterms:modified xsi:type="dcterms:W3CDTF">2026-09-01T07:59:00Z</dcterms:modified>
</cp:coreProperties>
</file>