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C041F" w14:textId="146D6F26" w:rsidR="00584D80" w:rsidRDefault="00EC4424">
      <w:bookmarkStart w:id="0" w:name="_GoBack"/>
      <w:bookmarkEnd w:id="0"/>
      <w:r>
        <w:t>При проєктуванні та виконанні опоряджувальних та будівельно-монтажних робіт</w:t>
      </w:r>
      <w:r w:rsidR="00E4154B">
        <w:t xml:space="preserve"> в орендованих приміщеннях</w:t>
      </w:r>
      <w:r>
        <w:t xml:space="preserve"> мають виконуватися вимоги нормативно-правових актів щодо дотримання правил</w:t>
      </w:r>
      <w:r w:rsidR="001C39E8">
        <w:t xml:space="preserve"> влаштування несучих та огороджувальних конструкцій, вимог</w:t>
      </w:r>
      <w:r>
        <w:t xml:space="preserve"> пожежної та електробе</w:t>
      </w:r>
      <w:r w:rsidR="001C39E8">
        <w:t>зпеки</w:t>
      </w:r>
      <w:r w:rsidR="00E4154B">
        <w:t xml:space="preserve"> тощо</w:t>
      </w:r>
      <w:r w:rsidR="001C39E8">
        <w:t>. Такі відповідальні роботи мають виконуватися ліцензованими суб’єктами господарювання (ЛСГ) в сфері будівництва. Перед початком виконання таких робіт ЛСГ мають надати орендодавцю</w:t>
      </w:r>
      <w:r w:rsidR="00E4154B">
        <w:t xml:space="preserve"> (орендарю)</w:t>
      </w:r>
      <w:r w:rsidR="001C39E8">
        <w:t xml:space="preserve"> відповідні підтверджувальні документи, а за необхідності,  </w:t>
      </w:r>
      <w:r w:rsidR="00E4154B">
        <w:t xml:space="preserve">і </w:t>
      </w:r>
      <w:r w:rsidR="001C39E8">
        <w:t>конструктивні графічні рішення відповідальних вузлів.</w:t>
      </w:r>
    </w:p>
    <w:p w14:paraId="2DC059BA" w14:textId="653F6937" w:rsidR="00E4154B" w:rsidRPr="00E4154B" w:rsidRDefault="00E4154B" w:rsidP="00E4154B">
      <w:p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uk-UA"/>
        </w:rPr>
      </w:pPr>
      <w:r>
        <w:t xml:space="preserve">Виконання відповідальних БМР відповідно до вимог </w:t>
      </w:r>
      <w:r w:rsidRPr="00E4154B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E4154B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"http://online.budstandart.com/ua/catalog/doc-page.html?id_doc=64312" </w:instrText>
      </w:r>
      <w:r w:rsidRPr="00E4154B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E4154B">
        <w:rPr>
          <w:rFonts w:ascii="Arial" w:eastAsia="Times New Roman" w:hAnsi="Arial" w:cs="Arial"/>
          <w:spacing w:val="5"/>
          <w:sz w:val="20"/>
          <w:szCs w:val="20"/>
          <w:shd w:val="clear" w:color="auto" w:fill="FFFFFF"/>
          <w:lang w:eastAsia="uk-UA"/>
        </w:rPr>
        <w:t xml:space="preserve">ДБН А.3.1-5:2016 </w:t>
      </w:r>
      <w:r>
        <w:rPr>
          <w:rFonts w:ascii="Arial" w:eastAsia="Times New Roman" w:hAnsi="Arial" w:cs="Arial"/>
          <w:spacing w:val="5"/>
          <w:sz w:val="20"/>
          <w:szCs w:val="20"/>
          <w:shd w:val="clear" w:color="auto" w:fill="FFFFFF"/>
          <w:lang w:eastAsia="uk-UA"/>
        </w:rPr>
        <w:t>«</w:t>
      </w:r>
      <w:r w:rsidRPr="00E4154B">
        <w:rPr>
          <w:rFonts w:ascii="Arial" w:eastAsia="Times New Roman" w:hAnsi="Arial" w:cs="Arial"/>
          <w:spacing w:val="5"/>
          <w:sz w:val="20"/>
          <w:szCs w:val="20"/>
          <w:shd w:val="clear" w:color="auto" w:fill="FFFFFF"/>
          <w:lang w:eastAsia="uk-UA"/>
        </w:rPr>
        <w:t>Організація будівельного виробництва</w:t>
      </w:r>
      <w:r>
        <w:rPr>
          <w:rFonts w:ascii="Arial" w:eastAsia="Times New Roman" w:hAnsi="Arial" w:cs="Arial"/>
          <w:spacing w:val="5"/>
          <w:sz w:val="20"/>
          <w:szCs w:val="20"/>
          <w:shd w:val="clear" w:color="auto" w:fill="FFFFFF"/>
          <w:lang w:eastAsia="uk-UA"/>
        </w:rPr>
        <w:t>», ПУЕ</w:t>
      </w:r>
      <w:r w:rsidRPr="00E4154B">
        <w:t xml:space="preserve"> </w:t>
      </w:r>
      <w:r>
        <w:t>оформляються у вигляді</w:t>
      </w:r>
      <w:r w:rsidR="007A487E">
        <w:t xml:space="preserve"> завірених підписами та печатками</w:t>
      </w:r>
      <w:r>
        <w:t xml:space="preserve"> </w:t>
      </w:r>
      <w:r w:rsidR="007A487E">
        <w:t xml:space="preserve">Виконавчих схем, </w:t>
      </w:r>
      <w:r>
        <w:t>А</w:t>
      </w:r>
      <w:r w:rsidR="007A487E">
        <w:t>к</w:t>
      </w:r>
      <w:r>
        <w:t>тів на приховані роботи</w:t>
      </w:r>
      <w:r w:rsidR="007A487E">
        <w:t>, Актів прийняття виконаних робіт, Протоколів вимірювань та випробувань. Додаються також Сертифікати відповідності матеріалів та змонтованого обладнання тощо.</w:t>
      </w:r>
    </w:p>
    <w:p w14:paraId="454DCA30" w14:textId="473F135B" w:rsidR="00E4154B" w:rsidRDefault="00E4154B" w:rsidP="00E4154B">
      <w:r w:rsidRPr="00E4154B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>
        <w:t xml:space="preserve"> </w:t>
      </w:r>
    </w:p>
    <w:sectPr w:rsidR="00E41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24"/>
    <w:rsid w:val="001C39E8"/>
    <w:rsid w:val="002656B4"/>
    <w:rsid w:val="00584D80"/>
    <w:rsid w:val="007A487E"/>
    <w:rsid w:val="00E4154B"/>
    <w:rsid w:val="00EC4424"/>
    <w:rsid w:val="00E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765B"/>
  <w15:chartTrackingRefBased/>
  <w15:docId w15:val="{9E912E9F-DA8D-4E8B-A225-86439B3F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voronskyj</dc:creator>
  <cp:keywords/>
  <dc:description/>
  <cp:lastModifiedBy>Maitamal Vitalii</cp:lastModifiedBy>
  <cp:revision>2</cp:revision>
  <dcterms:created xsi:type="dcterms:W3CDTF">2022-09-21T11:15:00Z</dcterms:created>
  <dcterms:modified xsi:type="dcterms:W3CDTF">2022-09-21T11:15:00Z</dcterms:modified>
</cp:coreProperties>
</file>