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D03F" w14:textId="77777777" w:rsidR="006C0DEB" w:rsidRDefault="006C0DEB" w:rsidP="002801A1">
      <w:pPr>
        <w:ind w:hanging="4678"/>
        <w:rPr>
          <w:sz w:val="22"/>
          <w:szCs w:val="22"/>
          <w:lang w:val="uk-UA"/>
        </w:rPr>
      </w:pPr>
    </w:p>
    <w:p w14:paraId="315EA8AD" w14:textId="2FE68B6F" w:rsidR="00A32EFA" w:rsidRDefault="00A32EFA" w:rsidP="00AE2BFF">
      <w:pPr>
        <w:ind w:left="-4678"/>
        <w:jc w:val="center"/>
        <w:rPr>
          <w:sz w:val="22"/>
          <w:szCs w:val="22"/>
          <w:lang w:val="uk-UA"/>
        </w:rPr>
      </w:pPr>
      <w:r w:rsidRPr="00A32EFA">
        <w:rPr>
          <w:sz w:val="22"/>
          <w:szCs w:val="22"/>
          <w:lang w:val="uk-UA"/>
        </w:rPr>
        <w:t xml:space="preserve">Доброго дня </w:t>
      </w:r>
      <w:r w:rsidR="000C7884">
        <w:rPr>
          <w:sz w:val="22"/>
          <w:szCs w:val="22"/>
          <w:lang w:val="uk-UA"/>
        </w:rPr>
        <w:t>.</w:t>
      </w:r>
    </w:p>
    <w:p w14:paraId="1779B9A2" w14:textId="77777777" w:rsidR="00A32EFA" w:rsidRPr="00A32EFA" w:rsidRDefault="00A32EFA" w:rsidP="00A32EFA">
      <w:pPr>
        <w:ind w:hanging="4678"/>
        <w:rPr>
          <w:sz w:val="22"/>
          <w:szCs w:val="22"/>
          <w:lang w:val="uk-UA"/>
        </w:rPr>
      </w:pPr>
    </w:p>
    <w:p w14:paraId="33D34BF3" w14:textId="77777777" w:rsidR="00E6758D" w:rsidRPr="00E6758D" w:rsidRDefault="00A32EFA" w:rsidP="00E6758D">
      <w:pPr>
        <w:ind w:left="-709" w:hanging="3969"/>
        <w:jc w:val="center"/>
        <w:rPr>
          <w:lang w:val="uk-UA"/>
        </w:rPr>
      </w:pPr>
      <w:r w:rsidRPr="00E6758D">
        <w:rPr>
          <w:lang w:val="uk-UA"/>
        </w:rPr>
        <w:t>Наша</w:t>
      </w:r>
      <w:r w:rsidR="00162684" w:rsidRPr="00E6758D">
        <w:rPr>
          <w:lang w:val="uk-UA"/>
        </w:rPr>
        <w:t xml:space="preserve"> будівельна</w:t>
      </w:r>
      <w:r w:rsidRPr="00E6758D">
        <w:rPr>
          <w:lang w:val="uk-UA"/>
        </w:rPr>
        <w:t xml:space="preserve"> компанія «ПАН-ПІВДЕНЬБУД» відповідає критеріям вашого тендеру</w:t>
      </w:r>
      <w:r w:rsidR="0087682A" w:rsidRPr="00E6758D">
        <w:rPr>
          <w:lang w:val="uk-UA"/>
        </w:rPr>
        <w:t>,</w:t>
      </w:r>
    </w:p>
    <w:p w14:paraId="4C1589C9" w14:textId="77777777" w:rsidR="00A32EFA" w:rsidRDefault="00AE2BFF" w:rsidP="00E6758D">
      <w:pPr>
        <w:ind w:left="-709" w:hanging="3969"/>
        <w:jc w:val="center"/>
        <w:rPr>
          <w:sz w:val="22"/>
          <w:szCs w:val="22"/>
          <w:lang w:val="uk-UA"/>
        </w:rPr>
      </w:pPr>
      <w:r w:rsidRPr="00E6758D">
        <w:rPr>
          <w:lang w:val="uk-UA"/>
        </w:rPr>
        <w:t xml:space="preserve">має </w:t>
      </w:r>
      <w:r w:rsidR="00E6758D" w:rsidRPr="00E6758D">
        <w:rPr>
          <w:lang w:val="uk-UA"/>
        </w:rPr>
        <w:t xml:space="preserve">можливості та бажання </w:t>
      </w:r>
      <w:r w:rsidRPr="00E6758D">
        <w:rPr>
          <w:lang w:val="uk-UA"/>
        </w:rPr>
        <w:t>виконати роботи в повному обсязі в даному проекті.</w:t>
      </w:r>
    </w:p>
    <w:p w14:paraId="7153BC0F" w14:textId="77777777" w:rsidR="000D09D7" w:rsidRPr="00F27388" w:rsidRDefault="000D09D7" w:rsidP="00C74CE5">
      <w:pPr>
        <w:ind w:left="-1134" w:hanging="3544"/>
        <w:jc w:val="center"/>
        <w:rPr>
          <w:b/>
          <w:i/>
          <w:lang w:val="uk-UA"/>
        </w:rPr>
      </w:pPr>
      <w:r w:rsidRPr="00F27388">
        <w:rPr>
          <w:b/>
          <w:i/>
          <w:lang w:val="uk-UA"/>
        </w:rPr>
        <w:t>Вартість ремонту житлового приміщення:</w:t>
      </w:r>
    </w:p>
    <w:p w14:paraId="346275B3" w14:textId="4EAEACE2" w:rsidR="000D09D7" w:rsidRPr="00F27388" w:rsidRDefault="0037001C" w:rsidP="00B0607D">
      <w:pPr>
        <w:ind w:left="-4678"/>
        <w:rPr>
          <w:i/>
          <w:sz w:val="22"/>
          <w:szCs w:val="22"/>
        </w:rPr>
      </w:pPr>
      <w:r w:rsidRPr="00F27388">
        <w:rPr>
          <w:i/>
          <w:sz w:val="22"/>
          <w:szCs w:val="22"/>
          <w:lang w:val="uk-UA"/>
        </w:rPr>
        <w:t>1.</w:t>
      </w:r>
      <w:r w:rsidR="000D09D7" w:rsidRPr="00F27388">
        <w:rPr>
          <w:i/>
          <w:sz w:val="22"/>
          <w:szCs w:val="22"/>
          <w:lang w:val="uk-UA"/>
        </w:rPr>
        <w:t>Капітальний</w:t>
      </w:r>
      <w:r w:rsidR="000D09D7" w:rsidRPr="00F27388">
        <w:rPr>
          <w:i/>
          <w:sz w:val="22"/>
          <w:szCs w:val="22"/>
        </w:rPr>
        <w:t xml:space="preserve"> </w:t>
      </w:r>
      <w:r w:rsidR="000D09D7" w:rsidRPr="00F27388">
        <w:rPr>
          <w:i/>
          <w:sz w:val="22"/>
          <w:szCs w:val="22"/>
          <w:lang w:val="uk-UA"/>
        </w:rPr>
        <w:t xml:space="preserve">комплексний </w:t>
      </w:r>
      <w:r w:rsidR="000D09D7" w:rsidRPr="00F27388">
        <w:rPr>
          <w:i/>
          <w:sz w:val="22"/>
          <w:szCs w:val="22"/>
        </w:rPr>
        <w:t xml:space="preserve">ремонт </w:t>
      </w:r>
      <w:r w:rsidR="000D09D7" w:rsidRPr="00F27388">
        <w:rPr>
          <w:i/>
          <w:sz w:val="22"/>
          <w:szCs w:val="22"/>
          <w:lang w:val="uk-UA"/>
        </w:rPr>
        <w:t>(вторинний ринок</w:t>
      </w:r>
      <w:r w:rsidR="00F55833" w:rsidRPr="00F27388">
        <w:rPr>
          <w:i/>
          <w:sz w:val="22"/>
          <w:szCs w:val="22"/>
        </w:rPr>
        <w:t>)</w:t>
      </w:r>
      <w:r w:rsidR="00A43CBB" w:rsidRPr="00F27388">
        <w:rPr>
          <w:i/>
          <w:sz w:val="22"/>
          <w:szCs w:val="22"/>
          <w:lang w:val="uk-UA"/>
        </w:rPr>
        <w:t>.</w:t>
      </w:r>
      <w:r w:rsidR="00A43CBB" w:rsidRPr="00F27388">
        <w:rPr>
          <w:i/>
          <w:sz w:val="22"/>
          <w:szCs w:val="22"/>
        </w:rPr>
        <w:t xml:space="preserve">       </w:t>
      </w:r>
      <w:r w:rsidRPr="00F27388">
        <w:rPr>
          <w:i/>
          <w:sz w:val="22"/>
          <w:szCs w:val="22"/>
          <w:lang w:val="uk-UA"/>
        </w:rPr>
        <w:t xml:space="preserve">Вартість робіт </w:t>
      </w:r>
      <w:r w:rsidR="00AB0E2F">
        <w:rPr>
          <w:i/>
          <w:sz w:val="22"/>
          <w:szCs w:val="22"/>
          <w:lang w:val="uk-UA"/>
        </w:rPr>
        <w:t>орієнтовно</w:t>
      </w:r>
      <w:r w:rsidRPr="00F27388">
        <w:rPr>
          <w:i/>
          <w:sz w:val="22"/>
          <w:szCs w:val="22"/>
        </w:rPr>
        <w:t xml:space="preserve"> </w:t>
      </w:r>
      <w:r w:rsidR="003E184D">
        <w:rPr>
          <w:b/>
          <w:i/>
          <w:sz w:val="22"/>
          <w:szCs w:val="22"/>
          <w:lang w:val="uk-UA"/>
        </w:rPr>
        <w:t>64</w:t>
      </w:r>
      <w:r w:rsidR="000D09D7" w:rsidRPr="00C86675">
        <w:rPr>
          <w:b/>
          <w:i/>
          <w:sz w:val="22"/>
          <w:szCs w:val="22"/>
        </w:rPr>
        <w:t>00</w:t>
      </w:r>
      <w:r w:rsidR="000D09D7" w:rsidRPr="00F27388">
        <w:rPr>
          <w:i/>
          <w:sz w:val="22"/>
          <w:szCs w:val="22"/>
        </w:rPr>
        <w:t xml:space="preserve"> г</w:t>
      </w:r>
      <w:r w:rsidRPr="00F27388">
        <w:rPr>
          <w:i/>
          <w:sz w:val="22"/>
          <w:szCs w:val="22"/>
          <w:lang w:val="uk-UA"/>
        </w:rPr>
        <w:t>р</w:t>
      </w:r>
      <w:r w:rsidR="000D09D7" w:rsidRPr="00F27388">
        <w:rPr>
          <w:i/>
          <w:sz w:val="22"/>
          <w:szCs w:val="22"/>
        </w:rPr>
        <w:t>/м2</w:t>
      </w:r>
    </w:p>
    <w:p w14:paraId="404A1D62" w14:textId="273088D4" w:rsidR="0037001C" w:rsidRPr="00F27388" w:rsidRDefault="00F55833" w:rsidP="0037001C">
      <w:pPr>
        <w:ind w:left="567"/>
        <w:rPr>
          <w:i/>
          <w:sz w:val="22"/>
          <w:szCs w:val="22"/>
          <w:lang w:val="uk-UA"/>
        </w:rPr>
      </w:pPr>
      <w:r w:rsidRPr="00F27388">
        <w:rPr>
          <w:i/>
          <w:sz w:val="22"/>
          <w:szCs w:val="22"/>
          <w:lang w:val="uk-UA"/>
        </w:rPr>
        <w:t xml:space="preserve">       </w:t>
      </w:r>
      <w:r w:rsidR="00D43048" w:rsidRPr="00F27388">
        <w:rPr>
          <w:i/>
          <w:sz w:val="22"/>
          <w:szCs w:val="22"/>
          <w:lang w:val="uk-UA"/>
        </w:rPr>
        <w:t xml:space="preserve">   </w:t>
      </w:r>
      <w:r w:rsidR="0037001C" w:rsidRPr="00F27388">
        <w:rPr>
          <w:i/>
          <w:sz w:val="22"/>
          <w:szCs w:val="22"/>
          <w:lang w:val="uk-UA"/>
        </w:rPr>
        <w:t xml:space="preserve">Вартість матеріалів </w:t>
      </w:r>
      <w:r w:rsidR="00AB0E2F">
        <w:rPr>
          <w:i/>
          <w:sz w:val="22"/>
          <w:szCs w:val="22"/>
          <w:lang w:val="uk-UA"/>
        </w:rPr>
        <w:t>орієнтовно</w:t>
      </w:r>
      <w:r w:rsidR="0037001C" w:rsidRPr="00F27388">
        <w:rPr>
          <w:i/>
          <w:sz w:val="22"/>
          <w:szCs w:val="22"/>
          <w:lang w:val="uk-UA"/>
        </w:rPr>
        <w:t xml:space="preserve"> </w:t>
      </w:r>
      <w:r w:rsidR="003E184D">
        <w:rPr>
          <w:b/>
          <w:i/>
          <w:sz w:val="22"/>
          <w:szCs w:val="22"/>
          <w:lang w:val="uk-UA"/>
        </w:rPr>
        <w:t>3</w:t>
      </w:r>
      <w:r w:rsidR="00D94EDE">
        <w:rPr>
          <w:b/>
          <w:i/>
          <w:sz w:val="22"/>
          <w:szCs w:val="22"/>
          <w:lang w:val="uk-UA"/>
        </w:rPr>
        <w:t>200</w:t>
      </w:r>
      <w:r w:rsidR="00C86675">
        <w:rPr>
          <w:i/>
          <w:sz w:val="22"/>
          <w:szCs w:val="22"/>
          <w:lang w:val="uk-UA"/>
        </w:rPr>
        <w:t xml:space="preserve"> </w:t>
      </w:r>
      <w:r w:rsidR="00C86675" w:rsidRPr="00C86675">
        <w:rPr>
          <w:i/>
          <w:sz w:val="22"/>
          <w:szCs w:val="22"/>
        </w:rPr>
        <w:t>г</w:t>
      </w:r>
      <w:r w:rsidR="00C86675" w:rsidRPr="00C86675">
        <w:rPr>
          <w:i/>
          <w:sz w:val="22"/>
          <w:szCs w:val="22"/>
          <w:lang w:val="uk-UA"/>
        </w:rPr>
        <w:t>р</w:t>
      </w:r>
      <w:r w:rsidR="00C86675" w:rsidRPr="00C86675">
        <w:rPr>
          <w:i/>
          <w:sz w:val="22"/>
          <w:szCs w:val="22"/>
        </w:rPr>
        <w:t>/м2</w:t>
      </w:r>
    </w:p>
    <w:p w14:paraId="76560BC5" w14:textId="118CDAF9" w:rsidR="00F55833" w:rsidRPr="00F27388" w:rsidRDefault="00F55833" w:rsidP="00F55833">
      <w:pPr>
        <w:ind w:left="-4678"/>
        <w:rPr>
          <w:i/>
          <w:sz w:val="22"/>
          <w:szCs w:val="22"/>
          <w:lang w:val="uk-UA"/>
        </w:rPr>
      </w:pPr>
      <w:r w:rsidRPr="00F27388">
        <w:rPr>
          <w:i/>
          <w:sz w:val="22"/>
          <w:szCs w:val="22"/>
          <w:lang w:val="uk-UA"/>
        </w:rPr>
        <w:t>2.</w:t>
      </w:r>
      <w:r w:rsidRPr="00F27388">
        <w:rPr>
          <w:i/>
        </w:rPr>
        <w:t xml:space="preserve"> </w:t>
      </w:r>
      <w:r w:rsidRPr="00F27388">
        <w:rPr>
          <w:i/>
          <w:sz w:val="22"/>
          <w:szCs w:val="22"/>
          <w:lang w:val="uk-UA"/>
        </w:rPr>
        <w:t xml:space="preserve">Ремонт у новій будівлі.            </w:t>
      </w:r>
      <w:r w:rsidR="00D43048" w:rsidRPr="00F27388">
        <w:rPr>
          <w:i/>
          <w:sz w:val="22"/>
          <w:szCs w:val="22"/>
          <w:lang w:val="uk-UA"/>
        </w:rPr>
        <w:t xml:space="preserve">    </w:t>
      </w:r>
      <w:r w:rsidRPr="00F27388">
        <w:rPr>
          <w:i/>
          <w:sz w:val="22"/>
          <w:szCs w:val="22"/>
          <w:lang w:val="uk-UA"/>
        </w:rPr>
        <w:t xml:space="preserve">Вартість робіт </w:t>
      </w:r>
      <w:r w:rsidR="00AB0E2F">
        <w:rPr>
          <w:i/>
          <w:sz w:val="22"/>
          <w:szCs w:val="22"/>
          <w:lang w:val="uk-UA"/>
        </w:rPr>
        <w:t>орієнтовно</w:t>
      </w:r>
      <w:r w:rsidR="00AB0E2F" w:rsidRPr="00A30570">
        <w:rPr>
          <w:b/>
          <w:i/>
          <w:sz w:val="22"/>
          <w:szCs w:val="22"/>
          <w:lang w:val="uk-UA"/>
        </w:rPr>
        <w:t xml:space="preserve"> </w:t>
      </w:r>
      <w:r w:rsidR="003E184D">
        <w:rPr>
          <w:b/>
          <w:i/>
          <w:sz w:val="22"/>
          <w:szCs w:val="22"/>
          <w:lang w:val="uk-UA"/>
        </w:rPr>
        <w:t>116</w:t>
      </w:r>
      <w:r w:rsidRPr="00A30570">
        <w:rPr>
          <w:b/>
          <w:i/>
          <w:sz w:val="22"/>
          <w:szCs w:val="22"/>
          <w:lang w:val="uk-UA"/>
        </w:rPr>
        <w:t>00</w:t>
      </w:r>
      <w:r w:rsidRPr="00A30570">
        <w:rPr>
          <w:i/>
          <w:sz w:val="22"/>
          <w:szCs w:val="22"/>
          <w:lang w:val="uk-UA"/>
        </w:rPr>
        <w:t xml:space="preserve"> г</w:t>
      </w:r>
      <w:r w:rsidRPr="00F27388">
        <w:rPr>
          <w:i/>
          <w:sz w:val="22"/>
          <w:szCs w:val="22"/>
          <w:lang w:val="uk-UA"/>
        </w:rPr>
        <w:t>р</w:t>
      </w:r>
      <w:r w:rsidR="00F610B3">
        <w:rPr>
          <w:i/>
          <w:sz w:val="22"/>
          <w:szCs w:val="22"/>
          <w:lang w:val="uk-UA"/>
        </w:rPr>
        <w:t>.</w:t>
      </w:r>
      <w:r w:rsidRPr="00A30570">
        <w:rPr>
          <w:i/>
          <w:sz w:val="22"/>
          <w:szCs w:val="22"/>
          <w:lang w:val="uk-UA"/>
        </w:rPr>
        <w:t>/м2</w:t>
      </w:r>
    </w:p>
    <w:p w14:paraId="5E0E763B" w14:textId="26D78961" w:rsidR="00F55833" w:rsidRPr="00F27388" w:rsidRDefault="00D43048" w:rsidP="00F55833">
      <w:pPr>
        <w:ind w:left="-1701"/>
        <w:rPr>
          <w:i/>
          <w:sz w:val="22"/>
          <w:szCs w:val="22"/>
          <w:lang w:val="uk-UA"/>
        </w:rPr>
      </w:pPr>
      <w:r w:rsidRPr="00F27388">
        <w:rPr>
          <w:i/>
          <w:sz w:val="22"/>
          <w:szCs w:val="22"/>
          <w:lang w:val="uk-UA"/>
        </w:rPr>
        <w:t xml:space="preserve">    </w:t>
      </w:r>
      <w:r w:rsidR="00F55833" w:rsidRPr="00F27388">
        <w:rPr>
          <w:i/>
          <w:sz w:val="22"/>
          <w:szCs w:val="22"/>
          <w:lang w:val="uk-UA"/>
        </w:rPr>
        <w:t xml:space="preserve">Вартість матеріалів </w:t>
      </w:r>
      <w:r w:rsidR="00AB0E2F">
        <w:rPr>
          <w:i/>
          <w:sz w:val="22"/>
          <w:szCs w:val="22"/>
          <w:lang w:val="uk-UA"/>
        </w:rPr>
        <w:t>орієнтовно</w:t>
      </w:r>
      <w:r w:rsidR="00F55833" w:rsidRPr="00F27388">
        <w:rPr>
          <w:i/>
          <w:sz w:val="22"/>
          <w:szCs w:val="22"/>
          <w:lang w:val="uk-UA"/>
        </w:rPr>
        <w:t xml:space="preserve"> </w:t>
      </w:r>
      <w:r w:rsidR="003E184D">
        <w:rPr>
          <w:b/>
          <w:i/>
          <w:sz w:val="22"/>
          <w:szCs w:val="22"/>
          <w:lang w:val="uk-UA"/>
        </w:rPr>
        <w:t>50</w:t>
      </w:r>
      <w:r w:rsidR="00EA1DE0" w:rsidRPr="00EA1DE0">
        <w:rPr>
          <w:b/>
          <w:i/>
          <w:sz w:val="22"/>
          <w:szCs w:val="22"/>
          <w:lang w:val="uk-UA"/>
        </w:rPr>
        <w:t>00</w:t>
      </w:r>
      <w:r w:rsidR="00EA1DE0">
        <w:rPr>
          <w:i/>
          <w:sz w:val="22"/>
          <w:szCs w:val="22"/>
          <w:lang w:val="uk-UA"/>
        </w:rPr>
        <w:t xml:space="preserve"> </w:t>
      </w:r>
      <w:r w:rsidR="00EA1DE0" w:rsidRPr="00A30570">
        <w:rPr>
          <w:i/>
          <w:sz w:val="22"/>
          <w:szCs w:val="22"/>
          <w:lang w:val="uk-UA"/>
        </w:rPr>
        <w:t>г</w:t>
      </w:r>
      <w:r w:rsidR="00EA1DE0" w:rsidRPr="00EA1DE0">
        <w:rPr>
          <w:i/>
          <w:sz w:val="22"/>
          <w:szCs w:val="22"/>
          <w:lang w:val="uk-UA"/>
        </w:rPr>
        <w:t>р</w:t>
      </w:r>
      <w:r w:rsidR="00F610B3">
        <w:rPr>
          <w:i/>
          <w:sz w:val="22"/>
          <w:szCs w:val="22"/>
          <w:lang w:val="uk-UA"/>
        </w:rPr>
        <w:t>.</w:t>
      </w:r>
      <w:r w:rsidR="00EA1DE0" w:rsidRPr="00A30570">
        <w:rPr>
          <w:i/>
          <w:sz w:val="22"/>
          <w:szCs w:val="22"/>
          <w:lang w:val="uk-UA"/>
        </w:rPr>
        <w:t>/м2</w:t>
      </w:r>
    </w:p>
    <w:p w14:paraId="6BDAA466" w14:textId="23F14471" w:rsidR="00F55833" w:rsidRPr="00F27388" w:rsidRDefault="00F55833" w:rsidP="00F55833">
      <w:pPr>
        <w:ind w:left="-4678"/>
        <w:rPr>
          <w:i/>
          <w:sz w:val="22"/>
          <w:szCs w:val="22"/>
          <w:lang w:val="uk-UA"/>
        </w:rPr>
      </w:pPr>
      <w:r w:rsidRPr="00F27388">
        <w:rPr>
          <w:i/>
          <w:sz w:val="22"/>
          <w:szCs w:val="22"/>
          <w:lang w:val="uk-UA"/>
        </w:rPr>
        <w:t>3.</w:t>
      </w:r>
      <w:r w:rsidR="00A43CBB" w:rsidRPr="00F27388">
        <w:rPr>
          <w:i/>
        </w:rPr>
        <w:t xml:space="preserve"> </w:t>
      </w:r>
      <w:r w:rsidR="00A43CBB" w:rsidRPr="00F27388">
        <w:rPr>
          <w:i/>
          <w:sz w:val="22"/>
          <w:szCs w:val="22"/>
          <w:lang w:val="uk-UA"/>
        </w:rPr>
        <w:t xml:space="preserve">Ремонт класу «Еліт».                Вартість робіт </w:t>
      </w:r>
      <w:r w:rsidR="00AB0E2F">
        <w:rPr>
          <w:i/>
          <w:sz w:val="22"/>
          <w:szCs w:val="22"/>
          <w:lang w:val="uk-UA"/>
        </w:rPr>
        <w:t>орієнтовно</w:t>
      </w:r>
      <w:r w:rsidR="00A43CBB" w:rsidRPr="00F27388">
        <w:rPr>
          <w:i/>
          <w:sz w:val="22"/>
          <w:szCs w:val="22"/>
          <w:lang w:val="uk-UA"/>
        </w:rPr>
        <w:t xml:space="preserve"> </w:t>
      </w:r>
      <w:r w:rsidR="003E184D">
        <w:rPr>
          <w:b/>
          <w:i/>
          <w:sz w:val="22"/>
          <w:szCs w:val="22"/>
          <w:lang w:val="uk-UA"/>
        </w:rPr>
        <w:t>135</w:t>
      </w:r>
      <w:r w:rsidR="00A43CBB" w:rsidRPr="00C86675">
        <w:rPr>
          <w:b/>
          <w:i/>
          <w:sz w:val="22"/>
          <w:szCs w:val="22"/>
          <w:lang w:val="uk-UA"/>
        </w:rPr>
        <w:t>00</w:t>
      </w:r>
      <w:r w:rsidR="00A43CBB" w:rsidRPr="00F27388">
        <w:rPr>
          <w:i/>
          <w:sz w:val="22"/>
          <w:szCs w:val="22"/>
          <w:lang w:val="uk-UA"/>
        </w:rPr>
        <w:t xml:space="preserve"> </w:t>
      </w:r>
      <w:r w:rsidR="00A43CBB" w:rsidRPr="00C74CE5">
        <w:rPr>
          <w:i/>
          <w:sz w:val="22"/>
          <w:szCs w:val="22"/>
          <w:lang w:val="uk-UA"/>
        </w:rPr>
        <w:t>г</w:t>
      </w:r>
      <w:r w:rsidR="00A43CBB" w:rsidRPr="00F27388">
        <w:rPr>
          <w:i/>
          <w:sz w:val="22"/>
          <w:szCs w:val="22"/>
          <w:lang w:val="uk-UA"/>
        </w:rPr>
        <w:t>р</w:t>
      </w:r>
      <w:r w:rsidR="00F610B3">
        <w:rPr>
          <w:i/>
          <w:sz w:val="22"/>
          <w:szCs w:val="22"/>
          <w:lang w:val="uk-UA"/>
        </w:rPr>
        <w:t>.</w:t>
      </w:r>
      <w:r w:rsidR="00A43CBB" w:rsidRPr="00C74CE5">
        <w:rPr>
          <w:i/>
          <w:sz w:val="22"/>
          <w:szCs w:val="22"/>
          <w:lang w:val="uk-UA"/>
        </w:rPr>
        <w:t>/м2</w:t>
      </w:r>
    </w:p>
    <w:p w14:paraId="07C57B55" w14:textId="672A5C5E" w:rsidR="0029087A" w:rsidRDefault="00D43048" w:rsidP="0029087A">
      <w:pPr>
        <w:ind w:left="-1701"/>
        <w:rPr>
          <w:i/>
          <w:sz w:val="22"/>
          <w:szCs w:val="22"/>
          <w:lang w:val="uk-UA"/>
        </w:rPr>
      </w:pPr>
      <w:r w:rsidRPr="00F27388">
        <w:rPr>
          <w:i/>
          <w:sz w:val="22"/>
          <w:szCs w:val="22"/>
          <w:lang w:val="uk-UA"/>
        </w:rPr>
        <w:t xml:space="preserve">  </w:t>
      </w:r>
      <w:r w:rsidR="00A43CBB" w:rsidRPr="00F27388">
        <w:rPr>
          <w:i/>
          <w:sz w:val="22"/>
          <w:szCs w:val="22"/>
          <w:lang w:val="uk-UA"/>
        </w:rPr>
        <w:t xml:space="preserve">Вартість матеріалів </w:t>
      </w:r>
      <w:r w:rsidR="00AB0E2F">
        <w:rPr>
          <w:i/>
          <w:sz w:val="22"/>
          <w:szCs w:val="22"/>
          <w:lang w:val="uk-UA"/>
        </w:rPr>
        <w:t>орієнтовно</w:t>
      </w:r>
      <w:r w:rsidR="00EA1DE0">
        <w:rPr>
          <w:i/>
          <w:sz w:val="22"/>
          <w:szCs w:val="22"/>
          <w:lang w:val="uk-UA"/>
        </w:rPr>
        <w:t xml:space="preserve"> </w:t>
      </w:r>
      <w:r w:rsidR="003E184D">
        <w:rPr>
          <w:b/>
          <w:i/>
          <w:sz w:val="22"/>
          <w:szCs w:val="22"/>
          <w:lang w:val="uk-UA"/>
        </w:rPr>
        <w:t>6</w:t>
      </w:r>
      <w:r w:rsidR="00D94EDE">
        <w:rPr>
          <w:b/>
          <w:i/>
          <w:sz w:val="22"/>
          <w:szCs w:val="22"/>
          <w:lang w:val="uk-UA"/>
        </w:rPr>
        <w:t>500</w:t>
      </w:r>
      <w:r w:rsidR="00EA1DE0" w:rsidRPr="00EA1DE0">
        <w:rPr>
          <w:b/>
          <w:i/>
          <w:sz w:val="22"/>
          <w:szCs w:val="22"/>
          <w:lang w:val="uk-UA"/>
        </w:rPr>
        <w:t xml:space="preserve"> </w:t>
      </w:r>
      <w:r w:rsidR="00EA1DE0" w:rsidRPr="00C74CE5">
        <w:rPr>
          <w:i/>
          <w:sz w:val="22"/>
          <w:szCs w:val="22"/>
          <w:lang w:val="uk-UA"/>
        </w:rPr>
        <w:t>г</w:t>
      </w:r>
      <w:r w:rsidR="00EA1DE0" w:rsidRPr="00EA1DE0">
        <w:rPr>
          <w:i/>
          <w:sz w:val="22"/>
          <w:szCs w:val="22"/>
          <w:lang w:val="uk-UA"/>
        </w:rPr>
        <w:t>р</w:t>
      </w:r>
      <w:r w:rsidR="00F610B3">
        <w:rPr>
          <w:i/>
          <w:sz w:val="22"/>
          <w:szCs w:val="22"/>
          <w:lang w:val="uk-UA"/>
        </w:rPr>
        <w:t>.</w:t>
      </w:r>
      <w:r w:rsidR="00EA1DE0" w:rsidRPr="00C74CE5">
        <w:rPr>
          <w:i/>
          <w:sz w:val="22"/>
          <w:szCs w:val="22"/>
          <w:lang w:val="uk-UA"/>
        </w:rPr>
        <w:t>/м2</w:t>
      </w:r>
    </w:p>
    <w:p w14:paraId="435B47D3" w14:textId="19D0660E" w:rsidR="0029087A" w:rsidRPr="0029087A" w:rsidRDefault="0029087A" w:rsidP="0029087A">
      <w:pPr>
        <w:ind w:left="-4678"/>
        <w:rPr>
          <w:i/>
          <w:sz w:val="20"/>
          <w:szCs w:val="20"/>
          <w:lang w:val="uk-UA"/>
        </w:rPr>
      </w:pPr>
      <w:r w:rsidRPr="00241592">
        <w:rPr>
          <w:b/>
          <w:i/>
          <w:sz w:val="20"/>
          <w:szCs w:val="20"/>
          <w:lang w:val="uk-UA"/>
        </w:rPr>
        <w:t>Примітка</w:t>
      </w:r>
      <w:r>
        <w:rPr>
          <w:b/>
          <w:i/>
          <w:sz w:val="20"/>
          <w:szCs w:val="20"/>
          <w:lang w:val="uk-UA"/>
        </w:rPr>
        <w:t xml:space="preserve"> 1</w:t>
      </w:r>
      <w:r w:rsidRPr="00241592">
        <w:rPr>
          <w:b/>
          <w:i/>
          <w:sz w:val="20"/>
          <w:szCs w:val="20"/>
          <w:lang w:val="uk-UA"/>
        </w:rPr>
        <w:t>:</w:t>
      </w:r>
      <w:r w:rsidRPr="00241592">
        <w:rPr>
          <w:i/>
          <w:sz w:val="20"/>
          <w:szCs w:val="20"/>
          <w:lang w:val="uk-UA"/>
        </w:rPr>
        <w:t xml:space="preserve"> </w:t>
      </w:r>
      <w:r w:rsidRPr="00483E4D">
        <w:rPr>
          <w:iCs/>
          <w:sz w:val="20"/>
          <w:szCs w:val="20"/>
          <w:lang w:val="uk-UA"/>
        </w:rPr>
        <w:t>В розрахунок входить:</w:t>
      </w:r>
      <w:r w:rsidRPr="00241592">
        <w:rPr>
          <w:i/>
          <w:sz w:val="20"/>
          <w:szCs w:val="20"/>
          <w:lang w:val="uk-UA"/>
        </w:rPr>
        <w:t xml:space="preserve"> вартість</w:t>
      </w:r>
      <w:r>
        <w:rPr>
          <w:i/>
          <w:sz w:val="20"/>
          <w:szCs w:val="20"/>
          <w:lang w:val="uk-UA"/>
        </w:rPr>
        <w:t xml:space="preserve"> транспортних витрат на доставку (будматеріалів, обладнання, інструменту та інше), вартість оренди обладнання</w:t>
      </w:r>
      <w:r w:rsidRPr="00241592">
        <w:rPr>
          <w:i/>
          <w:sz w:val="20"/>
          <w:szCs w:val="20"/>
          <w:lang w:val="uk-UA"/>
        </w:rPr>
        <w:t>.</w:t>
      </w:r>
    </w:p>
    <w:p w14:paraId="1D005E01" w14:textId="46A3D880" w:rsidR="00F27388" w:rsidRPr="00F27388" w:rsidRDefault="00B26912" w:rsidP="00A93462">
      <w:pPr>
        <w:ind w:left="-4678"/>
        <w:rPr>
          <w:i/>
          <w:sz w:val="20"/>
          <w:szCs w:val="20"/>
          <w:lang w:val="uk-UA"/>
        </w:rPr>
      </w:pPr>
      <w:r w:rsidRPr="00F27388">
        <w:rPr>
          <w:b/>
          <w:i/>
          <w:sz w:val="20"/>
          <w:szCs w:val="20"/>
          <w:lang w:val="uk-UA"/>
        </w:rPr>
        <w:t>Примітка</w:t>
      </w:r>
      <w:r w:rsidR="00AC771C">
        <w:rPr>
          <w:b/>
          <w:i/>
          <w:sz w:val="20"/>
          <w:szCs w:val="20"/>
          <w:lang w:val="uk-UA"/>
        </w:rPr>
        <w:t xml:space="preserve"> </w:t>
      </w:r>
      <w:r w:rsidR="0029087A">
        <w:rPr>
          <w:b/>
          <w:i/>
          <w:sz w:val="20"/>
          <w:szCs w:val="20"/>
          <w:lang w:val="uk-UA"/>
        </w:rPr>
        <w:t>2</w:t>
      </w:r>
      <w:r w:rsidRPr="00F27388">
        <w:rPr>
          <w:b/>
          <w:i/>
          <w:sz w:val="20"/>
          <w:szCs w:val="20"/>
          <w:lang w:val="uk-UA"/>
        </w:rPr>
        <w:t>:</w:t>
      </w:r>
      <w:r w:rsidRPr="00F27388">
        <w:rPr>
          <w:i/>
          <w:sz w:val="20"/>
          <w:szCs w:val="20"/>
          <w:lang w:val="uk-UA"/>
        </w:rPr>
        <w:t xml:space="preserve"> </w:t>
      </w:r>
      <w:r w:rsidR="00A60454" w:rsidRPr="00F27388">
        <w:rPr>
          <w:i/>
          <w:sz w:val="20"/>
          <w:szCs w:val="20"/>
          <w:lang w:val="uk-UA"/>
        </w:rPr>
        <w:t>В розрахунок не входить вартість фінішних матеріалів (фарба, шпалери, декоративні штукатурки, облицювальна плитка, покриття підлоги, декоративні елементи інтер’єру, двері, вікна, меблі та їх встановлення, вимикачі, розетки та прибори освітлення, сантехнічні прибори та аксесуари,</w:t>
      </w:r>
      <w:r w:rsidR="00A60454">
        <w:rPr>
          <w:i/>
          <w:sz w:val="20"/>
          <w:szCs w:val="20"/>
          <w:lang w:val="uk-UA"/>
        </w:rPr>
        <w:t xml:space="preserve"> кондиціювання та вентиляція, </w:t>
      </w:r>
      <w:r w:rsidR="00A60454" w:rsidRPr="00F27388">
        <w:rPr>
          <w:i/>
          <w:sz w:val="20"/>
          <w:szCs w:val="20"/>
          <w:lang w:val="uk-UA"/>
        </w:rPr>
        <w:t xml:space="preserve"> дзеркала та інші матеріали дизайну).</w:t>
      </w:r>
    </w:p>
    <w:p w14:paraId="32231126" w14:textId="1096203E" w:rsidR="00F27388" w:rsidRDefault="00F27388" w:rsidP="00C74CE5">
      <w:pPr>
        <w:ind w:left="-4678"/>
        <w:rPr>
          <w:sz w:val="22"/>
          <w:szCs w:val="22"/>
          <w:lang w:val="uk-UA"/>
        </w:rPr>
      </w:pPr>
      <w:r w:rsidRPr="00F27388">
        <w:rPr>
          <w:sz w:val="22"/>
          <w:szCs w:val="22"/>
          <w:lang w:val="uk-UA"/>
        </w:rPr>
        <w:t>При наявності ТЗ, проектної документації, огляду та контрольних замірів об'єкту готові надати поетапну детальну комерційну пропозицію з цінами на роботи та матеріали з ПДВ (Договір з ТОВ),  або ФОП (платник єдиного податку за ставкою 5%).</w:t>
      </w:r>
    </w:p>
    <w:p w14:paraId="71D2B0F2" w14:textId="32CF4A8B" w:rsidR="00AC771C" w:rsidRDefault="00AC771C" w:rsidP="00AC771C">
      <w:pPr>
        <w:ind w:left="-4678"/>
        <w:rPr>
          <w:sz w:val="22"/>
          <w:szCs w:val="22"/>
          <w:lang w:val="uk-UA"/>
        </w:rPr>
      </w:pPr>
      <w:r w:rsidRPr="00241592">
        <w:rPr>
          <w:b/>
          <w:i/>
          <w:sz w:val="20"/>
          <w:szCs w:val="20"/>
          <w:lang w:val="uk-UA"/>
        </w:rPr>
        <w:t>Примітка</w:t>
      </w:r>
      <w:r>
        <w:rPr>
          <w:b/>
          <w:i/>
          <w:sz w:val="20"/>
          <w:szCs w:val="20"/>
          <w:lang w:val="uk-UA"/>
        </w:rPr>
        <w:t xml:space="preserve"> </w:t>
      </w:r>
      <w:r w:rsidR="0029087A">
        <w:rPr>
          <w:b/>
          <w:i/>
          <w:sz w:val="20"/>
          <w:szCs w:val="20"/>
          <w:lang w:val="uk-UA"/>
        </w:rPr>
        <w:t>3</w:t>
      </w:r>
      <w:r w:rsidRPr="00241592">
        <w:rPr>
          <w:b/>
          <w:i/>
          <w:sz w:val="20"/>
          <w:szCs w:val="20"/>
          <w:lang w:val="uk-UA"/>
        </w:rPr>
        <w:t>:</w:t>
      </w:r>
      <w:r w:rsidRPr="00241592">
        <w:rPr>
          <w:i/>
          <w:sz w:val="20"/>
          <w:szCs w:val="20"/>
          <w:lang w:val="uk-UA"/>
        </w:rPr>
        <w:t xml:space="preserve"> </w:t>
      </w:r>
      <w:r>
        <w:rPr>
          <w:sz w:val="22"/>
          <w:szCs w:val="22"/>
          <w:lang w:val="uk-UA"/>
        </w:rPr>
        <w:t>Вартість розрахунку детальної кошторисної документації становить 1 відсот</w:t>
      </w:r>
      <w:r w:rsidR="001F196D">
        <w:rPr>
          <w:sz w:val="22"/>
          <w:szCs w:val="22"/>
          <w:lang w:val="uk-UA"/>
        </w:rPr>
        <w:t>ок</w:t>
      </w:r>
      <w:r>
        <w:rPr>
          <w:sz w:val="22"/>
          <w:szCs w:val="22"/>
          <w:lang w:val="uk-UA"/>
        </w:rPr>
        <w:t xml:space="preserve"> від загальної суми кошторису, при укладенні договору на виконання робіт оплата за розробку кошторисної документації зараховується як аванс на виконання робіт. </w:t>
      </w:r>
    </w:p>
    <w:p w14:paraId="1999FEB5" w14:textId="77777777" w:rsidR="0029087A" w:rsidRDefault="0029087A" w:rsidP="0029087A">
      <w:pPr>
        <w:ind w:left="-4678"/>
        <w:rPr>
          <w:sz w:val="22"/>
          <w:szCs w:val="22"/>
          <w:lang w:val="uk-UA"/>
        </w:rPr>
      </w:pPr>
      <w:r>
        <w:rPr>
          <w:b/>
          <w:i/>
          <w:sz w:val="20"/>
          <w:szCs w:val="20"/>
          <w:lang w:val="uk-UA"/>
        </w:rPr>
        <w:t>Примітка 4:</w:t>
      </w:r>
      <w:r>
        <w:rPr>
          <w:sz w:val="22"/>
          <w:szCs w:val="22"/>
          <w:lang w:val="uk-UA"/>
        </w:rPr>
        <w:t xml:space="preserve">  Вартість виїзду на об’єкт – 600грн.</w:t>
      </w:r>
    </w:p>
    <w:p w14:paraId="6A5FA1E5" w14:textId="77777777" w:rsidR="00AC771C" w:rsidRPr="00F61BBE" w:rsidRDefault="00AC771C" w:rsidP="00C74CE5">
      <w:pPr>
        <w:ind w:left="-4678"/>
        <w:rPr>
          <w:sz w:val="22"/>
          <w:szCs w:val="22"/>
          <w:lang w:val="uk-UA"/>
        </w:rPr>
      </w:pPr>
    </w:p>
    <w:p w14:paraId="0655AEE8" w14:textId="77777777" w:rsidR="0074020F" w:rsidRDefault="0074020F" w:rsidP="007C5902">
      <w:pPr>
        <w:ind w:left="-4678"/>
        <w:rPr>
          <w:sz w:val="22"/>
          <w:szCs w:val="22"/>
          <w:lang w:val="uk-UA"/>
        </w:rPr>
      </w:pPr>
      <w:r w:rsidRPr="0074020F">
        <w:rPr>
          <w:sz w:val="22"/>
          <w:szCs w:val="22"/>
          <w:lang w:val="uk-UA"/>
        </w:rPr>
        <w:t xml:space="preserve">Всі матеріали мають необхідні сертифікати і дозволи </w:t>
      </w:r>
      <w:r w:rsidRPr="00310971">
        <w:rPr>
          <w:b/>
          <w:sz w:val="22"/>
          <w:szCs w:val="22"/>
          <w:lang w:val="uk-UA"/>
        </w:rPr>
        <w:t>МОЗ України</w:t>
      </w:r>
      <w:r w:rsidRPr="0074020F">
        <w:rPr>
          <w:sz w:val="22"/>
          <w:szCs w:val="22"/>
          <w:lang w:val="uk-UA"/>
        </w:rPr>
        <w:t>.</w:t>
      </w:r>
    </w:p>
    <w:p w14:paraId="2023B46E" w14:textId="77777777" w:rsidR="0074020F" w:rsidRPr="006C750F" w:rsidRDefault="00F61BBE" w:rsidP="0074020F">
      <w:pPr>
        <w:ind w:left="-4678"/>
        <w:rPr>
          <w:sz w:val="22"/>
          <w:szCs w:val="22"/>
          <w:lang w:val="uk-UA"/>
        </w:rPr>
      </w:pPr>
      <w:r w:rsidRPr="00F61BBE">
        <w:rPr>
          <w:sz w:val="22"/>
          <w:szCs w:val="22"/>
          <w:lang w:val="uk-UA"/>
        </w:rPr>
        <w:t>Надаємо договір с гарантійними термінами на роботи та гарантійне обслуговування.</w:t>
      </w:r>
    </w:p>
    <w:p w14:paraId="14CD91A4" w14:textId="77777777" w:rsidR="0074020F" w:rsidRDefault="0074020F" w:rsidP="0074020F">
      <w:pPr>
        <w:ind w:left="-4678"/>
        <w:rPr>
          <w:sz w:val="22"/>
          <w:szCs w:val="22"/>
          <w:lang w:val="uk-UA"/>
        </w:rPr>
      </w:pPr>
      <w:r w:rsidRPr="0074020F">
        <w:rPr>
          <w:sz w:val="22"/>
          <w:szCs w:val="22"/>
          <w:lang w:val="uk-UA"/>
        </w:rPr>
        <w:t>Готові до конструктивного діа</w:t>
      </w:r>
      <w:r>
        <w:rPr>
          <w:sz w:val="22"/>
          <w:szCs w:val="22"/>
          <w:lang w:val="uk-UA"/>
        </w:rPr>
        <w:t>логу і взаємовигідної співпраці.</w:t>
      </w:r>
    </w:p>
    <w:p w14:paraId="2D590477" w14:textId="33BB4C22" w:rsidR="0074020F" w:rsidRPr="0074020F" w:rsidRDefault="0074020F" w:rsidP="0074020F">
      <w:pPr>
        <w:ind w:left="-4678"/>
        <w:rPr>
          <w:sz w:val="22"/>
          <w:szCs w:val="22"/>
          <w:lang w:val="uk-UA"/>
        </w:rPr>
      </w:pPr>
      <w:r w:rsidRPr="0074020F">
        <w:rPr>
          <w:sz w:val="22"/>
          <w:szCs w:val="22"/>
          <w:lang w:val="uk-UA"/>
        </w:rPr>
        <w:t>Просимо дати контактний номер телефону</w:t>
      </w:r>
      <w:r w:rsidR="00C74CE5">
        <w:rPr>
          <w:sz w:val="22"/>
          <w:szCs w:val="22"/>
          <w:lang w:val="uk-UA"/>
        </w:rPr>
        <w:t xml:space="preserve"> та </w:t>
      </w:r>
      <w:r w:rsidR="00C74CE5" w:rsidRPr="00C74CE5">
        <w:rPr>
          <w:sz w:val="22"/>
          <w:szCs w:val="22"/>
          <w:lang w:val="uk-UA"/>
        </w:rPr>
        <w:t>E-</w:t>
      </w:r>
      <w:proofErr w:type="spellStart"/>
      <w:r w:rsidR="00C74CE5" w:rsidRPr="00C74CE5">
        <w:rPr>
          <w:sz w:val="22"/>
          <w:szCs w:val="22"/>
          <w:lang w:val="uk-UA"/>
        </w:rPr>
        <w:t>mail</w:t>
      </w:r>
      <w:proofErr w:type="spellEnd"/>
      <w:r w:rsidRPr="0074020F">
        <w:rPr>
          <w:sz w:val="22"/>
          <w:szCs w:val="22"/>
          <w:lang w:val="uk-UA"/>
        </w:rPr>
        <w:t xml:space="preserve"> відповідальної особи для подальшого діалогу</w:t>
      </w:r>
      <w:r w:rsidR="005B65D8">
        <w:rPr>
          <w:sz w:val="22"/>
          <w:szCs w:val="22"/>
          <w:lang w:val="uk-UA"/>
        </w:rPr>
        <w:t>.</w:t>
      </w:r>
    </w:p>
    <w:p w14:paraId="4B0D126F" w14:textId="77777777" w:rsidR="00E46A48" w:rsidRPr="00A32EFA" w:rsidRDefault="00E46A48" w:rsidP="00E46A48">
      <w:pPr>
        <w:ind w:left="-4678"/>
        <w:rPr>
          <w:sz w:val="22"/>
          <w:szCs w:val="22"/>
          <w:lang w:val="uk-UA"/>
        </w:rPr>
      </w:pPr>
    </w:p>
    <w:p w14:paraId="4F8917EC" w14:textId="77777777" w:rsidR="00A32EFA" w:rsidRPr="00A32EFA" w:rsidRDefault="00A32EFA" w:rsidP="00A32EFA">
      <w:pPr>
        <w:ind w:hanging="4678"/>
        <w:rPr>
          <w:sz w:val="22"/>
          <w:szCs w:val="22"/>
          <w:lang w:val="uk-UA"/>
        </w:rPr>
      </w:pPr>
      <w:r w:rsidRPr="00A32EFA">
        <w:rPr>
          <w:sz w:val="22"/>
          <w:szCs w:val="22"/>
          <w:lang w:val="uk-UA"/>
        </w:rPr>
        <w:t xml:space="preserve">Більш детальну інформацію про нас Ви знайдете на сайті : </w:t>
      </w:r>
      <w:hyperlink r:id="rId4" w:history="1">
        <w:r w:rsidRPr="00A32EFA">
          <w:rPr>
            <w:rStyle w:val="af3"/>
            <w:sz w:val="22"/>
            <w:szCs w:val="22"/>
          </w:rPr>
          <w:t>https</w:t>
        </w:r>
        <w:r w:rsidRPr="00A32EFA">
          <w:rPr>
            <w:rStyle w:val="af3"/>
            <w:sz w:val="22"/>
            <w:szCs w:val="22"/>
            <w:lang w:val="uk-UA"/>
          </w:rPr>
          <w:t>://</w:t>
        </w:r>
        <w:r w:rsidRPr="00A32EFA">
          <w:rPr>
            <w:rStyle w:val="af3"/>
            <w:sz w:val="22"/>
            <w:szCs w:val="22"/>
          </w:rPr>
          <w:t>www</w:t>
        </w:r>
        <w:r w:rsidRPr="00A32EFA">
          <w:rPr>
            <w:rStyle w:val="af3"/>
            <w:sz w:val="22"/>
            <w:szCs w:val="22"/>
            <w:lang w:val="uk-UA"/>
          </w:rPr>
          <w:t>.</w:t>
        </w:r>
        <w:r w:rsidRPr="00A32EFA">
          <w:rPr>
            <w:rStyle w:val="af3"/>
            <w:sz w:val="22"/>
            <w:szCs w:val="22"/>
          </w:rPr>
          <w:t>pan</w:t>
        </w:r>
        <w:r w:rsidRPr="00A32EFA">
          <w:rPr>
            <w:rStyle w:val="af3"/>
            <w:sz w:val="22"/>
            <w:szCs w:val="22"/>
            <w:lang w:val="uk-UA"/>
          </w:rPr>
          <w:t>-</w:t>
        </w:r>
        <w:r w:rsidRPr="00A32EFA">
          <w:rPr>
            <w:rStyle w:val="af3"/>
            <w:sz w:val="22"/>
            <w:szCs w:val="22"/>
          </w:rPr>
          <w:t>pivdenbud</w:t>
        </w:r>
        <w:r w:rsidRPr="00A32EFA">
          <w:rPr>
            <w:rStyle w:val="af3"/>
            <w:sz w:val="22"/>
            <w:szCs w:val="22"/>
            <w:lang w:val="uk-UA"/>
          </w:rPr>
          <w:t>.</w:t>
        </w:r>
        <w:r w:rsidRPr="00A32EFA">
          <w:rPr>
            <w:rStyle w:val="af3"/>
            <w:sz w:val="22"/>
            <w:szCs w:val="22"/>
          </w:rPr>
          <w:t>com</w:t>
        </w:r>
        <w:r w:rsidRPr="00A32EFA">
          <w:rPr>
            <w:rStyle w:val="af3"/>
            <w:sz w:val="22"/>
            <w:szCs w:val="22"/>
            <w:lang w:val="uk-UA"/>
          </w:rPr>
          <w:t>.</w:t>
        </w:r>
        <w:r w:rsidRPr="00A32EFA">
          <w:rPr>
            <w:rStyle w:val="af3"/>
            <w:sz w:val="22"/>
            <w:szCs w:val="22"/>
          </w:rPr>
          <w:t>ua</w:t>
        </w:r>
        <w:r w:rsidRPr="00A32EFA">
          <w:rPr>
            <w:rStyle w:val="af3"/>
            <w:sz w:val="22"/>
            <w:szCs w:val="22"/>
            <w:lang w:val="uk-UA"/>
          </w:rPr>
          <w:t>/</w:t>
        </w:r>
      </w:hyperlink>
    </w:p>
    <w:p w14:paraId="1EDCA9E3" w14:textId="77777777" w:rsidR="00270615" w:rsidRPr="00C17D6C" w:rsidRDefault="00270615" w:rsidP="00270615">
      <w:pPr>
        <w:ind w:hanging="4678"/>
        <w:rPr>
          <w:sz w:val="22"/>
          <w:szCs w:val="22"/>
        </w:rPr>
      </w:pPr>
      <w:r w:rsidRPr="00A32EFA">
        <w:rPr>
          <w:sz w:val="22"/>
          <w:szCs w:val="22"/>
          <w:lang w:val="uk-UA"/>
        </w:rPr>
        <w:t>Контакти</w:t>
      </w:r>
      <w:r w:rsidRPr="00A32EFA">
        <w:rPr>
          <w:sz w:val="22"/>
          <w:szCs w:val="22"/>
        </w:rPr>
        <w:t xml:space="preserve">:   </w:t>
      </w:r>
      <w:r>
        <w:rPr>
          <w:sz w:val="22"/>
          <w:szCs w:val="22"/>
          <w:lang w:val="en-US"/>
        </w:rPr>
        <w:t>Email</w:t>
      </w:r>
      <w:r w:rsidRPr="00A32EFA">
        <w:rPr>
          <w:sz w:val="22"/>
          <w:szCs w:val="22"/>
        </w:rPr>
        <w:t xml:space="preserve">: </w:t>
      </w:r>
      <w:hyperlink r:id="rId5" w:history="1">
        <w:r w:rsidRPr="00C55812">
          <w:rPr>
            <w:rStyle w:val="af3"/>
            <w:sz w:val="22"/>
            <w:szCs w:val="22"/>
            <w:lang w:val="en-US"/>
          </w:rPr>
          <w:t>engineer</w:t>
        </w:r>
        <w:r w:rsidRPr="00C55812">
          <w:rPr>
            <w:rStyle w:val="af3"/>
            <w:sz w:val="22"/>
            <w:szCs w:val="22"/>
          </w:rPr>
          <w:t>@</w:t>
        </w:r>
        <w:proofErr w:type="spellStart"/>
        <w:r w:rsidRPr="00C55812">
          <w:rPr>
            <w:rStyle w:val="af3"/>
            <w:sz w:val="22"/>
            <w:szCs w:val="22"/>
            <w:lang w:val="en-US"/>
          </w:rPr>
          <w:t>ppbud</w:t>
        </w:r>
        <w:proofErr w:type="spellEnd"/>
        <w:r w:rsidRPr="00C55812">
          <w:rPr>
            <w:rStyle w:val="af3"/>
            <w:sz w:val="22"/>
            <w:szCs w:val="22"/>
          </w:rPr>
          <w:t>.</w:t>
        </w:r>
        <w:r w:rsidRPr="00C55812">
          <w:rPr>
            <w:rStyle w:val="af3"/>
            <w:sz w:val="22"/>
            <w:szCs w:val="22"/>
            <w:lang w:val="en-US"/>
          </w:rPr>
          <w:t>info</w:t>
        </w:r>
      </w:hyperlink>
      <w:r w:rsidRPr="0074020F">
        <w:rPr>
          <w:sz w:val="22"/>
          <w:szCs w:val="22"/>
        </w:rPr>
        <w:t xml:space="preserve">         </w:t>
      </w:r>
      <w:r>
        <w:rPr>
          <w:sz w:val="22"/>
          <w:szCs w:val="22"/>
        </w:rPr>
        <w:t xml:space="preserve">Тел: </w:t>
      </w:r>
      <w:r w:rsidRPr="00A32EFA">
        <w:rPr>
          <w:sz w:val="22"/>
          <w:szCs w:val="22"/>
        </w:rPr>
        <w:t>+38</w:t>
      </w:r>
      <w:r>
        <w:rPr>
          <w:sz w:val="22"/>
          <w:szCs w:val="22"/>
        </w:rPr>
        <w:t> </w:t>
      </w:r>
      <w:r w:rsidRPr="00A32EFA">
        <w:rPr>
          <w:sz w:val="22"/>
          <w:szCs w:val="22"/>
        </w:rPr>
        <w:t>0</w:t>
      </w:r>
      <w:r w:rsidRPr="00C17D6C">
        <w:rPr>
          <w:sz w:val="22"/>
          <w:szCs w:val="22"/>
        </w:rPr>
        <w:t>67</w:t>
      </w:r>
      <w:r>
        <w:rPr>
          <w:sz w:val="22"/>
          <w:szCs w:val="22"/>
        </w:rPr>
        <w:t> </w:t>
      </w:r>
      <w:r w:rsidRPr="00C17D6C">
        <w:rPr>
          <w:sz w:val="22"/>
          <w:szCs w:val="22"/>
        </w:rPr>
        <w:t>006</w:t>
      </w:r>
      <w:r>
        <w:rPr>
          <w:sz w:val="22"/>
          <w:szCs w:val="22"/>
        </w:rPr>
        <w:t xml:space="preserve"> </w:t>
      </w:r>
      <w:r w:rsidRPr="00C17D6C">
        <w:rPr>
          <w:sz w:val="22"/>
          <w:szCs w:val="22"/>
        </w:rPr>
        <w:t>10</w:t>
      </w:r>
      <w:r>
        <w:rPr>
          <w:sz w:val="22"/>
          <w:szCs w:val="22"/>
        </w:rPr>
        <w:t xml:space="preserve"> </w:t>
      </w:r>
      <w:r w:rsidRPr="00C17D6C">
        <w:rPr>
          <w:sz w:val="22"/>
          <w:szCs w:val="22"/>
        </w:rPr>
        <w:t>44</w:t>
      </w:r>
    </w:p>
    <w:p w14:paraId="126E2E1A" w14:textId="77777777" w:rsidR="00270615" w:rsidRPr="00C17D6C" w:rsidRDefault="00270615" w:rsidP="00270615">
      <w:pPr>
        <w:ind w:hanging="4678"/>
        <w:rPr>
          <w:sz w:val="22"/>
          <w:szCs w:val="22"/>
        </w:rPr>
      </w:pPr>
      <w:r>
        <w:rPr>
          <w:sz w:val="22"/>
          <w:szCs w:val="22"/>
          <w:lang w:val="uk-UA"/>
        </w:rPr>
        <w:t>З повагою, Головний інженер</w:t>
      </w:r>
      <w:r w:rsidRPr="00A32EFA">
        <w:rPr>
          <w:sz w:val="22"/>
          <w:szCs w:val="22"/>
          <w:lang w:val="uk-UA"/>
        </w:rPr>
        <w:t xml:space="preserve"> компанії ТОВ</w:t>
      </w:r>
      <w:r w:rsidRPr="00A32EFA">
        <w:rPr>
          <w:sz w:val="22"/>
          <w:szCs w:val="22"/>
        </w:rPr>
        <w:t xml:space="preserve"> «</w:t>
      </w:r>
      <w:r w:rsidRPr="00A32EFA">
        <w:rPr>
          <w:sz w:val="22"/>
          <w:szCs w:val="22"/>
          <w:lang w:val="uk-UA"/>
        </w:rPr>
        <w:t xml:space="preserve">ПАН- ПІВДЕНЬБУД»      </w:t>
      </w:r>
      <w:r>
        <w:rPr>
          <w:sz w:val="22"/>
          <w:szCs w:val="22"/>
          <w:lang w:val="uk-UA"/>
        </w:rPr>
        <w:t xml:space="preserve">      Борисенко Олександр Володимирович</w:t>
      </w:r>
    </w:p>
    <w:p w14:paraId="0AEF6A7B" w14:textId="77777777" w:rsidR="00A32EFA" w:rsidRPr="00270615" w:rsidRDefault="00A32EFA" w:rsidP="002801A1">
      <w:pPr>
        <w:ind w:hanging="4678"/>
        <w:rPr>
          <w:sz w:val="22"/>
          <w:szCs w:val="22"/>
        </w:rPr>
      </w:pPr>
    </w:p>
    <w:sectPr w:rsidR="00A32EFA" w:rsidRPr="00270615" w:rsidSect="006C0DEB">
      <w:pgSz w:w="11906" w:h="16838"/>
      <w:pgMar w:top="568" w:right="850" w:bottom="1134" w:left="538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96"/>
    <w:rsid w:val="000C7884"/>
    <w:rsid w:val="000D09D7"/>
    <w:rsid w:val="000D4841"/>
    <w:rsid w:val="000D627B"/>
    <w:rsid w:val="001341C8"/>
    <w:rsid w:val="00162684"/>
    <w:rsid w:val="001A652B"/>
    <w:rsid w:val="001F196D"/>
    <w:rsid w:val="00270615"/>
    <w:rsid w:val="002801A1"/>
    <w:rsid w:val="0029087A"/>
    <w:rsid w:val="002B66BB"/>
    <w:rsid w:val="00310971"/>
    <w:rsid w:val="00353891"/>
    <w:rsid w:val="0037001C"/>
    <w:rsid w:val="0038267C"/>
    <w:rsid w:val="003E184D"/>
    <w:rsid w:val="0052447E"/>
    <w:rsid w:val="005B65D8"/>
    <w:rsid w:val="0069243D"/>
    <w:rsid w:val="006C0DEB"/>
    <w:rsid w:val="006C750F"/>
    <w:rsid w:val="0074020F"/>
    <w:rsid w:val="007C5902"/>
    <w:rsid w:val="0087682A"/>
    <w:rsid w:val="008A1B91"/>
    <w:rsid w:val="009A4D84"/>
    <w:rsid w:val="009E13C1"/>
    <w:rsid w:val="00A30570"/>
    <w:rsid w:val="00A32EFA"/>
    <w:rsid w:val="00A43CBB"/>
    <w:rsid w:val="00A60454"/>
    <w:rsid w:val="00A93462"/>
    <w:rsid w:val="00AB0E2F"/>
    <w:rsid w:val="00AC771C"/>
    <w:rsid w:val="00AE2BFF"/>
    <w:rsid w:val="00B0607D"/>
    <w:rsid w:val="00B26912"/>
    <w:rsid w:val="00B440B8"/>
    <w:rsid w:val="00C029F3"/>
    <w:rsid w:val="00C74CE5"/>
    <w:rsid w:val="00C86675"/>
    <w:rsid w:val="00D43048"/>
    <w:rsid w:val="00D94EDE"/>
    <w:rsid w:val="00E46A48"/>
    <w:rsid w:val="00E6758D"/>
    <w:rsid w:val="00EA1DE0"/>
    <w:rsid w:val="00F27388"/>
    <w:rsid w:val="00F3421F"/>
    <w:rsid w:val="00F53096"/>
    <w:rsid w:val="00F55833"/>
    <w:rsid w:val="00F610B3"/>
    <w:rsid w:val="00F6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5297"/>
  <w15:chartTrackingRefBased/>
  <w15:docId w15:val="{4C235335-7651-44A5-AA76-6468DE56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47E"/>
    <w:rPr>
      <w:sz w:val="24"/>
      <w:szCs w:val="24"/>
    </w:rPr>
  </w:style>
  <w:style w:type="paragraph" w:styleId="1">
    <w:name w:val="heading 1"/>
    <w:basedOn w:val="a"/>
    <w:next w:val="a"/>
    <w:link w:val="10"/>
    <w:uiPriority w:val="9"/>
    <w:qFormat/>
    <w:rsid w:val="0052447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52447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2447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2447E"/>
    <w:pPr>
      <w:keepNext/>
      <w:spacing w:before="240" w:after="60"/>
      <w:outlineLvl w:val="3"/>
    </w:pPr>
    <w:rPr>
      <w:b/>
      <w:bCs/>
      <w:sz w:val="28"/>
      <w:szCs w:val="28"/>
    </w:rPr>
  </w:style>
  <w:style w:type="paragraph" w:styleId="5">
    <w:name w:val="heading 5"/>
    <w:basedOn w:val="a"/>
    <w:next w:val="a"/>
    <w:link w:val="50"/>
    <w:uiPriority w:val="9"/>
    <w:semiHidden/>
    <w:unhideWhenUsed/>
    <w:qFormat/>
    <w:rsid w:val="0052447E"/>
    <w:pPr>
      <w:spacing w:before="240" w:after="60"/>
      <w:outlineLvl w:val="4"/>
    </w:pPr>
    <w:rPr>
      <w:b/>
      <w:bCs/>
      <w:i/>
      <w:iCs/>
      <w:sz w:val="26"/>
      <w:szCs w:val="26"/>
    </w:rPr>
  </w:style>
  <w:style w:type="paragraph" w:styleId="6">
    <w:name w:val="heading 6"/>
    <w:basedOn w:val="a"/>
    <w:next w:val="a"/>
    <w:link w:val="60"/>
    <w:uiPriority w:val="9"/>
    <w:semiHidden/>
    <w:unhideWhenUsed/>
    <w:qFormat/>
    <w:rsid w:val="0052447E"/>
    <w:pPr>
      <w:spacing w:before="240" w:after="60"/>
      <w:outlineLvl w:val="5"/>
    </w:pPr>
    <w:rPr>
      <w:b/>
      <w:bCs/>
      <w:sz w:val="22"/>
      <w:szCs w:val="22"/>
    </w:rPr>
  </w:style>
  <w:style w:type="paragraph" w:styleId="7">
    <w:name w:val="heading 7"/>
    <w:basedOn w:val="a"/>
    <w:next w:val="a"/>
    <w:link w:val="70"/>
    <w:uiPriority w:val="9"/>
    <w:semiHidden/>
    <w:unhideWhenUsed/>
    <w:qFormat/>
    <w:rsid w:val="0052447E"/>
    <w:pPr>
      <w:spacing w:before="240" w:after="60"/>
      <w:outlineLvl w:val="6"/>
    </w:pPr>
  </w:style>
  <w:style w:type="paragraph" w:styleId="8">
    <w:name w:val="heading 8"/>
    <w:basedOn w:val="a"/>
    <w:next w:val="a"/>
    <w:link w:val="80"/>
    <w:uiPriority w:val="9"/>
    <w:semiHidden/>
    <w:unhideWhenUsed/>
    <w:qFormat/>
    <w:rsid w:val="0052447E"/>
    <w:pPr>
      <w:spacing w:before="240" w:after="60"/>
      <w:outlineLvl w:val="7"/>
    </w:pPr>
    <w:rPr>
      <w:i/>
      <w:iCs/>
    </w:rPr>
  </w:style>
  <w:style w:type="paragraph" w:styleId="9">
    <w:name w:val="heading 9"/>
    <w:basedOn w:val="a"/>
    <w:next w:val="a"/>
    <w:link w:val="90"/>
    <w:uiPriority w:val="9"/>
    <w:semiHidden/>
    <w:unhideWhenUsed/>
    <w:qFormat/>
    <w:rsid w:val="005244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47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52447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52447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52447E"/>
    <w:rPr>
      <w:b/>
      <w:bCs/>
      <w:sz w:val="28"/>
      <w:szCs w:val="28"/>
    </w:rPr>
  </w:style>
  <w:style w:type="character" w:customStyle="1" w:styleId="50">
    <w:name w:val="Заголовок 5 Знак"/>
    <w:basedOn w:val="a0"/>
    <w:link w:val="5"/>
    <w:uiPriority w:val="9"/>
    <w:semiHidden/>
    <w:rsid w:val="0052447E"/>
    <w:rPr>
      <w:b/>
      <w:bCs/>
      <w:i/>
      <w:iCs/>
      <w:sz w:val="26"/>
      <w:szCs w:val="26"/>
    </w:rPr>
  </w:style>
  <w:style w:type="character" w:customStyle="1" w:styleId="60">
    <w:name w:val="Заголовок 6 Знак"/>
    <w:basedOn w:val="a0"/>
    <w:link w:val="6"/>
    <w:uiPriority w:val="9"/>
    <w:semiHidden/>
    <w:rsid w:val="0052447E"/>
    <w:rPr>
      <w:b/>
      <w:bCs/>
    </w:rPr>
  </w:style>
  <w:style w:type="character" w:customStyle="1" w:styleId="70">
    <w:name w:val="Заголовок 7 Знак"/>
    <w:basedOn w:val="a0"/>
    <w:link w:val="7"/>
    <w:uiPriority w:val="9"/>
    <w:semiHidden/>
    <w:rsid w:val="0052447E"/>
    <w:rPr>
      <w:sz w:val="24"/>
      <w:szCs w:val="24"/>
    </w:rPr>
  </w:style>
  <w:style w:type="character" w:customStyle="1" w:styleId="80">
    <w:name w:val="Заголовок 8 Знак"/>
    <w:basedOn w:val="a0"/>
    <w:link w:val="8"/>
    <w:uiPriority w:val="9"/>
    <w:semiHidden/>
    <w:rsid w:val="0052447E"/>
    <w:rPr>
      <w:i/>
      <w:iCs/>
      <w:sz w:val="24"/>
      <w:szCs w:val="24"/>
    </w:rPr>
  </w:style>
  <w:style w:type="character" w:customStyle="1" w:styleId="90">
    <w:name w:val="Заголовок 9 Знак"/>
    <w:basedOn w:val="a0"/>
    <w:link w:val="9"/>
    <w:uiPriority w:val="9"/>
    <w:semiHidden/>
    <w:rsid w:val="0052447E"/>
    <w:rPr>
      <w:rFonts w:asciiTheme="majorHAnsi" w:eastAsiaTheme="majorEastAsia" w:hAnsiTheme="majorHAnsi"/>
    </w:rPr>
  </w:style>
  <w:style w:type="paragraph" w:styleId="a3">
    <w:name w:val="Title"/>
    <w:basedOn w:val="a"/>
    <w:next w:val="a"/>
    <w:link w:val="a4"/>
    <w:uiPriority w:val="10"/>
    <w:qFormat/>
    <w:rsid w:val="0052447E"/>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52447E"/>
    <w:rPr>
      <w:rFonts w:asciiTheme="majorHAnsi" w:eastAsiaTheme="majorEastAsia" w:hAnsiTheme="majorHAnsi"/>
      <w:b/>
      <w:bCs/>
      <w:kern w:val="28"/>
      <w:sz w:val="32"/>
      <w:szCs w:val="32"/>
    </w:rPr>
  </w:style>
  <w:style w:type="paragraph" w:styleId="a5">
    <w:name w:val="Subtitle"/>
    <w:basedOn w:val="a"/>
    <w:next w:val="a"/>
    <w:link w:val="a6"/>
    <w:uiPriority w:val="11"/>
    <w:qFormat/>
    <w:rsid w:val="0052447E"/>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2447E"/>
    <w:rPr>
      <w:rFonts w:asciiTheme="majorHAnsi" w:eastAsiaTheme="majorEastAsia" w:hAnsiTheme="majorHAnsi"/>
      <w:sz w:val="24"/>
      <w:szCs w:val="24"/>
    </w:rPr>
  </w:style>
  <w:style w:type="character" w:styleId="a7">
    <w:name w:val="Strong"/>
    <w:basedOn w:val="a0"/>
    <w:uiPriority w:val="22"/>
    <w:qFormat/>
    <w:rsid w:val="0052447E"/>
    <w:rPr>
      <w:b/>
      <w:bCs/>
    </w:rPr>
  </w:style>
  <w:style w:type="character" w:styleId="a8">
    <w:name w:val="Emphasis"/>
    <w:basedOn w:val="a0"/>
    <w:uiPriority w:val="20"/>
    <w:qFormat/>
    <w:rsid w:val="0052447E"/>
    <w:rPr>
      <w:rFonts w:asciiTheme="minorHAnsi" w:hAnsiTheme="minorHAnsi"/>
      <w:b/>
      <w:i/>
      <w:iCs/>
    </w:rPr>
  </w:style>
  <w:style w:type="paragraph" w:styleId="a9">
    <w:name w:val="No Spacing"/>
    <w:basedOn w:val="a"/>
    <w:uiPriority w:val="1"/>
    <w:qFormat/>
    <w:rsid w:val="0052447E"/>
    <w:rPr>
      <w:szCs w:val="32"/>
    </w:rPr>
  </w:style>
  <w:style w:type="paragraph" w:styleId="aa">
    <w:name w:val="List Paragraph"/>
    <w:basedOn w:val="a"/>
    <w:uiPriority w:val="34"/>
    <w:qFormat/>
    <w:rsid w:val="0052447E"/>
    <w:pPr>
      <w:ind w:left="720"/>
      <w:contextualSpacing/>
    </w:pPr>
  </w:style>
  <w:style w:type="paragraph" w:styleId="21">
    <w:name w:val="Quote"/>
    <w:basedOn w:val="a"/>
    <w:next w:val="a"/>
    <w:link w:val="22"/>
    <w:uiPriority w:val="29"/>
    <w:qFormat/>
    <w:rsid w:val="0052447E"/>
    <w:rPr>
      <w:i/>
    </w:rPr>
  </w:style>
  <w:style w:type="character" w:customStyle="1" w:styleId="22">
    <w:name w:val="Цитата 2 Знак"/>
    <w:basedOn w:val="a0"/>
    <w:link w:val="21"/>
    <w:uiPriority w:val="29"/>
    <w:rsid w:val="0052447E"/>
    <w:rPr>
      <w:i/>
      <w:sz w:val="24"/>
      <w:szCs w:val="24"/>
    </w:rPr>
  </w:style>
  <w:style w:type="paragraph" w:styleId="ab">
    <w:name w:val="Intense Quote"/>
    <w:basedOn w:val="a"/>
    <w:next w:val="a"/>
    <w:link w:val="ac"/>
    <w:uiPriority w:val="30"/>
    <w:qFormat/>
    <w:rsid w:val="0052447E"/>
    <w:pPr>
      <w:ind w:left="720" w:right="720"/>
    </w:pPr>
    <w:rPr>
      <w:b/>
      <w:i/>
      <w:szCs w:val="22"/>
    </w:rPr>
  </w:style>
  <w:style w:type="character" w:customStyle="1" w:styleId="ac">
    <w:name w:val="Выделенная цитата Знак"/>
    <w:basedOn w:val="a0"/>
    <w:link w:val="ab"/>
    <w:uiPriority w:val="30"/>
    <w:rsid w:val="0052447E"/>
    <w:rPr>
      <w:b/>
      <w:i/>
      <w:sz w:val="24"/>
    </w:rPr>
  </w:style>
  <w:style w:type="character" w:styleId="ad">
    <w:name w:val="Subtle Emphasis"/>
    <w:uiPriority w:val="19"/>
    <w:qFormat/>
    <w:rsid w:val="0052447E"/>
    <w:rPr>
      <w:i/>
      <w:color w:val="5A5A5A" w:themeColor="text1" w:themeTint="A5"/>
    </w:rPr>
  </w:style>
  <w:style w:type="character" w:styleId="ae">
    <w:name w:val="Intense Emphasis"/>
    <w:basedOn w:val="a0"/>
    <w:uiPriority w:val="21"/>
    <w:qFormat/>
    <w:rsid w:val="0052447E"/>
    <w:rPr>
      <w:b/>
      <w:i/>
      <w:sz w:val="24"/>
      <w:szCs w:val="24"/>
      <w:u w:val="single"/>
    </w:rPr>
  </w:style>
  <w:style w:type="character" w:styleId="af">
    <w:name w:val="Subtle Reference"/>
    <w:basedOn w:val="a0"/>
    <w:uiPriority w:val="31"/>
    <w:qFormat/>
    <w:rsid w:val="0052447E"/>
    <w:rPr>
      <w:sz w:val="24"/>
      <w:szCs w:val="24"/>
      <w:u w:val="single"/>
    </w:rPr>
  </w:style>
  <w:style w:type="character" w:styleId="af0">
    <w:name w:val="Intense Reference"/>
    <w:basedOn w:val="a0"/>
    <w:uiPriority w:val="32"/>
    <w:qFormat/>
    <w:rsid w:val="0052447E"/>
    <w:rPr>
      <w:b/>
      <w:sz w:val="24"/>
      <w:u w:val="single"/>
    </w:rPr>
  </w:style>
  <w:style w:type="character" w:styleId="af1">
    <w:name w:val="Book Title"/>
    <w:basedOn w:val="a0"/>
    <w:uiPriority w:val="33"/>
    <w:qFormat/>
    <w:rsid w:val="005244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2447E"/>
    <w:pPr>
      <w:outlineLvl w:val="9"/>
    </w:pPr>
  </w:style>
  <w:style w:type="character" w:styleId="af3">
    <w:name w:val="Hyperlink"/>
    <w:basedOn w:val="a0"/>
    <w:uiPriority w:val="99"/>
    <w:unhideWhenUsed/>
    <w:rsid w:val="00524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gineer@ppbud.info" TargetMode="External"/><Relationship Id="rId4" Type="http://schemas.openxmlformats.org/officeDocument/2006/relationships/hyperlink" Target="https://www.pan-pivdenbud.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Офис</cp:lastModifiedBy>
  <cp:revision>50</cp:revision>
  <dcterms:created xsi:type="dcterms:W3CDTF">2020-06-09T17:02:00Z</dcterms:created>
  <dcterms:modified xsi:type="dcterms:W3CDTF">2023-01-27T06:53:00Z</dcterms:modified>
</cp:coreProperties>
</file>