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E22890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влаштування переформату приміщення магазину </w:t>
      </w:r>
    </w:p>
    <w:p w:rsidR="00DD7C67" w:rsidRPr="00E22890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м. </w:t>
      </w:r>
      <w:r w:rsidR="00077A0F" w:rsidRPr="00E22890">
        <w:rPr>
          <w:rFonts w:ascii="Arial" w:hAnsi="Arial" w:cs="Arial"/>
          <w:b/>
          <w:sz w:val="24"/>
          <w:szCs w:val="24"/>
          <w:lang w:val="uk-UA"/>
        </w:rPr>
        <w:t>Ніжин Гоголя 2А</w:t>
      </w:r>
    </w:p>
    <w:p w:rsidR="00DD7C67" w:rsidRPr="00E22890" w:rsidRDefault="00C85F8A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Торгове обладнання</w:t>
      </w:r>
    </w:p>
    <w:p w:rsidR="006A2502" w:rsidRPr="00E22890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02CC7" w:rsidRPr="00E22890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D5669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е</w:t>
      </w:r>
      <w:r w:rsidR="004A0C32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монтаж, 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перенесення</w:t>
      </w:r>
      <w:r w:rsidR="00C07E63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в нову зону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, монтаж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111415" w:rsidRPr="00E22890" w:rsidRDefault="00DB6062" w:rsidP="004C5C4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1200 мм </w:t>
      </w:r>
      <w:r w:rsidR="00111415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– 1 шт</w:t>
      </w:r>
    </w:p>
    <w:p w:rsidR="001D098E" w:rsidRPr="00E22890" w:rsidRDefault="001D098E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600 мм </w:t>
      </w:r>
      <w:r w:rsidR="00DB6062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– 1 шт </w:t>
      </w:r>
    </w:p>
    <w:p w:rsidR="00986B37" w:rsidRPr="00E22890" w:rsidRDefault="00986B37" w:rsidP="00DB606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DB4841" w:rsidRPr="00E22890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907743" w:rsidRPr="00E22890" w:rsidRDefault="00C07E63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23527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емонтаж, пакування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, 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винесення с </w:t>
      </w:r>
      <w:r w:rsidR="00DB6062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магазину</w:t>
      </w:r>
      <w:r w:rsidR="00C23527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, навантаження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DB6062" w:rsidRPr="00E22890" w:rsidRDefault="00DB6062" w:rsidP="00DB606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600 мм  – 2 шт </w:t>
      </w:r>
    </w:p>
    <w:p w:rsidR="00801124" w:rsidRPr="00E22890" w:rsidRDefault="00801124" w:rsidP="00DB606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>Телевізор – 1 шт</w:t>
      </w:r>
    </w:p>
    <w:p w:rsidR="00DB4841" w:rsidRPr="00E22890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A2502" w:rsidRPr="00E22890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D7C67" w:rsidRPr="00E22890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bCs/>
          <w:sz w:val="20"/>
          <w:szCs w:val="20"/>
          <w:lang w:val="uk-UA"/>
        </w:rPr>
        <w:t>Нове обладнання (</w:t>
      </w:r>
      <w:r w:rsidR="00C07E63" w:rsidRPr="00E22890">
        <w:rPr>
          <w:rFonts w:ascii="Arial" w:hAnsi="Arial" w:cs="Arial"/>
          <w:bCs/>
          <w:sz w:val="20"/>
          <w:szCs w:val="20"/>
          <w:lang w:val="uk-UA"/>
        </w:rPr>
        <w:t xml:space="preserve">розвантаження, </w:t>
      </w:r>
      <w:r w:rsidR="004F6219" w:rsidRPr="00E22890">
        <w:rPr>
          <w:rFonts w:ascii="Arial" w:hAnsi="Arial" w:cs="Arial"/>
          <w:bCs/>
          <w:sz w:val="20"/>
          <w:szCs w:val="20"/>
          <w:lang w:val="uk-UA"/>
        </w:rPr>
        <w:t xml:space="preserve">занесення в </w:t>
      </w:r>
      <w:r w:rsidR="00DB6062" w:rsidRPr="00E22890">
        <w:rPr>
          <w:rFonts w:ascii="Arial" w:hAnsi="Arial" w:cs="Arial"/>
          <w:bCs/>
          <w:sz w:val="20"/>
          <w:szCs w:val="20"/>
          <w:lang w:val="uk-UA"/>
        </w:rPr>
        <w:t>магазин</w:t>
      </w:r>
      <w:r w:rsidR="004F6219" w:rsidRPr="00E22890">
        <w:rPr>
          <w:rFonts w:ascii="Arial" w:hAnsi="Arial" w:cs="Arial"/>
          <w:bCs/>
          <w:sz w:val="20"/>
          <w:szCs w:val="20"/>
          <w:lang w:val="uk-UA"/>
        </w:rPr>
        <w:t xml:space="preserve">, </w:t>
      </w:r>
      <w:r w:rsidRPr="00E22890">
        <w:rPr>
          <w:rFonts w:ascii="Arial" w:hAnsi="Arial" w:cs="Arial"/>
          <w:bCs/>
          <w:sz w:val="20"/>
          <w:szCs w:val="20"/>
          <w:lang w:val="uk-UA"/>
        </w:rPr>
        <w:t>м</w:t>
      </w:r>
      <w:r w:rsidR="00F62658" w:rsidRPr="00E22890">
        <w:rPr>
          <w:rFonts w:ascii="Arial" w:hAnsi="Arial" w:cs="Arial"/>
          <w:bCs/>
          <w:sz w:val="20"/>
          <w:szCs w:val="20"/>
          <w:lang w:val="uk-UA"/>
        </w:rPr>
        <w:t>он</w:t>
      </w:r>
      <w:r w:rsidR="004C5C49" w:rsidRPr="00E22890">
        <w:rPr>
          <w:rFonts w:ascii="Arial" w:hAnsi="Arial" w:cs="Arial"/>
          <w:bCs/>
          <w:sz w:val="20"/>
          <w:szCs w:val="20"/>
          <w:lang w:val="uk-UA"/>
        </w:rPr>
        <w:t>таж</w:t>
      </w:r>
      <w:r w:rsidRPr="00E22890">
        <w:rPr>
          <w:rFonts w:ascii="Arial" w:hAnsi="Arial" w:cs="Arial"/>
          <w:bCs/>
          <w:sz w:val="20"/>
          <w:szCs w:val="20"/>
          <w:lang w:val="uk-UA"/>
        </w:rPr>
        <w:t>)</w:t>
      </w:r>
    </w:p>
    <w:p w:rsidR="004A0C32" w:rsidRPr="00E22890" w:rsidRDefault="00DB6062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sz w:val="20"/>
          <w:szCs w:val="20"/>
          <w:lang w:val="uk-UA"/>
        </w:rPr>
        <w:t>Постерна панель</w:t>
      </w:r>
      <w:r w:rsidR="00407937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r w:rsidR="004A0C32" w:rsidRPr="00E22890">
        <w:rPr>
          <w:rFonts w:ascii="Arial" w:hAnsi="Arial" w:cs="Arial"/>
          <w:sz w:val="20"/>
          <w:szCs w:val="20"/>
          <w:lang w:val="uk-UA"/>
        </w:rPr>
        <w:t xml:space="preserve">– 600мм – </w:t>
      </w:r>
      <w:r w:rsidRPr="00E22890">
        <w:rPr>
          <w:rFonts w:ascii="Arial" w:hAnsi="Arial" w:cs="Arial"/>
          <w:sz w:val="20"/>
          <w:szCs w:val="20"/>
          <w:lang w:val="uk-UA"/>
        </w:rPr>
        <w:t>1</w:t>
      </w:r>
      <w:r w:rsidR="004A0C32" w:rsidRPr="00E22890">
        <w:rPr>
          <w:rFonts w:ascii="Arial" w:hAnsi="Arial" w:cs="Arial"/>
          <w:sz w:val="20"/>
          <w:szCs w:val="20"/>
          <w:lang w:val="uk-UA"/>
        </w:rPr>
        <w:t xml:space="preserve"> шт.</w:t>
      </w:r>
    </w:p>
    <w:p w:rsidR="00B5324E" w:rsidRPr="00E22890" w:rsidRDefault="00B5324E" w:rsidP="00B5324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sz w:val="20"/>
          <w:szCs w:val="20"/>
          <w:lang w:val="uk-UA"/>
        </w:rPr>
        <w:t>Стелаж під КБТ – 1</w:t>
      </w:r>
      <w:r w:rsidR="001D098E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r w:rsidRPr="00E22890">
        <w:rPr>
          <w:rFonts w:ascii="Arial" w:hAnsi="Arial" w:cs="Arial"/>
          <w:sz w:val="20"/>
          <w:szCs w:val="20"/>
          <w:lang w:val="uk-UA"/>
        </w:rPr>
        <w:t>шт</w:t>
      </w:r>
    </w:p>
    <w:p w:rsidR="00111415" w:rsidRPr="00E22890" w:rsidRDefault="001D098E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sz w:val="20"/>
          <w:szCs w:val="20"/>
          <w:lang w:val="uk-UA"/>
        </w:rPr>
        <w:t>Двох</w:t>
      </w:r>
      <w:r w:rsidR="00111415" w:rsidRPr="00E22890">
        <w:rPr>
          <w:rFonts w:ascii="Arial" w:hAnsi="Arial" w:cs="Arial"/>
          <w:sz w:val="20"/>
          <w:szCs w:val="20"/>
          <w:lang w:val="uk-UA"/>
        </w:rPr>
        <w:t>рівневий стіл 1200 мм -</w:t>
      </w:r>
      <w:r w:rsidRPr="00E22890">
        <w:rPr>
          <w:rFonts w:ascii="Arial" w:hAnsi="Arial" w:cs="Arial"/>
          <w:sz w:val="20"/>
          <w:szCs w:val="20"/>
          <w:lang w:val="uk-UA"/>
        </w:rPr>
        <w:t>1</w:t>
      </w:r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шт (виконати підсвітку </w:t>
      </w:r>
      <w:r w:rsidRPr="00E22890">
        <w:rPr>
          <w:rFonts w:ascii="Arial" w:hAnsi="Arial" w:cs="Arial"/>
          <w:sz w:val="20"/>
          <w:szCs w:val="20"/>
          <w:lang w:val="uk-UA"/>
        </w:rPr>
        <w:t xml:space="preserve">цього стола </w:t>
      </w:r>
      <w:r w:rsidR="00463615" w:rsidRPr="00E22890">
        <w:rPr>
          <w:rFonts w:ascii="Arial" w:hAnsi="Arial" w:cs="Arial"/>
          <w:sz w:val="20"/>
          <w:szCs w:val="20"/>
          <w:lang w:val="uk-UA"/>
        </w:rPr>
        <w:t>та підключити до мережі 220</w:t>
      </w:r>
      <w:r w:rsidR="005A3227" w:rsidRPr="00E22890">
        <w:rPr>
          <w:rFonts w:ascii="Arial" w:hAnsi="Arial" w:cs="Arial"/>
          <w:sz w:val="20"/>
          <w:szCs w:val="20"/>
          <w:lang w:val="uk-UA"/>
        </w:rPr>
        <w:t>В</w:t>
      </w:r>
      <w:r w:rsidR="001A401B" w:rsidRPr="00E22890">
        <w:rPr>
          <w:rFonts w:ascii="Arial" w:hAnsi="Arial" w:cs="Arial"/>
          <w:sz w:val="20"/>
          <w:szCs w:val="20"/>
          <w:lang w:val="uk-UA"/>
        </w:rPr>
        <w:t>, окреме ТЗ</w:t>
      </w:r>
      <w:r w:rsidR="00111415" w:rsidRPr="00E22890">
        <w:rPr>
          <w:rFonts w:ascii="Arial" w:hAnsi="Arial" w:cs="Arial"/>
          <w:sz w:val="20"/>
          <w:szCs w:val="20"/>
          <w:lang w:val="uk-UA"/>
        </w:rPr>
        <w:t>)</w:t>
      </w:r>
    </w:p>
    <w:p w:rsidR="00492392" w:rsidRPr="00E22890" w:rsidRDefault="00492392" w:rsidP="0049239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Фасад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частковий ремонт фасаду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пофарбування фасаду, </w:t>
      </w:r>
      <w:r w:rsidRPr="00E22890">
        <w:rPr>
          <w:rFonts w:ascii="Arial" w:hAnsi="Arial" w:cs="Arial"/>
          <w:bCs/>
          <w:color w:val="000000"/>
          <w:sz w:val="20"/>
          <w:szCs w:val="20"/>
          <w:u w:val="single"/>
          <w:lang w:val="uk-UA"/>
        </w:rPr>
        <w:t>колір додатково погодити з Замовником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демонтаж/монтаж існуючих рекламних постерів</w:t>
      </w:r>
    </w:p>
    <w:p w:rsidR="00E22890" w:rsidRPr="00E22890" w:rsidRDefault="00E22890" w:rsidP="00E228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Сходи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зачистку металевих частин сходів від іржі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грунтування та пофарбування металевих частин сходів, колір світо-сірий</w:t>
      </w:r>
    </w:p>
    <w:p w:rsidR="00E22890" w:rsidRPr="00E22890" w:rsidRDefault="00E22890" w:rsidP="00CB771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ремонт бетонних сходів з використанням ремонтної суміші Ceresit </w:t>
      </w:r>
      <w:r w:rsidR="00CB771C" w:rsidRPr="00CB771C">
        <w:rPr>
          <w:rFonts w:ascii="Arial" w:hAnsi="Arial" w:cs="Arial"/>
          <w:bCs/>
          <w:color w:val="000000"/>
          <w:sz w:val="20"/>
          <w:szCs w:val="20"/>
          <w:lang w:val="uk-UA"/>
        </w:rPr>
        <w:t>CN 83</w:t>
      </w:r>
      <w:r w:rsidR="00CB771C" w:rsidRPr="00337C0A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або аналогів. Перед нанесення  суміші, бетон очистити від частин, що відлущуються, обезпилити та нанести грунтовку. 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облицювання сходів Травмобезпечною гумовою плиткою 500×500 мм, товщина 12 мм ТМ «Укрплит» або аналогічною (додатково погодити з Замовником)</w:t>
      </w:r>
    </w:p>
    <w:p w:rsidR="00E22890" w:rsidRPr="00E22890" w:rsidRDefault="00F1141B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hyperlink r:id="rId5" w:history="1">
        <w:r w:rsidR="00E22890" w:rsidRPr="00E22890">
          <w:rPr>
            <w:rStyle w:val="a7"/>
            <w:rFonts w:ascii="Arial" w:hAnsi="Arial" w:cs="Arial"/>
            <w:bCs/>
            <w:sz w:val="20"/>
            <w:szCs w:val="20"/>
            <w:lang w:val="uk-UA"/>
          </w:rPr>
          <w:t>https://www.ukrplit.com.ua/travmobezopasnaya-plitka-500x500-tolshhina-10-mm.html</w:t>
        </w:r>
      </w:hyperlink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Обрамлення сходів по периметру виконати з застосуванням «Кутник для плитки Braz Line зовнішній гнучкий алюміній 11 мм 2,7м срібло», додатково закріпити дюбелями.</w:t>
      </w:r>
    </w:p>
    <w:p w:rsidR="00E22890" w:rsidRPr="00E22890" w:rsidRDefault="00F1141B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hyperlink r:id="rId6" w:history="1">
        <w:r w:rsidR="00E22890" w:rsidRPr="00E22890">
          <w:rPr>
            <w:rStyle w:val="a7"/>
            <w:rFonts w:ascii="Arial" w:hAnsi="Arial" w:cs="Arial"/>
            <w:bCs/>
            <w:sz w:val="20"/>
            <w:szCs w:val="20"/>
            <w:lang w:val="uk-UA"/>
          </w:rPr>
          <w:t>https://epicentrk.ua/ua/shop/profil-alyuminievyy-gibkiy-anodirovannyy-braz-layn-2-7-m-20kh11-mm-serebro-.html</w:t>
        </w:r>
      </w:hyperlink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jc w:val="both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  <w:r w:rsidRPr="00E22890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Час виконання робіт з 08.00  до 19.00 робочі дні, з забезпеченням можливісті проходу відвідувачів до магазину</w:t>
      </w:r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525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</w:p>
    <w:p w:rsidR="00F519A8" w:rsidRPr="00E22890" w:rsidRDefault="001B02B2" w:rsidP="00F519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Додаткові роботи :</w:t>
      </w:r>
    </w:p>
    <w:p w:rsidR="002F138E" w:rsidRPr="00E22890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Заміна циліндра замка – 2 шт</w:t>
      </w:r>
    </w:p>
    <w:p w:rsidR="002F138E" w:rsidRPr="00E22890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Заміна доводчика двері – 1 шт</w:t>
      </w:r>
    </w:p>
    <w:p w:rsidR="0010200F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Ремонт плитки Грес 300х300 (демонтаж/монтаж) – 4 шт</w:t>
      </w:r>
    </w:p>
    <w:p w:rsidR="00337C0A" w:rsidRDefault="00337C0A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>Зашпаклювати місця демонтажу ТВ та панелі – 2 шт</w:t>
      </w:r>
    </w:p>
    <w:p w:rsidR="00337C0A" w:rsidRPr="00E22890" w:rsidRDefault="00337C0A" w:rsidP="00337C0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>Фарбування стіни (</w:t>
      </w:r>
      <w:r w:rsidRPr="00337C0A">
        <w:rPr>
          <w:rFonts w:ascii="Arial" w:hAnsi="Arial" w:cs="Arial"/>
          <w:bCs/>
          <w:color w:val="000000"/>
          <w:sz w:val="20"/>
          <w:szCs w:val="20"/>
          <w:lang w:val="uk-UA"/>
        </w:rPr>
        <w:t>ral 3020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) за два рази – 11,52 м2</w:t>
      </w:r>
    </w:p>
    <w:p w:rsidR="005A3227" w:rsidRPr="00E22890" w:rsidRDefault="005A3227" w:rsidP="005A3227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6F19" w:rsidRPr="00E22890" w:rsidRDefault="00926F19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color w:val="000000"/>
          <w:sz w:val="20"/>
          <w:szCs w:val="20"/>
          <w:lang w:val="uk-UA"/>
        </w:rPr>
        <w:t>Інші умови:</w:t>
      </w:r>
    </w:p>
    <w:p w:rsidR="001B02B2" w:rsidRPr="00E22890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 від будівельного сміття.</w:t>
      </w:r>
    </w:p>
    <w:p w:rsidR="001B02B2" w:rsidRPr="00E22890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>Пакування торгового обладнання виконується згідно ТЗ. Кути та лицьова частина меблів повинна бути закрита гофрокартоном та повністю обернуто стрейч плівкою.</w:t>
      </w:r>
    </w:p>
    <w:p w:rsidR="001B02B2" w:rsidRPr="00E22890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905CE" w:rsidRPr="00E22890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D7795" w:rsidRPr="00E22890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:rsidR="00A929AB" w:rsidRPr="00E22890" w:rsidRDefault="00633DE0" w:rsidP="00F31D84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i/>
          <w:color w:val="000000"/>
          <w:sz w:val="20"/>
          <w:szCs w:val="20"/>
          <w:lang w:val="uk-UA"/>
        </w:rPr>
        <w:t>Меблі згідно планувального рішення</w:t>
      </w:r>
      <w:r w:rsidR="00A929AB" w:rsidRPr="00E22890">
        <w:rPr>
          <w:rFonts w:ascii="Arial" w:hAnsi="Arial" w:cs="Arial"/>
          <w:i/>
          <w:color w:val="000000"/>
          <w:sz w:val="20"/>
          <w:szCs w:val="20"/>
          <w:lang w:val="uk-UA"/>
        </w:rPr>
        <w:br w:type="page"/>
      </w:r>
    </w:p>
    <w:p w:rsidR="00A929AB" w:rsidRPr="00E22890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  <w:sectPr w:rsidR="00A929AB" w:rsidRPr="00E22890" w:rsidSect="00E22890">
          <w:pgSz w:w="11906" w:h="16838"/>
          <w:pgMar w:top="567" w:right="851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A929AB" w:rsidRPr="00E22890" w:rsidTr="00A929AB">
        <w:tc>
          <w:tcPr>
            <w:tcW w:w="15126" w:type="dxa"/>
          </w:tcPr>
          <w:p w:rsidR="00A929AB" w:rsidRPr="00E22890" w:rsidRDefault="00A83A1F" w:rsidP="00A929AB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lastRenderedPageBreak/>
              <w:drawing>
                <wp:inline distT="0" distB="0" distL="0" distR="0" wp14:anchorId="2BFE07AE" wp14:editId="359C0B3A">
                  <wp:extent cx="6063468" cy="387860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75" cy="389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9AB" w:rsidRPr="00E22890" w:rsidRDefault="00A929AB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F95B05" w:rsidRPr="00E22890" w:rsidTr="00F95B05">
        <w:tc>
          <w:tcPr>
            <w:tcW w:w="15126" w:type="dxa"/>
          </w:tcPr>
          <w:p w:rsidR="00F95B05" w:rsidRPr="00E22890" w:rsidRDefault="00A83A1F" w:rsidP="0003440D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uk-UA" w:eastAsia="uk-UA"/>
              </w:rPr>
              <w:lastRenderedPageBreak/>
              <w:drawing>
                <wp:inline distT="0" distB="0" distL="0" distR="0">
                  <wp:extent cx="5834444" cy="3281875"/>
                  <wp:effectExtent l="0" t="0" r="0" b="0"/>
                  <wp:docPr id="2" name="Рисунок 2" descr="\\corp\hq\UsersRTL\olekivanov\Desktop\Нежин переформат\фото 28.06.23\photo_519310918928575904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\hq\UsersRTL\olekivanov\Desktop\Нежин переформат\фото 28.06.23\photo_519310918928575904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518" cy="328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RPr="00E22890" w:rsidTr="00EF3566">
        <w:tc>
          <w:tcPr>
            <w:tcW w:w="15126" w:type="dxa"/>
          </w:tcPr>
          <w:p w:rsidR="00EF3566" w:rsidRPr="00E22890" w:rsidRDefault="00A83A1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5966229" cy="4474672"/>
                  <wp:effectExtent l="0" t="0" r="0" b="2540"/>
                  <wp:docPr id="5" name="Рисунок 5" descr="\\corp\hq\UsersRTL\olekivanov\Desktop\Нежин переформат\фото 28.06.23\photo_525163892053650950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\hq\UsersRTL\olekivanov\Desktop\Нежин переформат\фото 28.06.23\photo_525163892053650950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007" cy="44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RPr="00E22890" w:rsidTr="00EF3566">
        <w:tc>
          <w:tcPr>
            <w:tcW w:w="15126" w:type="dxa"/>
          </w:tcPr>
          <w:p w:rsidR="00EF3566" w:rsidRPr="00E22890" w:rsidRDefault="00E22890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6363624" cy="4772718"/>
                  <wp:effectExtent l="0" t="0" r="0" b="8890"/>
                  <wp:docPr id="6" name="Рисунок 6" descr="\\corp\hq\UsersRTL\olekivanov\Desktop\Нежин переформат\фото 28.06.23\photo_525163892053650951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rp\hq\UsersRTL\olekivanov\Desktop\Нежин переформат\фото 28.06.23\photo_525163892053650951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273" cy="477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66"/>
        <w:gridCol w:w="7760"/>
      </w:tblGrid>
      <w:tr w:rsidR="00A83A1F" w:rsidRPr="00E22890" w:rsidTr="00A83A1F">
        <w:tc>
          <w:tcPr>
            <w:tcW w:w="7366" w:type="dxa"/>
          </w:tcPr>
          <w:p w:rsidR="00AE530F" w:rsidRPr="00E22890" w:rsidRDefault="00A83A1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3415145" cy="4553527"/>
                  <wp:effectExtent l="0" t="0" r="0" b="0"/>
                  <wp:docPr id="3" name="Рисунок 3" descr="\\corp\hq\UsersRTL\olekivanov\Desktop\Нежин переформат\фото 28.06.23\photo_524460741053289640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\hq\UsersRTL\olekivanov\Desktop\Нежин переформат\фото 28.06.23\photo_524460741053289640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9" cy="457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</w:tcPr>
          <w:p w:rsidR="00AE530F" w:rsidRPr="00E22890" w:rsidRDefault="00A83A1F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>
                  <wp:extent cx="3363278" cy="4484370"/>
                  <wp:effectExtent l="0" t="0" r="8890" b="0"/>
                  <wp:docPr id="4" name="Рисунок 4" descr="\\corp\hq\UsersRTL\olekivanov\Desktop\Нежин переформат\фото 28.06.23\photo_524460741053289640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\hq\UsersRTL\olekivanov\Desktop\Нежин переформат\фото 28.06.23\photo_524460741053289640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41" cy="449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Pr="00E22890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Pr="00E22890" w:rsidRDefault="0023587F">
      <w:pPr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22890" w:rsidRPr="00E22890" w:rsidTr="00415C63">
        <w:tc>
          <w:tcPr>
            <w:tcW w:w="15126" w:type="dxa"/>
          </w:tcPr>
          <w:p w:rsidR="00E22890" w:rsidRPr="00E22890" w:rsidRDefault="00E22890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u w:val="single"/>
                <w:lang w:val="uk-UA" w:eastAsia="uk-UA"/>
              </w:rPr>
              <w:drawing>
                <wp:inline distT="0" distB="0" distL="0" distR="0" wp14:anchorId="28D66410" wp14:editId="43C97648">
                  <wp:extent cx="5900420" cy="464947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420" cy="464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16F" w:rsidRPr="0028409B" w:rsidRDefault="0009116F" w:rsidP="0009116F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 робіт має рекомендаційний характер, ціни на матеріали відповідно до Епіцентру, Нова Лінія.</w:t>
      </w:r>
    </w:p>
    <w:p w:rsidR="0009116F" w:rsidRPr="0028409B" w:rsidRDefault="0009116F" w:rsidP="0009116F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 такий як шліфпапір, сверло, валік, пензли і т.д.(розхідні матеріали) мають бути враховані в вартість робіт.</w:t>
      </w:r>
    </w:p>
    <w:p w:rsidR="0009116F" w:rsidRPr="00AF1CF9" w:rsidRDefault="0009116F" w:rsidP="0009116F">
      <w:pPr>
        <w:rPr>
          <w:lang w:val="uk-UA"/>
        </w:rPr>
      </w:pPr>
    </w:p>
    <w:p w:rsidR="0009116F" w:rsidRPr="00AF1CF9" w:rsidRDefault="0009116F" w:rsidP="0009116F">
      <w:pPr>
        <w:rPr>
          <w:lang w:val="uk-UA"/>
        </w:rPr>
      </w:pPr>
    </w:p>
    <w:p w:rsidR="0009116F" w:rsidRPr="00320191" w:rsidRDefault="0009116F" w:rsidP="0009116F">
      <w:pPr>
        <w:rPr>
          <w:rStyle w:val="a9"/>
          <w:rFonts w:ascii="Times New Roman" w:hAnsi="Times New Roman"/>
          <w:bCs w:val="0"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 адреса для зв’язку    </w:t>
      </w:r>
      <w:hyperlink r:id="rId14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09116F" w:rsidRPr="00765ECB" w:rsidRDefault="0009116F" w:rsidP="0009116F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116F" w:rsidRPr="00320191" w:rsidRDefault="0009116F" w:rsidP="0009116F">
      <w:pPr>
        <w:pStyle w:val="a3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</w:p>
    <w:tbl>
      <w:tblPr>
        <w:tblW w:w="11765" w:type="dxa"/>
        <w:tblInd w:w="2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09116F" w:rsidRPr="00AC3D36" w:rsidTr="008E6CA4">
        <w:trPr>
          <w:trHeight w:val="456"/>
        </w:trPr>
        <w:tc>
          <w:tcPr>
            <w:tcW w:w="564" w:type="dxa"/>
          </w:tcPr>
          <w:p w:rsidR="0009116F" w:rsidRPr="00AC3D36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2350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2835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(тов,ФОП №гр)</w:t>
            </w:r>
          </w:p>
        </w:tc>
      </w:tr>
      <w:tr w:rsidR="0009116F" w:rsidRPr="004F0D29" w:rsidTr="008E6CA4">
        <w:trPr>
          <w:trHeight w:val="148"/>
        </w:trPr>
        <w:tc>
          <w:tcPr>
            <w:tcW w:w="564" w:type="dxa"/>
          </w:tcPr>
          <w:p w:rsidR="0009116F" w:rsidRPr="00AC3D36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9116F" w:rsidRPr="00320191" w:rsidRDefault="0009116F" w:rsidP="0009116F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09116F" w:rsidRPr="00320191" w:rsidRDefault="0009116F" w:rsidP="0009116F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09116F" w:rsidRPr="00320191" w:rsidRDefault="0009116F" w:rsidP="0009116F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подачі заявки до </w:t>
      </w:r>
      <w:r w:rsidR="00F1141B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10.00 12</w:t>
      </w:r>
      <w:bookmarkStart w:id="0" w:name="_GoBack"/>
      <w:bookmarkEnd w:id="0"/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.07.2023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23587F" w:rsidRPr="00E22890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23587F" w:rsidRPr="00E22890" w:rsidSect="0003440D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D86"/>
    <w:multiLevelType w:val="hybridMultilevel"/>
    <w:tmpl w:val="37AACC68"/>
    <w:lvl w:ilvl="0" w:tplc="6414D364"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2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4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5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8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10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3440D"/>
    <w:rsid w:val="0004303B"/>
    <w:rsid w:val="00046C55"/>
    <w:rsid w:val="00070F4C"/>
    <w:rsid w:val="00071B0C"/>
    <w:rsid w:val="00077A0F"/>
    <w:rsid w:val="000857BC"/>
    <w:rsid w:val="0009116F"/>
    <w:rsid w:val="000B17CA"/>
    <w:rsid w:val="000C18DA"/>
    <w:rsid w:val="000D3BE9"/>
    <w:rsid w:val="000F0258"/>
    <w:rsid w:val="0010193D"/>
    <w:rsid w:val="0010200F"/>
    <w:rsid w:val="001048D6"/>
    <w:rsid w:val="00104F7F"/>
    <w:rsid w:val="00111415"/>
    <w:rsid w:val="00111DFC"/>
    <w:rsid w:val="00162D63"/>
    <w:rsid w:val="00164201"/>
    <w:rsid w:val="00167FF0"/>
    <w:rsid w:val="001A401B"/>
    <w:rsid w:val="001A4FF6"/>
    <w:rsid w:val="001B02B2"/>
    <w:rsid w:val="001D098E"/>
    <w:rsid w:val="002059E9"/>
    <w:rsid w:val="00206C1C"/>
    <w:rsid w:val="00215E29"/>
    <w:rsid w:val="00216078"/>
    <w:rsid w:val="00216595"/>
    <w:rsid w:val="0023587F"/>
    <w:rsid w:val="00246800"/>
    <w:rsid w:val="002816DC"/>
    <w:rsid w:val="00291BF9"/>
    <w:rsid w:val="002A69CA"/>
    <w:rsid w:val="002B1050"/>
    <w:rsid w:val="002B4D68"/>
    <w:rsid w:val="002C360C"/>
    <w:rsid w:val="002F138E"/>
    <w:rsid w:val="0031022E"/>
    <w:rsid w:val="00337C0A"/>
    <w:rsid w:val="00361A63"/>
    <w:rsid w:val="0037551A"/>
    <w:rsid w:val="00381D0F"/>
    <w:rsid w:val="00384B69"/>
    <w:rsid w:val="003905CE"/>
    <w:rsid w:val="00394862"/>
    <w:rsid w:val="003974F0"/>
    <w:rsid w:val="003C1CC2"/>
    <w:rsid w:val="003E2A7D"/>
    <w:rsid w:val="003F744E"/>
    <w:rsid w:val="00407937"/>
    <w:rsid w:val="004103F7"/>
    <w:rsid w:val="00427D04"/>
    <w:rsid w:val="004363DB"/>
    <w:rsid w:val="00436F34"/>
    <w:rsid w:val="00463615"/>
    <w:rsid w:val="00487E98"/>
    <w:rsid w:val="00492392"/>
    <w:rsid w:val="004A0C32"/>
    <w:rsid w:val="004B2CD7"/>
    <w:rsid w:val="004C53A3"/>
    <w:rsid w:val="004C5C49"/>
    <w:rsid w:val="004F6219"/>
    <w:rsid w:val="0050098F"/>
    <w:rsid w:val="00520B6D"/>
    <w:rsid w:val="00541A6F"/>
    <w:rsid w:val="005661B1"/>
    <w:rsid w:val="00574D5D"/>
    <w:rsid w:val="005A3227"/>
    <w:rsid w:val="005A6C7E"/>
    <w:rsid w:val="005A7188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6B9B"/>
    <w:rsid w:val="006938A6"/>
    <w:rsid w:val="006A2502"/>
    <w:rsid w:val="006F64B2"/>
    <w:rsid w:val="00711B38"/>
    <w:rsid w:val="00715324"/>
    <w:rsid w:val="00720FE9"/>
    <w:rsid w:val="007331D5"/>
    <w:rsid w:val="00741483"/>
    <w:rsid w:val="00744051"/>
    <w:rsid w:val="00752D0C"/>
    <w:rsid w:val="00771B03"/>
    <w:rsid w:val="007A21FB"/>
    <w:rsid w:val="007A276F"/>
    <w:rsid w:val="007B5786"/>
    <w:rsid w:val="007B60C2"/>
    <w:rsid w:val="007C4545"/>
    <w:rsid w:val="007C584A"/>
    <w:rsid w:val="007E20E4"/>
    <w:rsid w:val="007E7B6D"/>
    <w:rsid w:val="007F4623"/>
    <w:rsid w:val="007F77FD"/>
    <w:rsid w:val="00801124"/>
    <w:rsid w:val="008277A5"/>
    <w:rsid w:val="00837850"/>
    <w:rsid w:val="00861B90"/>
    <w:rsid w:val="00863B16"/>
    <w:rsid w:val="008728F6"/>
    <w:rsid w:val="00890729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86B37"/>
    <w:rsid w:val="009A5FA3"/>
    <w:rsid w:val="009B4C66"/>
    <w:rsid w:val="009B6693"/>
    <w:rsid w:val="009E4F23"/>
    <w:rsid w:val="009F59D2"/>
    <w:rsid w:val="00A23412"/>
    <w:rsid w:val="00A235AB"/>
    <w:rsid w:val="00A33A63"/>
    <w:rsid w:val="00A771C9"/>
    <w:rsid w:val="00A83A1F"/>
    <w:rsid w:val="00A84EE0"/>
    <w:rsid w:val="00A929AB"/>
    <w:rsid w:val="00A97290"/>
    <w:rsid w:val="00AB193F"/>
    <w:rsid w:val="00AC465C"/>
    <w:rsid w:val="00AD7795"/>
    <w:rsid w:val="00AE530F"/>
    <w:rsid w:val="00AF3188"/>
    <w:rsid w:val="00AF488E"/>
    <w:rsid w:val="00AF6B74"/>
    <w:rsid w:val="00B03131"/>
    <w:rsid w:val="00B22931"/>
    <w:rsid w:val="00B2490C"/>
    <w:rsid w:val="00B32CB6"/>
    <w:rsid w:val="00B51171"/>
    <w:rsid w:val="00B5324E"/>
    <w:rsid w:val="00BA1D92"/>
    <w:rsid w:val="00BA4842"/>
    <w:rsid w:val="00BA546A"/>
    <w:rsid w:val="00BB183F"/>
    <w:rsid w:val="00BC5311"/>
    <w:rsid w:val="00BD618E"/>
    <w:rsid w:val="00C07E63"/>
    <w:rsid w:val="00C23527"/>
    <w:rsid w:val="00C56813"/>
    <w:rsid w:val="00C8348C"/>
    <w:rsid w:val="00C85F8A"/>
    <w:rsid w:val="00CB771C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83DE1"/>
    <w:rsid w:val="00D94195"/>
    <w:rsid w:val="00DB1698"/>
    <w:rsid w:val="00DB4841"/>
    <w:rsid w:val="00DB6062"/>
    <w:rsid w:val="00DD7C67"/>
    <w:rsid w:val="00DF3CA0"/>
    <w:rsid w:val="00E21B9A"/>
    <w:rsid w:val="00E22890"/>
    <w:rsid w:val="00E30103"/>
    <w:rsid w:val="00E371EA"/>
    <w:rsid w:val="00E43E8B"/>
    <w:rsid w:val="00E70183"/>
    <w:rsid w:val="00EA3591"/>
    <w:rsid w:val="00ED742D"/>
    <w:rsid w:val="00EE7DD7"/>
    <w:rsid w:val="00EF3566"/>
    <w:rsid w:val="00F007B9"/>
    <w:rsid w:val="00F1141B"/>
    <w:rsid w:val="00F3424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95B05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D5AC5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22890"/>
    <w:rPr>
      <w:color w:val="954F72" w:themeColor="followedHyperlink"/>
      <w:u w:val="single"/>
    </w:rPr>
  </w:style>
  <w:style w:type="character" w:styleId="a9">
    <w:name w:val="Strong"/>
    <w:uiPriority w:val="22"/>
    <w:qFormat/>
    <w:rsid w:val="000911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picentrk.ua/ua/shop/profil-alyuminievyy-gibkiy-anodirovannyy-braz-layn-2-7-m-20kh11-mm-serebro-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ukrplit.com.ua/travmobezopasnaya-plitka-500x500-tolshhina-10-mm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pbud@vodafone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2051</Words>
  <Characters>1170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olekivanov@vodafone.ua</dc:creator>
  <cp:keywords/>
  <dc:description/>
  <cp:lastModifiedBy>Dudenko Zhanna</cp:lastModifiedBy>
  <cp:revision>4</cp:revision>
  <cp:lastPrinted>2023-05-11T06:59:00Z</cp:lastPrinted>
  <dcterms:created xsi:type="dcterms:W3CDTF">2023-06-28T11:36:00Z</dcterms:created>
  <dcterms:modified xsi:type="dcterms:W3CDTF">2023-07-07T07:31:00Z</dcterms:modified>
</cp:coreProperties>
</file>